
<file path=[Content_Types].xml><?xml version="1.0" encoding="utf-8"?>
<Types xmlns="http://schemas.openxmlformats.org/package/2006/content-types">
  <Default Extension="xml" ContentType="application/xml"/>
  <Default Extension="jpeg" ContentType="image/jpeg"/>
  <Default Extension="jpg" ContentType="image/png"/>
  <Default Extension="rels" ContentType="application/vnd.openxmlformats-package.relationships+xml"/>
  <Default Extension="gif" ContentType="image/gif"/>
  <Default Extension="wdp" ContentType="image/vnd.ms-photo"/>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E4BDF2" w14:textId="77777777" w:rsidR="00393170" w:rsidRDefault="00393170" w:rsidP="00393170">
      <w:pPr>
        <w:jc w:val="center"/>
        <w:rPr>
          <w:rFonts w:ascii="Times New Roman" w:hAnsi="Times New Roman" w:cs="Times New Roman"/>
          <w:sz w:val="12"/>
        </w:rPr>
      </w:pPr>
    </w:p>
    <w:p w14:paraId="14F8FAFC" w14:textId="7E86B432" w:rsidR="00393170" w:rsidRPr="00393170" w:rsidRDefault="00393170" w:rsidP="00393170">
      <w:pPr>
        <w:tabs>
          <w:tab w:val="left" w:pos="2552"/>
        </w:tabs>
        <w:rPr>
          <w:rFonts w:ascii="Arial" w:hAnsi="Arial" w:cs="Arial"/>
          <w:b/>
          <w:noProof/>
          <w:sz w:val="44"/>
        </w:rPr>
      </w:pPr>
      <w:r w:rsidRPr="00393170">
        <w:rPr>
          <w:rFonts w:ascii="Arial" w:hAnsi="Arial" w:cs="Arial"/>
          <w:b/>
          <w:noProof/>
          <w:sz w:val="44"/>
          <w:lang w:val="en-US"/>
        </w:rPr>
        <w:drawing>
          <wp:inline distT="0" distB="0" distL="0" distR="0" wp14:anchorId="30E3246B" wp14:editId="4B335ACB">
            <wp:extent cx="1939512" cy="326454"/>
            <wp:effectExtent l="0" t="0" r="0" b="3810"/>
            <wp:docPr id="40" name="Bilde 3" descr="Hiof_logo_10cm_sv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of_logo_10cm_sv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8890" cy="329716"/>
                    </a:xfrm>
                    <a:prstGeom prst="rect">
                      <a:avLst/>
                    </a:prstGeom>
                    <a:noFill/>
                    <a:ln>
                      <a:noFill/>
                    </a:ln>
                  </pic:spPr>
                </pic:pic>
              </a:graphicData>
            </a:graphic>
          </wp:inline>
        </w:drawing>
      </w:r>
    </w:p>
    <w:p w14:paraId="2668E752" w14:textId="69C85183" w:rsidR="00393170" w:rsidRPr="00393170" w:rsidRDefault="00393170" w:rsidP="00393170">
      <w:pPr>
        <w:ind w:left="720" w:firstLine="720"/>
        <w:rPr>
          <w:rFonts w:ascii="Arial" w:hAnsi="Arial" w:cs="Arial"/>
          <w:b/>
          <w:sz w:val="20"/>
          <w:lang w:val="de-DE"/>
        </w:rPr>
      </w:pPr>
      <w:r w:rsidRPr="00393170">
        <w:rPr>
          <w:rFonts w:ascii="Arial" w:hAnsi="Arial" w:cs="Arial"/>
          <w:b/>
          <w:sz w:val="20"/>
          <w:lang w:val="de-DE"/>
        </w:rPr>
        <w:t>Avdeling for ingeniørfag</w:t>
      </w:r>
    </w:p>
    <w:p w14:paraId="217EE92B" w14:textId="41060D4D" w:rsidR="00393170" w:rsidRPr="00966AA8" w:rsidRDefault="00393170" w:rsidP="00966AA8">
      <w:pPr>
        <w:rPr>
          <w:rFonts w:ascii="Arial" w:hAnsi="Arial"/>
          <w:b/>
          <w:color w:val="1F497D" w:themeColor="text2"/>
          <w:sz w:val="20"/>
        </w:rPr>
      </w:pPr>
      <w:r w:rsidRPr="00966AA8">
        <w:t xml:space="preserve"> </w:t>
      </w:r>
      <w:r w:rsidR="00966AA8">
        <w:br/>
      </w:r>
      <w:r w:rsidRPr="00966AA8">
        <w:rPr>
          <w:rFonts w:ascii="Arial" w:hAnsi="Arial"/>
          <w:b/>
          <w:color w:val="1F497D" w:themeColor="text2"/>
          <w:sz w:val="20"/>
        </w:rPr>
        <w:t>PROSJEKTRAPPORT</w:t>
      </w:r>
    </w:p>
    <w:p w14:paraId="1CC3C8D3" w14:textId="77777777" w:rsidR="00393170" w:rsidRPr="00003B2B" w:rsidRDefault="00393170" w:rsidP="00393170">
      <w:pPr>
        <w:rPr>
          <w:rFonts w:ascii="Arial" w:hAnsi="Arial" w:cs="Arial"/>
        </w:rPr>
      </w:pPr>
    </w:p>
    <w:tbl>
      <w:tblPr>
        <w:tblW w:w="0" w:type="auto"/>
        <w:tblInd w:w="2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095"/>
        <w:gridCol w:w="2694"/>
        <w:gridCol w:w="283"/>
      </w:tblGrid>
      <w:tr w:rsidR="00393170" w:rsidRPr="00393170" w14:paraId="196E0ED6" w14:textId="77777777" w:rsidTr="00A919DC">
        <w:tc>
          <w:tcPr>
            <w:tcW w:w="6095" w:type="dxa"/>
            <w:tcBorders>
              <w:top w:val="single" w:sz="6" w:space="0" w:color="auto"/>
              <w:left w:val="single" w:sz="6" w:space="0" w:color="auto"/>
              <w:bottom w:val="nil"/>
              <w:right w:val="single" w:sz="6" w:space="0" w:color="auto"/>
            </w:tcBorders>
          </w:tcPr>
          <w:p w14:paraId="1DFC14F4" w14:textId="77777777" w:rsidR="00393170" w:rsidRPr="00393170" w:rsidRDefault="00393170" w:rsidP="00A919DC">
            <w:pPr>
              <w:rPr>
                <w:rFonts w:ascii="Arial" w:hAnsi="Arial" w:cs="Arial"/>
                <w:sz w:val="20"/>
                <w:szCs w:val="20"/>
              </w:rPr>
            </w:pPr>
            <w:r w:rsidRPr="00393170">
              <w:rPr>
                <w:rFonts w:ascii="Arial" w:hAnsi="Arial" w:cs="Arial"/>
                <w:sz w:val="20"/>
                <w:szCs w:val="20"/>
              </w:rPr>
              <w:t xml:space="preserve">  Prosjektkategori: Bachelor</w:t>
            </w:r>
          </w:p>
        </w:tc>
        <w:tc>
          <w:tcPr>
            <w:tcW w:w="2694" w:type="dxa"/>
            <w:tcBorders>
              <w:top w:val="nil"/>
              <w:left w:val="nil"/>
              <w:bottom w:val="nil"/>
            </w:tcBorders>
          </w:tcPr>
          <w:p w14:paraId="6ABCA75C" w14:textId="77777777" w:rsidR="00393170" w:rsidRPr="00393170" w:rsidRDefault="00393170" w:rsidP="00A919DC">
            <w:pPr>
              <w:rPr>
                <w:rFonts w:ascii="Arial" w:hAnsi="Arial" w:cs="Arial"/>
                <w:sz w:val="20"/>
                <w:szCs w:val="20"/>
              </w:rPr>
            </w:pPr>
            <w:r w:rsidRPr="00393170">
              <w:rPr>
                <w:rFonts w:ascii="Arial" w:hAnsi="Arial" w:cs="Arial"/>
                <w:sz w:val="20"/>
                <w:szCs w:val="20"/>
              </w:rPr>
              <w:t xml:space="preserve">    Fritt tilgjengelig</w:t>
            </w:r>
          </w:p>
        </w:tc>
        <w:tc>
          <w:tcPr>
            <w:tcW w:w="283" w:type="dxa"/>
            <w:tcBorders>
              <w:left w:val="nil"/>
            </w:tcBorders>
          </w:tcPr>
          <w:p w14:paraId="626D62A4" w14:textId="25FCDCAE" w:rsidR="00393170" w:rsidRPr="00393170" w:rsidRDefault="00DD6601" w:rsidP="00A919DC">
            <w:pPr>
              <w:rPr>
                <w:rFonts w:ascii="Arial" w:hAnsi="Arial" w:cs="Arial"/>
                <w:sz w:val="20"/>
                <w:szCs w:val="20"/>
              </w:rPr>
            </w:pPr>
            <w:r w:rsidRPr="00393170">
              <w:rPr>
                <w:rFonts w:ascii="Arial" w:hAnsi="Arial" w:cs="Arial"/>
                <w:sz w:val="20"/>
                <w:szCs w:val="20"/>
              </w:rPr>
              <w:t>X</w:t>
            </w:r>
          </w:p>
        </w:tc>
      </w:tr>
      <w:tr w:rsidR="00393170" w:rsidRPr="00393170" w14:paraId="453600FC" w14:textId="77777777" w:rsidTr="00A919DC">
        <w:tc>
          <w:tcPr>
            <w:tcW w:w="6095" w:type="dxa"/>
            <w:tcBorders>
              <w:top w:val="single" w:sz="6" w:space="0" w:color="auto"/>
              <w:left w:val="single" w:sz="6" w:space="0" w:color="auto"/>
              <w:bottom w:val="nil"/>
              <w:right w:val="single" w:sz="6" w:space="0" w:color="auto"/>
            </w:tcBorders>
          </w:tcPr>
          <w:p w14:paraId="2E3BF8BE" w14:textId="77777777" w:rsidR="00393170" w:rsidRPr="00393170" w:rsidRDefault="00393170" w:rsidP="00A919DC">
            <w:pPr>
              <w:rPr>
                <w:rFonts w:ascii="Arial" w:hAnsi="Arial" w:cs="Arial"/>
                <w:sz w:val="20"/>
                <w:szCs w:val="20"/>
              </w:rPr>
            </w:pPr>
            <w:r w:rsidRPr="00393170">
              <w:rPr>
                <w:rFonts w:ascii="Arial" w:hAnsi="Arial" w:cs="Arial"/>
                <w:sz w:val="20"/>
                <w:szCs w:val="20"/>
              </w:rPr>
              <w:t xml:space="preserve">  Omfang i studiepoeng: 30</w:t>
            </w:r>
          </w:p>
        </w:tc>
        <w:tc>
          <w:tcPr>
            <w:tcW w:w="2694" w:type="dxa"/>
            <w:tcBorders>
              <w:top w:val="nil"/>
              <w:left w:val="nil"/>
              <w:bottom w:val="nil"/>
              <w:right w:val="nil"/>
            </w:tcBorders>
          </w:tcPr>
          <w:p w14:paraId="4DC25210" w14:textId="77777777" w:rsidR="00393170" w:rsidRPr="00393170" w:rsidRDefault="00393170" w:rsidP="00A919DC">
            <w:pPr>
              <w:rPr>
                <w:rFonts w:ascii="Arial" w:hAnsi="Arial" w:cs="Arial"/>
                <w:sz w:val="20"/>
                <w:szCs w:val="20"/>
              </w:rPr>
            </w:pPr>
            <w:r w:rsidRPr="00393170">
              <w:rPr>
                <w:rFonts w:ascii="Arial" w:hAnsi="Arial" w:cs="Arial"/>
                <w:sz w:val="20"/>
                <w:szCs w:val="20"/>
              </w:rPr>
              <w:t xml:space="preserve">    </w:t>
            </w:r>
          </w:p>
          <w:p w14:paraId="32D2FCC4" w14:textId="77777777" w:rsidR="00393170" w:rsidRPr="00393170" w:rsidRDefault="00393170" w:rsidP="00A919DC">
            <w:pPr>
              <w:rPr>
                <w:rFonts w:ascii="Arial" w:hAnsi="Arial" w:cs="Arial"/>
                <w:sz w:val="20"/>
                <w:szCs w:val="20"/>
              </w:rPr>
            </w:pPr>
            <w:r w:rsidRPr="00393170">
              <w:rPr>
                <w:rFonts w:ascii="Arial" w:hAnsi="Arial" w:cs="Arial"/>
                <w:sz w:val="20"/>
                <w:szCs w:val="20"/>
              </w:rPr>
              <w:t xml:space="preserve">    Fritt tilgjengelig etter:</w:t>
            </w:r>
          </w:p>
          <w:p w14:paraId="6337B395" w14:textId="77777777" w:rsidR="00393170" w:rsidRPr="00393170" w:rsidRDefault="00393170" w:rsidP="00A919DC">
            <w:pPr>
              <w:rPr>
                <w:rFonts w:ascii="Arial" w:hAnsi="Arial" w:cs="Arial"/>
                <w:sz w:val="20"/>
                <w:szCs w:val="20"/>
              </w:rPr>
            </w:pPr>
          </w:p>
        </w:tc>
        <w:tc>
          <w:tcPr>
            <w:tcW w:w="283" w:type="dxa"/>
            <w:tcBorders>
              <w:top w:val="nil"/>
              <w:left w:val="nil"/>
              <w:bottom w:val="nil"/>
              <w:right w:val="nil"/>
            </w:tcBorders>
          </w:tcPr>
          <w:p w14:paraId="6AF146CC" w14:textId="77777777" w:rsidR="00393170" w:rsidRPr="00393170" w:rsidRDefault="00393170" w:rsidP="00A919DC">
            <w:pPr>
              <w:rPr>
                <w:rFonts w:ascii="Arial" w:hAnsi="Arial" w:cs="Arial"/>
                <w:sz w:val="20"/>
                <w:szCs w:val="20"/>
              </w:rPr>
            </w:pPr>
          </w:p>
        </w:tc>
      </w:tr>
      <w:tr w:rsidR="00393170" w:rsidRPr="00393170" w14:paraId="49325255" w14:textId="77777777" w:rsidTr="00A919DC">
        <w:tc>
          <w:tcPr>
            <w:tcW w:w="6095" w:type="dxa"/>
            <w:tcBorders>
              <w:top w:val="single" w:sz="6" w:space="0" w:color="auto"/>
              <w:left w:val="single" w:sz="6" w:space="0" w:color="auto"/>
              <w:bottom w:val="single" w:sz="6" w:space="0" w:color="auto"/>
              <w:right w:val="single" w:sz="6" w:space="0" w:color="auto"/>
            </w:tcBorders>
          </w:tcPr>
          <w:p w14:paraId="43D0AD92" w14:textId="77777777" w:rsidR="00393170" w:rsidRPr="00393170" w:rsidRDefault="00393170" w:rsidP="00A919DC">
            <w:pPr>
              <w:rPr>
                <w:rFonts w:ascii="Arial" w:hAnsi="Arial" w:cs="Arial"/>
                <w:sz w:val="20"/>
                <w:szCs w:val="20"/>
              </w:rPr>
            </w:pPr>
            <w:r w:rsidRPr="00393170">
              <w:rPr>
                <w:rFonts w:ascii="Arial" w:hAnsi="Arial" w:cs="Arial"/>
                <w:sz w:val="20"/>
                <w:szCs w:val="20"/>
              </w:rPr>
              <w:t xml:space="preserve">  Fagområde: LEAN/Innovasjon</w:t>
            </w:r>
          </w:p>
        </w:tc>
        <w:tc>
          <w:tcPr>
            <w:tcW w:w="2694" w:type="dxa"/>
            <w:tcBorders>
              <w:top w:val="nil"/>
              <w:left w:val="nil"/>
              <w:bottom w:val="nil"/>
            </w:tcBorders>
          </w:tcPr>
          <w:p w14:paraId="379F94B4" w14:textId="77777777" w:rsidR="00393170" w:rsidRPr="00393170" w:rsidRDefault="00393170" w:rsidP="00A919DC">
            <w:pPr>
              <w:rPr>
                <w:rFonts w:ascii="Arial" w:hAnsi="Arial" w:cs="Arial"/>
                <w:sz w:val="20"/>
                <w:szCs w:val="20"/>
              </w:rPr>
            </w:pPr>
            <w:r w:rsidRPr="00393170">
              <w:rPr>
                <w:rFonts w:ascii="Arial" w:hAnsi="Arial" w:cs="Arial"/>
                <w:sz w:val="20"/>
                <w:szCs w:val="20"/>
              </w:rPr>
              <w:t xml:space="preserve">    Tilgjengelig etter avtale</w:t>
            </w:r>
          </w:p>
        </w:tc>
        <w:tc>
          <w:tcPr>
            <w:tcW w:w="283" w:type="dxa"/>
            <w:tcBorders>
              <w:left w:val="nil"/>
            </w:tcBorders>
          </w:tcPr>
          <w:p w14:paraId="00188EFE" w14:textId="6F6237A0" w:rsidR="00393170" w:rsidRPr="00393170" w:rsidRDefault="00393170" w:rsidP="00A919DC">
            <w:pPr>
              <w:jc w:val="center"/>
              <w:rPr>
                <w:rFonts w:ascii="Arial" w:hAnsi="Arial" w:cs="Arial"/>
                <w:sz w:val="20"/>
                <w:szCs w:val="20"/>
              </w:rPr>
            </w:pPr>
          </w:p>
        </w:tc>
      </w:tr>
      <w:tr w:rsidR="00393170" w:rsidRPr="00393170" w14:paraId="1267D305" w14:textId="77777777" w:rsidTr="00A919DC">
        <w:tc>
          <w:tcPr>
            <w:tcW w:w="6095" w:type="dxa"/>
            <w:tcBorders>
              <w:top w:val="nil"/>
              <w:left w:val="nil"/>
              <w:bottom w:val="nil"/>
              <w:right w:val="nil"/>
            </w:tcBorders>
          </w:tcPr>
          <w:p w14:paraId="2A8D593A" w14:textId="77777777" w:rsidR="00393170" w:rsidRPr="00393170" w:rsidRDefault="00393170" w:rsidP="00A919DC">
            <w:pPr>
              <w:rPr>
                <w:rFonts w:ascii="Arial" w:hAnsi="Arial" w:cs="Arial"/>
                <w:sz w:val="20"/>
                <w:szCs w:val="20"/>
              </w:rPr>
            </w:pPr>
          </w:p>
        </w:tc>
        <w:tc>
          <w:tcPr>
            <w:tcW w:w="2694" w:type="dxa"/>
            <w:tcBorders>
              <w:top w:val="nil"/>
              <w:left w:val="nil"/>
              <w:bottom w:val="nil"/>
              <w:right w:val="nil"/>
            </w:tcBorders>
          </w:tcPr>
          <w:p w14:paraId="0BA4DF17" w14:textId="77777777" w:rsidR="00393170" w:rsidRPr="00393170" w:rsidRDefault="00393170" w:rsidP="00A919DC">
            <w:pPr>
              <w:rPr>
                <w:rFonts w:ascii="Arial" w:hAnsi="Arial" w:cs="Arial"/>
                <w:sz w:val="20"/>
                <w:szCs w:val="20"/>
              </w:rPr>
            </w:pPr>
            <w:r w:rsidRPr="00393170">
              <w:rPr>
                <w:rFonts w:ascii="Arial" w:hAnsi="Arial" w:cs="Arial"/>
                <w:sz w:val="20"/>
                <w:szCs w:val="20"/>
              </w:rPr>
              <w:t xml:space="preserve">    med samarbeidspartner</w:t>
            </w:r>
          </w:p>
        </w:tc>
        <w:tc>
          <w:tcPr>
            <w:tcW w:w="283" w:type="dxa"/>
            <w:tcBorders>
              <w:top w:val="nil"/>
              <w:left w:val="nil"/>
              <w:bottom w:val="nil"/>
              <w:right w:val="nil"/>
            </w:tcBorders>
          </w:tcPr>
          <w:p w14:paraId="4F0F20BD" w14:textId="77777777" w:rsidR="00393170" w:rsidRPr="00393170" w:rsidRDefault="00393170" w:rsidP="00A919DC">
            <w:pPr>
              <w:rPr>
                <w:rFonts w:ascii="Arial" w:hAnsi="Arial" w:cs="Arial"/>
                <w:sz w:val="20"/>
                <w:szCs w:val="20"/>
              </w:rPr>
            </w:pPr>
          </w:p>
        </w:tc>
      </w:tr>
    </w:tbl>
    <w:p w14:paraId="341730EC" w14:textId="77777777" w:rsidR="00393170" w:rsidRPr="00393170" w:rsidRDefault="00393170" w:rsidP="00393170">
      <w:pPr>
        <w:rPr>
          <w:rFonts w:ascii="Arial" w:hAnsi="Arial" w:cs="Arial"/>
          <w:sz w:val="20"/>
          <w:szCs w:val="20"/>
        </w:rPr>
      </w:pPr>
    </w:p>
    <w:tbl>
      <w:tblPr>
        <w:tblW w:w="0" w:type="auto"/>
        <w:tblInd w:w="2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095"/>
        <w:gridCol w:w="2977"/>
      </w:tblGrid>
      <w:tr w:rsidR="00393170" w:rsidRPr="00393170" w14:paraId="2EB7F483" w14:textId="77777777" w:rsidTr="00393170">
        <w:trPr>
          <w:trHeight w:val="877"/>
        </w:trPr>
        <w:tc>
          <w:tcPr>
            <w:tcW w:w="6095" w:type="dxa"/>
            <w:tcBorders>
              <w:top w:val="single" w:sz="4" w:space="0" w:color="auto"/>
            </w:tcBorders>
          </w:tcPr>
          <w:p w14:paraId="78BC99DC" w14:textId="77777777" w:rsidR="00393170" w:rsidRPr="00393170" w:rsidRDefault="00393170" w:rsidP="00A919DC">
            <w:pPr>
              <w:rPr>
                <w:rFonts w:ascii="Arial" w:hAnsi="Arial" w:cs="Arial"/>
                <w:b/>
                <w:sz w:val="20"/>
                <w:szCs w:val="20"/>
              </w:rPr>
            </w:pPr>
            <w:r w:rsidRPr="00393170">
              <w:rPr>
                <w:rFonts w:ascii="Arial" w:hAnsi="Arial" w:cs="Arial"/>
                <w:sz w:val="20"/>
                <w:szCs w:val="20"/>
              </w:rPr>
              <w:t xml:space="preserve">  Rapporttittel:</w:t>
            </w:r>
          </w:p>
          <w:p w14:paraId="76677BBD" w14:textId="77777777" w:rsidR="00393170" w:rsidRPr="00393170" w:rsidRDefault="00393170" w:rsidP="00A919DC">
            <w:pPr>
              <w:rPr>
                <w:rFonts w:ascii="Arial" w:hAnsi="Arial" w:cs="Arial"/>
                <w:sz w:val="20"/>
                <w:szCs w:val="20"/>
              </w:rPr>
            </w:pPr>
          </w:p>
          <w:p w14:paraId="7B02F45F" w14:textId="527040D1" w:rsidR="00393170" w:rsidRPr="00393170" w:rsidRDefault="007E65CD" w:rsidP="00A919DC">
            <w:pPr>
              <w:rPr>
                <w:rFonts w:ascii="Arial" w:hAnsi="Arial" w:cs="Arial"/>
                <w:sz w:val="20"/>
                <w:szCs w:val="20"/>
              </w:rPr>
            </w:pPr>
            <w:r>
              <w:rPr>
                <w:rFonts w:ascii="Arial" w:hAnsi="Arial" w:cs="Arial"/>
                <w:sz w:val="20"/>
                <w:szCs w:val="20"/>
              </w:rPr>
              <w:t xml:space="preserve">  </w:t>
            </w:r>
            <w:r w:rsidR="00D061E3">
              <w:rPr>
                <w:rFonts w:ascii="Arial" w:hAnsi="Arial" w:cs="Arial"/>
                <w:sz w:val="20"/>
                <w:szCs w:val="20"/>
              </w:rPr>
              <w:t>Verdistrømsanalyse av</w:t>
            </w:r>
            <w:r w:rsidR="00393170" w:rsidRPr="00393170">
              <w:rPr>
                <w:rFonts w:ascii="Arial" w:hAnsi="Arial" w:cs="Arial"/>
                <w:sz w:val="20"/>
                <w:szCs w:val="20"/>
              </w:rPr>
              <w:t xml:space="preserve"> sukkervareproduksjon</w:t>
            </w:r>
          </w:p>
        </w:tc>
        <w:tc>
          <w:tcPr>
            <w:tcW w:w="2977" w:type="dxa"/>
            <w:tcBorders>
              <w:top w:val="single" w:sz="4" w:space="0" w:color="auto"/>
              <w:left w:val="nil"/>
              <w:bottom w:val="single" w:sz="4" w:space="0" w:color="auto"/>
            </w:tcBorders>
          </w:tcPr>
          <w:p w14:paraId="3B65E450" w14:textId="77777777" w:rsidR="00393170" w:rsidRPr="00393170" w:rsidRDefault="00393170" w:rsidP="00A919DC">
            <w:pPr>
              <w:rPr>
                <w:rFonts w:ascii="Arial" w:hAnsi="Arial" w:cs="Arial"/>
                <w:sz w:val="20"/>
                <w:szCs w:val="20"/>
              </w:rPr>
            </w:pPr>
            <w:r w:rsidRPr="00393170">
              <w:rPr>
                <w:rFonts w:ascii="Arial" w:hAnsi="Arial" w:cs="Arial"/>
                <w:sz w:val="20"/>
                <w:szCs w:val="20"/>
              </w:rPr>
              <w:t xml:space="preserve"> Dato: 10.06.2014</w:t>
            </w:r>
          </w:p>
          <w:p w14:paraId="4EF49805" w14:textId="77777777" w:rsidR="00393170" w:rsidRPr="00393170" w:rsidRDefault="00393170" w:rsidP="00A919DC">
            <w:pPr>
              <w:tabs>
                <w:tab w:val="left" w:pos="1793"/>
              </w:tabs>
              <w:rPr>
                <w:rFonts w:ascii="Arial" w:hAnsi="Arial" w:cs="Arial"/>
                <w:sz w:val="20"/>
                <w:szCs w:val="20"/>
              </w:rPr>
            </w:pPr>
            <w:r w:rsidRPr="00393170">
              <w:rPr>
                <w:rFonts w:ascii="Arial" w:hAnsi="Arial" w:cs="Arial"/>
                <w:sz w:val="20"/>
                <w:szCs w:val="20"/>
              </w:rPr>
              <w:t xml:space="preserve">                                                                             </w:t>
            </w:r>
          </w:p>
          <w:p w14:paraId="1878D22F" w14:textId="069B53AD" w:rsidR="00393170" w:rsidRPr="00393170" w:rsidRDefault="000D447C" w:rsidP="00A919DC">
            <w:pPr>
              <w:rPr>
                <w:rFonts w:ascii="Arial" w:hAnsi="Arial" w:cs="Arial"/>
                <w:sz w:val="20"/>
                <w:szCs w:val="20"/>
              </w:rPr>
            </w:pPr>
            <w:r>
              <w:rPr>
                <w:rFonts w:ascii="Arial" w:hAnsi="Arial" w:cs="Arial"/>
                <w:sz w:val="20"/>
                <w:szCs w:val="20"/>
              </w:rPr>
              <w:t xml:space="preserve"> Antall sider: 71</w:t>
            </w:r>
          </w:p>
          <w:p w14:paraId="6E240ACC" w14:textId="77777777" w:rsidR="00393170" w:rsidRPr="00393170" w:rsidRDefault="00393170" w:rsidP="00A919DC">
            <w:pPr>
              <w:rPr>
                <w:rFonts w:ascii="Arial" w:hAnsi="Arial" w:cs="Arial"/>
                <w:sz w:val="20"/>
                <w:szCs w:val="20"/>
              </w:rPr>
            </w:pPr>
          </w:p>
          <w:p w14:paraId="77BF1703" w14:textId="75BAA788" w:rsidR="00393170" w:rsidRPr="00393170" w:rsidRDefault="00345F90" w:rsidP="00A919DC">
            <w:pPr>
              <w:rPr>
                <w:rFonts w:ascii="Arial" w:hAnsi="Arial" w:cs="Arial"/>
                <w:sz w:val="20"/>
                <w:szCs w:val="20"/>
              </w:rPr>
            </w:pPr>
            <w:r>
              <w:rPr>
                <w:rFonts w:ascii="Arial" w:hAnsi="Arial" w:cs="Arial"/>
                <w:sz w:val="20"/>
                <w:szCs w:val="20"/>
              </w:rPr>
              <w:t xml:space="preserve"> Antall vedlegg: Egen rapport</w:t>
            </w:r>
          </w:p>
          <w:p w14:paraId="78E2C54C" w14:textId="77777777" w:rsidR="00393170" w:rsidRPr="00393170" w:rsidRDefault="00393170" w:rsidP="00A919DC">
            <w:pPr>
              <w:rPr>
                <w:rFonts w:ascii="Arial" w:hAnsi="Arial" w:cs="Arial"/>
                <w:sz w:val="20"/>
                <w:szCs w:val="20"/>
              </w:rPr>
            </w:pPr>
          </w:p>
        </w:tc>
      </w:tr>
      <w:tr w:rsidR="00393170" w:rsidRPr="00393170" w14:paraId="25DF733F" w14:textId="77777777" w:rsidTr="00A919DC">
        <w:tc>
          <w:tcPr>
            <w:tcW w:w="6095" w:type="dxa"/>
            <w:tcBorders>
              <w:top w:val="nil"/>
            </w:tcBorders>
          </w:tcPr>
          <w:p w14:paraId="521A8C7E" w14:textId="048B8653" w:rsidR="00393170" w:rsidRPr="00393170" w:rsidRDefault="00393170" w:rsidP="00A919DC">
            <w:pPr>
              <w:rPr>
                <w:rFonts w:ascii="Arial" w:hAnsi="Arial" w:cs="Arial"/>
                <w:sz w:val="20"/>
                <w:szCs w:val="20"/>
              </w:rPr>
            </w:pPr>
            <w:r w:rsidRPr="00393170">
              <w:rPr>
                <w:rFonts w:ascii="Arial" w:hAnsi="Arial" w:cs="Arial"/>
                <w:sz w:val="20"/>
                <w:szCs w:val="20"/>
              </w:rPr>
              <w:t xml:space="preserve">  Forfattere:</w:t>
            </w:r>
          </w:p>
          <w:p w14:paraId="5F8CACBE" w14:textId="3DDDAB0B" w:rsidR="00393170" w:rsidRPr="00393170" w:rsidRDefault="000D1E30" w:rsidP="00A919DC">
            <w:pPr>
              <w:rPr>
                <w:rFonts w:ascii="Arial" w:hAnsi="Arial" w:cs="Arial"/>
                <w:sz w:val="20"/>
                <w:szCs w:val="20"/>
              </w:rPr>
            </w:pPr>
            <w:r>
              <w:rPr>
                <w:rFonts w:ascii="Arial" w:hAnsi="Arial" w:cs="Arial"/>
                <w:sz w:val="20"/>
                <w:szCs w:val="20"/>
              </w:rPr>
              <w:t xml:space="preserve">  </w:t>
            </w:r>
            <w:r w:rsidR="00393170" w:rsidRPr="00393170">
              <w:rPr>
                <w:rFonts w:ascii="Arial" w:hAnsi="Arial" w:cs="Arial"/>
                <w:sz w:val="20"/>
                <w:szCs w:val="20"/>
              </w:rPr>
              <w:t>Bunes, Amanda</w:t>
            </w:r>
          </w:p>
          <w:p w14:paraId="32CBCF3D" w14:textId="7BF7A520" w:rsidR="00393170" w:rsidRPr="00393170" w:rsidRDefault="000D1E30" w:rsidP="00A919DC">
            <w:pPr>
              <w:rPr>
                <w:rFonts w:ascii="Arial" w:hAnsi="Arial" w:cs="Arial"/>
                <w:sz w:val="20"/>
                <w:szCs w:val="20"/>
              </w:rPr>
            </w:pPr>
            <w:r>
              <w:rPr>
                <w:rFonts w:ascii="Arial" w:hAnsi="Arial" w:cs="Arial"/>
                <w:sz w:val="20"/>
                <w:szCs w:val="20"/>
              </w:rPr>
              <w:t xml:space="preserve">  </w:t>
            </w:r>
            <w:r w:rsidR="00393170" w:rsidRPr="00393170">
              <w:rPr>
                <w:rFonts w:ascii="Arial" w:hAnsi="Arial" w:cs="Arial"/>
                <w:sz w:val="20"/>
                <w:szCs w:val="20"/>
              </w:rPr>
              <w:t>Langvik, Joachim</w:t>
            </w:r>
          </w:p>
          <w:p w14:paraId="4FDA254F" w14:textId="6686BE8C" w:rsidR="00393170" w:rsidRPr="00393170" w:rsidRDefault="000D1E30" w:rsidP="00A919DC">
            <w:pPr>
              <w:rPr>
                <w:rFonts w:ascii="Arial" w:hAnsi="Arial" w:cs="Arial"/>
                <w:sz w:val="20"/>
                <w:szCs w:val="20"/>
              </w:rPr>
            </w:pPr>
            <w:r>
              <w:rPr>
                <w:rFonts w:ascii="Arial" w:hAnsi="Arial" w:cs="Arial"/>
                <w:sz w:val="20"/>
                <w:szCs w:val="20"/>
              </w:rPr>
              <w:t xml:space="preserve">  </w:t>
            </w:r>
            <w:r w:rsidR="00393170" w:rsidRPr="00393170">
              <w:rPr>
                <w:rFonts w:ascii="Arial" w:hAnsi="Arial" w:cs="Arial"/>
                <w:sz w:val="20"/>
                <w:szCs w:val="20"/>
              </w:rPr>
              <w:t xml:space="preserve">Schive, Martin Bentzen </w:t>
            </w:r>
          </w:p>
          <w:p w14:paraId="7ED632D8" w14:textId="5A48FFDD" w:rsidR="00393170" w:rsidRPr="00393170" w:rsidRDefault="000D1E30" w:rsidP="00A919DC">
            <w:pPr>
              <w:rPr>
                <w:rFonts w:ascii="Arial" w:hAnsi="Arial" w:cs="Arial"/>
                <w:sz w:val="20"/>
                <w:szCs w:val="20"/>
              </w:rPr>
            </w:pPr>
            <w:r>
              <w:rPr>
                <w:rFonts w:ascii="Arial" w:hAnsi="Arial" w:cs="Arial"/>
                <w:sz w:val="20"/>
                <w:szCs w:val="20"/>
              </w:rPr>
              <w:t xml:space="preserve">  </w:t>
            </w:r>
            <w:r w:rsidR="00393170" w:rsidRPr="00393170">
              <w:rPr>
                <w:rFonts w:ascii="Arial" w:hAnsi="Arial" w:cs="Arial"/>
                <w:sz w:val="20"/>
                <w:szCs w:val="20"/>
              </w:rPr>
              <w:t>Upsahl, Andreas</w:t>
            </w:r>
          </w:p>
          <w:p w14:paraId="7A697EED" w14:textId="77777777" w:rsidR="00393170" w:rsidRPr="00393170" w:rsidRDefault="00393170" w:rsidP="00A919DC">
            <w:pPr>
              <w:rPr>
                <w:rFonts w:ascii="Arial" w:hAnsi="Arial" w:cs="Arial"/>
                <w:sz w:val="20"/>
                <w:szCs w:val="20"/>
              </w:rPr>
            </w:pPr>
          </w:p>
        </w:tc>
        <w:tc>
          <w:tcPr>
            <w:tcW w:w="2977" w:type="dxa"/>
            <w:tcBorders>
              <w:top w:val="nil"/>
            </w:tcBorders>
          </w:tcPr>
          <w:p w14:paraId="3C37510B" w14:textId="77777777" w:rsidR="00393170" w:rsidRPr="00393170" w:rsidRDefault="00393170" w:rsidP="00A919DC">
            <w:pPr>
              <w:rPr>
                <w:rFonts w:ascii="Arial" w:hAnsi="Arial" w:cs="Arial"/>
                <w:sz w:val="20"/>
                <w:szCs w:val="20"/>
              </w:rPr>
            </w:pPr>
            <w:r w:rsidRPr="00393170">
              <w:rPr>
                <w:rFonts w:ascii="Arial" w:hAnsi="Arial" w:cs="Arial"/>
                <w:sz w:val="20"/>
                <w:szCs w:val="20"/>
              </w:rPr>
              <w:t xml:space="preserve"> Veileder:</w:t>
            </w:r>
          </w:p>
          <w:p w14:paraId="312CF215" w14:textId="77777777" w:rsidR="00393170" w:rsidRPr="00393170" w:rsidRDefault="00393170" w:rsidP="00A919DC">
            <w:pPr>
              <w:rPr>
                <w:rFonts w:ascii="Arial" w:hAnsi="Arial" w:cs="Arial"/>
                <w:sz w:val="20"/>
                <w:szCs w:val="20"/>
              </w:rPr>
            </w:pPr>
          </w:p>
          <w:p w14:paraId="244FD65D" w14:textId="77777777" w:rsidR="00393170" w:rsidRPr="00393170" w:rsidRDefault="00393170" w:rsidP="00A919DC">
            <w:pPr>
              <w:rPr>
                <w:rFonts w:ascii="Arial" w:hAnsi="Arial" w:cs="Arial"/>
                <w:sz w:val="20"/>
                <w:szCs w:val="20"/>
              </w:rPr>
            </w:pPr>
            <w:r w:rsidRPr="00393170">
              <w:rPr>
                <w:rFonts w:ascii="Arial" w:hAnsi="Arial" w:cs="Arial"/>
                <w:sz w:val="20"/>
                <w:szCs w:val="20"/>
              </w:rPr>
              <w:t>Andersson, Gunnar</w:t>
            </w:r>
          </w:p>
        </w:tc>
      </w:tr>
      <w:tr w:rsidR="00393170" w:rsidRPr="00393170" w14:paraId="0DBF5C7E" w14:textId="77777777" w:rsidTr="00A919DC">
        <w:tc>
          <w:tcPr>
            <w:tcW w:w="6095" w:type="dxa"/>
          </w:tcPr>
          <w:p w14:paraId="0854F9FA" w14:textId="77777777" w:rsidR="00393170" w:rsidRPr="00393170" w:rsidRDefault="00393170" w:rsidP="00A919DC">
            <w:pPr>
              <w:rPr>
                <w:rFonts w:ascii="Arial" w:hAnsi="Arial" w:cs="Arial"/>
                <w:sz w:val="20"/>
                <w:szCs w:val="20"/>
              </w:rPr>
            </w:pPr>
            <w:r w:rsidRPr="00393170">
              <w:rPr>
                <w:rFonts w:ascii="Arial" w:hAnsi="Arial" w:cs="Arial"/>
                <w:sz w:val="20"/>
                <w:szCs w:val="20"/>
              </w:rPr>
              <w:t xml:space="preserve">  Avdeling / linje:</w:t>
            </w:r>
          </w:p>
          <w:p w14:paraId="3F06A73D" w14:textId="41853FF0" w:rsidR="00393170" w:rsidRPr="00393170" w:rsidRDefault="00393170" w:rsidP="00A919DC">
            <w:pPr>
              <w:rPr>
                <w:rFonts w:ascii="Arial" w:hAnsi="Arial" w:cs="Arial"/>
                <w:sz w:val="20"/>
                <w:szCs w:val="20"/>
              </w:rPr>
            </w:pPr>
            <w:r w:rsidRPr="00393170">
              <w:rPr>
                <w:rFonts w:ascii="Arial" w:hAnsi="Arial" w:cs="Arial"/>
                <w:sz w:val="20"/>
                <w:szCs w:val="20"/>
              </w:rPr>
              <w:br/>
            </w:r>
            <w:r w:rsidR="007E65CD">
              <w:rPr>
                <w:rFonts w:ascii="Arial" w:hAnsi="Arial" w:cs="Arial"/>
                <w:sz w:val="20"/>
                <w:szCs w:val="20"/>
              </w:rPr>
              <w:t xml:space="preserve">  </w:t>
            </w:r>
            <w:r w:rsidRPr="00393170">
              <w:rPr>
                <w:rFonts w:ascii="Arial" w:hAnsi="Arial" w:cs="Arial"/>
                <w:sz w:val="20"/>
                <w:szCs w:val="20"/>
              </w:rPr>
              <w:t>Innovasjon &amp; Prosjektledelse</w:t>
            </w:r>
          </w:p>
          <w:p w14:paraId="7D4AAA92" w14:textId="77777777" w:rsidR="00393170" w:rsidRPr="00393170" w:rsidRDefault="00393170" w:rsidP="00A919DC">
            <w:pPr>
              <w:rPr>
                <w:rFonts w:ascii="Arial" w:hAnsi="Arial" w:cs="Arial"/>
                <w:sz w:val="20"/>
                <w:szCs w:val="20"/>
              </w:rPr>
            </w:pPr>
          </w:p>
        </w:tc>
        <w:tc>
          <w:tcPr>
            <w:tcW w:w="2977" w:type="dxa"/>
          </w:tcPr>
          <w:p w14:paraId="347E93F5" w14:textId="77777777" w:rsidR="00393170" w:rsidRPr="00393170" w:rsidRDefault="00393170" w:rsidP="00A919DC">
            <w:pPr>
              <w:rPr>
                <w:rFonts w:ascii="Arial" w:hAnsi="Arial" w:cs="Arial"/>
                <w:sz w:val="20"/>
                <w:szCs w:val="20"/>
              </w:rPr>
            </w:pPr>
            <w:r w:rsidRPr="00393170">
              <w:rPr>
                <w:rFonts w:ascii="Arial" w:hAnsi="Arial" w:cs="Arial"/>
                <w:sz w:val="20"/>
                <w:szCs w:val="20"/>
              </w:rPr>
              <w:t xml:space="preserve"> Prosjektnummer:</w:t>
            </w:r>
          </w:p>
          <w:p w14:paraId="76FEEDA6" w14:textId="77777777" w:rsidR="00393170" w:rsidRPr="00393170" w:rsidRDefault="00393170" w:rsidP="00A919DC">
            <w:pPr>
              <w:rPr>
                <w:rFonts w:ascii="Arial" w:hAnsi="Arial" w:cs="Arial"/>
                <w:sz w:val="20"/>
                <w:szCs w:val="20"/>
              </w:rPr>
            </w:pPr>
          </w:p>
          <w:p w14:paraId="2CEFFCBB" w14:textId="77777777" w:rsidR="00393170" w:rsidRPr="00393170" w:rsidRDefault="00393170" w:rsidP="00A919DC">
            <w:pPr>
              <w:rPr>
                <w:rFonts w:ascii="Arial" w:hAnsi="Arial" w:cs="Arial"/>
                <w:sz w:val="20"/>
                <w:szCs w:val="20"/>
              </w:rPr>
            </w:pPr>
            <w:r w:rsidRPr="00393170">
              <w:rPr>
                <w:rFonts w:ascii="Arial" w:hAnsi="Arial" w:cs="Arial"/>
                <w:sz w:val="20"/>
                <w:szCs w:val="20"/>
              </w:rPr>
              <w:t>B14I02</w:t>
            </w:r>
          </w:p>
        </w:tc>
      </w:tr>
    </w:tbl>
    <w:p w14:paraId="014BF6FD" w14:textId="77777777" w:rsidR="00393170" w:rsidRPr="00393170" w:rsidRDefault="00393170" w:rsidP="00393170">
      <w:pPr>
        <w:rPr>
          <w:rFonts w:ascii="Arial" w:hAnsi="Arial" w:cs="Arial"/>
          <w:sz w:val="20"/>
          <w:szCs w:val="20"/>
        </w:rPr>
      </w:pPr>
    </w:p>
    <w:tbl>
      <w:tblPr>
        <w:tblW w:w="0" w:type="auto"/>
        <w:tblInd w:w="212"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6095"/>
        <w:gridCol w:w="2977"/>
      </w:tblGrid>
      <w:tr w:rsidR="00393170" w:rsidRPr="00393170" w14:paraId="160559CC" w14:textId="77777777" w:rsidTr="00393170">
        <w:trPr>
          <w:trHeight w:val="554"/>
        </w:trPr>
        <w:tc>
          <w:tcPr>
            <w:tcW w:w="6095" w:type="dxa"/>
            <w:tcBorders>
              <w:right w:val="nil"/>
            </w:tcBorders>
          </w:tcPr>
          <w:p w14:paraId="5A4EF7A3" w14:textId="399B1BC6" w:rsidR="00393170" w:rsidRPr="00393170" w:rsidRDefault="00393170" w:rsidP="00A919DC">
            <w:pPr>
              <w:rPr>
                <w:rFonts w:ascii="Arial" w:hAnsi="Arial" w:cs="Arial"/>
                <w:sz w:val="20"/>
                <w:szCs w:val="20"/>
              </w:rPr>
            </w:pPr>
            <w:r w:rsidRPr="00393170">
              <w:rPr>
                <w:rFonts w:ascii="Arial" w:hAnsi="Arial" w:cs="Arial"/>
                <w:sz w:val="20"/>
                <w:szCs w:val="20"/>
              </w:rPr>
              <w:t>Utført i samarbeid med:</w:t>
            </w:r>
          </w:p>
          <w:p w14:paraId="227F1D1B" w14:textId="77777777" w:rsidR="00393170" w:rsidRPr="00393170" w:rsidRDefault="00393170" w:rsidP="00A919DC">
            <w:pPr>
              <w:rPr>
                <w:rFonts w:ascii="Arial" w:hAnsi="Arial" w:cs="Arial"/>
                <w:sz w:val="20"/>
                <w:szCs w:val="20"/>
              </w:rPr>
            </w:pPr>
            <w:r w:rsidRPr="00393170">
              <w:rPr>
                <w:rFonts w:ascii="Arial" w:hAnsi="Arial" w:cs="Arial"/>
                <w:sz w:val="20"/>
                <w:szCs w:val="20"/>
              </w:rPr>
              <w:br/>
              <w:t>Brynild Gruppen AS</w:t>
            </w:r>
          </w:p>
          <w:p w14:paraId="018C618A" w14:textId="77777777" w:rsidR="00393170" w:rsidRPr="00393170" w:rsidRDefault="00393170" w:rsidP="00A919DC">
            <w:pPr>
              <w:rPr>
                <w:rFonts w:ascii="Arial" w:hAnsi="Arial" w:cs="Arial"/>
                <w:sz w:val="20"/>
                <w:szCs w:val="20"/>
              </w:rPr>
            </w:pPr>
          </w:p>
        </w:tc>
        <w:tc>
          <w:tcPr>
            <w:tcW w:w="2977" w:type="dxa"/>
            <w:tcBorders>
              <w:top w:val="single" w:sz="6" w:space="0" w:color="auto"/>
              <w:left w:val="single" w:sz="6" w:space="0" w:color="auto"/>
              <w:bottom w:val="single" w:sz="6" w:space="0" w:color="auto"/>
            </w:tcBorders>
          </w:tcPr>
          <w:p w14:paraId="01869E9D" w14:textId="77777777" w:rsidR="00393170" w:rsidRPr="00393170" w:rsidRDefault="00393170" w:rsidP="00A919DC">
            <w:pPr>
              <w:pBdr>
                <w:left w:val="single" w:sz="4" w:space="4" w:color="auto"/>
              </w:pBdr>
              <w:rPr>
                <w:rFonts w:ascii="Arial" w:hAnsi="Arial" w:cs="Arial"/>
                <w:sz w:val="20"/>
                <w:szCs w:val="20"/>
              </w:rPr>
            </w:pPr>
            <w:r w:rsidRPr="00393170">
              <w:rPr>
                <w:rFonts w:ascii="Arial" w:hAnsi="Arial" w:cs="Arial"/>
                <w:sz w:val="20"/>
                <w:szCs w:val="20"/>
              </w:rPr>
              <w:t xml:space="preserve"> Kontaktperson hos samarbeidspartner:</w:t>
            </w:r>
          </w:p>
          <w:p w14:paraId="247F9859" w14:textId="77777777" w:rsidR="00393170" w:rsidRPr="00393170" w:rsidRDefault="00393170" w:rsidP="00A919DC">
            <w:pPr>
              <w:pBdr>
                <w:left w:val="single" w:sz="4" w:space="4" w:color="auto"/>
              </w:pBdr>
              <w:rPr>
                <w:rFonts w:ascii="Arial" w:hAnsi="Arial" w:cs="Arial"/>
                <w:sz w:val="20"/>
                <w:szCs w:val="20"/>
              </w:rPr>
            </w:pPr>
          </w:p>
          <w:p w14:paraId="4E044CDB" w14:textId="77777777" w:rsidR="00393170" w:rsidRPr="00393170" w:rsidRDefault="00393170" w:rsidP="00A919DC">
            <w:pPr>
              <w:pBdr>
                <w:left w:val="single" w:sz="4" w:space="4" w:color="auto"/>
              </w:pBdr>
              <w:rPr>
                <w:rFonts w:ascii="Arial" w:hAnsi="Arial" w:cs="Arial"/>
                <w:sz w:val="20"/>
                <w:szCs w:val="20"/>
              </w:rPr>
            </w:pPr>
            <w:r w:rsidRPr="00393170">
              <w:rPr>
                <w:rFonts w:ascii="Arial" w:hAnsi="Arial" w:cs="Arial"/>
                <w:sz w:val="20"/>
                <w:szCs w:val="20"/>
              </w:rPr>
              <w:t>Holm, Mathias</w:t>
            </w:r>
          </w:p>
        </w:tc>
      </w:tr>
    </w:tbl>
    <w:p w14:paraId="2060B885" w14:textId="77777777" w:rsidR="00393170" w:rsidRPr="00393170" w:rsidRDefault="00393170" w:rsidP="00393170">
      <w:pPr>
        <w:rPr>
          <w:rFonts w:ascii="Arial" w:hAnsi="Arial" w:cs="Arial"/>
          <w:sz w:val="20"/>
          <w:szCs w:val="20"/>
        </w:rPr>
      </w:pPr>
    </w:p>
    <w:tbl>
      <w:tblPr>
        <w:tblW w:w="0" w:type="auto"/>
        <w:tblInd w:w="212" w:type="dxa"/>
        <w:tblLayout w:type="fixed"/>
        <w:tblCellMar>
          <w:left w:w="70" w:type="dxa"/>
          <w:right w:w="70" w:type="dxa"/>
        </w:tblCellMar>
        <w:tblLook w:val="0000" w:firstRow="0" w:lastRow="0" w:firstColumn="0" w:lastColumn="0" w:noHBand="0" w:noVBand="0"/>
      </w:tblPr>
      <w:tblGrid>
        <w:gridCol w:w="9072"/>
      </w:tblGrid>
      <w:tr w:rsidR="00393170" w:rsidRPr="00393170" w14:paraId="0702542A" w14:textId="77777777" w:rsidTr="00393170">
        <w:trPr>
          <w:trHeight w:val="3128"/>
        </w:trPr>
        <w:tc>
          <w:tcPr>
            <w:tcW w:w="9072" w:type="dxa"/>
            <w:tcBorders>
              <w:top w:val="single" w:sz="6" w:space="0" w:color="auto"/>
              <w:left w:val="single" w:sz="6" w:space="0" w:color="auto"/>
              <w:bottom w:val="single" w:sz="6" w:space="0" w:color="auto"/>
              <w:right w:val="single" w:sz="6" w:space="0" w:color="auto"/>
            </w:tcBorders>
          </w:tcPr>
          <w:p w14:paraId="0951E60E" w14:textId="340E3204" w:rsidR="00393170" w:rsidRPr="00B255BE" w:rsidRDefault="00393170" w:rsidP="00A919DC">
            <w:pPr>
              <w:widowControl w:val="0"/>
              <w:autoSpaceDE w:val="0"/>
              <w:autoSpaceDN w:val="0"/>
              <w:adjustRightInd w:val="0"/>
              <w:spacing w:after="240"/>
              <w:rPr>
                <w:rFonts w:ascii="Arial" w:hAnsi="Arial" w:cs="Arial"/>
                <w:sz w:val="20"/>
                <w:szCs w:val="20"/>
              </w:rPr>
            </w:pPr>
            <w:r w:rsidRPr="00B255BE">
              <w:rPr>
                <w:rFonts w:ascii="Arial" w:hAnsi="Arial" w:cs="Arial"/>
                <w:sz w:val="20"/>
                <w:szCs w:val="20"/>
              </w:rPr>
              <w:t>Oppgaven tar i helhet for seg gjennomgangs- og optimaliseringsprosessen innenfor Brynild</w:t>
            </w:r>
            <w:r w:rsidR="008E31E8" w:rsidRPr="00B255BE">
              <w:rPr>
                <w:rFonts w:ascii="Arial" w:hAnsi="Arial" w:cs="Arial"/>
                <w:sz w:val="20"/>
                <w:szCs w:val="20"/>
              </w:rPr>
              <w:t xml:space="preserve"> </w:t>
            </w:r>
            <w:r w:rsidRPr="00B255BE">
              <w:rPr>
                <w:rFonts w:ascii="Arial" w:hAnsi="Arial" w:cs="Arial"/>
                <w:sz w:val="20"/>
                <w:szCs w:val="20"/>
              </w:rPr>
              <w:t>Gruppen AS sukkervareavdeling i Fredrikstad. Oppgaven har følgende problemstilling:</w:t>
            </w:r>
            <w:r w:rsidRPr="00B255BE">
              <w:rPr>
                <w:rFonts w:ascii="Arial" w:hAnsi="Arial" w:cs="Arial"/>
                <w:sz w:val="20"/>
                <w:szCs w:val="20"/>
              </w:rPr>
              <w:br/>
            </w:r>
            <w:r w:rsidRPr="00B255BE">
              <w:rPr>
                <w:rFonts w:ascii="Arial" w:hAnsi="Arial" w:cs="Arial"/>
                <w:sz w:val="20"/>
                <w:szCs w:val="20"/>
              </w:rPr>
              <w:br/>
            </w:r>
            <w:r w:rsidRPr="00B255BE">
              <w:rPr>
                <w:rFonts w:ascii="Arial" w:hAnsi="Arial" w:cs="Arial"/>
                <w:i/>
                <w:sz w:val="20"/>
                <w:szCs w:val="20"/>
              </w:rPr>
              <w:t>”På hvilken måte kan verdistrømmen ved Brynild Gruppens sukkervareavdeling bedres ved hjelp av Leans verktøy og metoder?”</w:t>
            </w:r>
          </w:p>
          <w:p w14:paraId="25F36F52" w14:textId="155F4FA4" w:rsidR="00393170" w:rsidRPr="00393170" w:rsidRDefault="00393170" w:rsidP="00A919DC">
            <w:pPr>
              <w:widowControl w:val="0"/>
              <w:autoSpaceDE w:val="0"/>
              <w:autoSpaceDN w:val="0"/>
              <w:adjustRightInd w:val="0"/>
              <w:spacing w:after="240"/>
              <w:rPr>
                <w:rFonts w:ascii="Arial" w:hAnsi="Arial" w:cs="Arial"/>
                <w:sz w:val="20"/>
                <w:szCs w:val="20"/>
              </w:rPr>
            </w:pPr>
            <w:r w:rsidRPr="00B255BE">
              <w:rPr>
                <w:rFonts w:ascii="Arial" w:hAnsi="Arial" w:cs="Arial"/>
                <w:sz w:val="20"/>
                <w:szCs w:val="20"/>
              </w:rPr>
              <w:t xml:space="preserve">Prosjektet viser til at en kan benytte flere av Leans metodikker og verktøy for å oppnå dette målet. Konkret er dette oppnådd ved bruk av kapasitetstilpasninger for opptak, øvelser og nedjusteringer innenfor omstillinger ved bruk av Kaizen og gjennom endringer innenfor layout.. Endringene vil som </w:t>
            </w:r>
            <w:r w:rsidR="00B255BE" w:rsidRPr="00B255BE">
              <w:rPr>
                <w:rFonts w:ascii="Arial" w:hAnsi="Arial" w:cs="Arial"/>
                <w:sz w:val="20"/>
                <w:szCs w:val="20"/>
              </w:rPr>
              <w:t xml:space="preserve">samlet helhet føre til </w:t>
            </w:r>
            <w:r w:rsidR="00B255BE" w:rsidRPr="00B255BE">
              <w:rPr>
                <w:rFonts w:ascii="Arial" w:hAnsi="Arial" w:cs="Times New Roman"/>
                <w:sz w:val="20"/>
                <w:szCs w:val="20"/>
              </w:rPr>
              <w:t>en redusert ledetid, større stabilitet innenfor omstillingstider og til en enklere flyt innenfor avdelingen</w:t>
            </w:r>
            <w:r w:rsidRPr="00B255BE">
              <w:rPr>
                <w:rFonts w:ascii="Arial" w:hAnsi="Arial" w:cs="Arial"/>
                <w:sz w:val="20"/>
                <w:szCs w:val="20"/>
              </w:rPr>
              <w:t>. Denne effekten er noe som igjen kan senke oppbundet kapital og lagerstørrelse. Videre arbeid innenfor sukkervareavdelingen bør konsentreres rundt testing av de ulike forbedringsforslagene.</w:t>
            </w:r>
          </w:p>
        </w:tc>
      </w:tr>
    </w:tbl>
    <w:p w14:paraId="7F638BA5" w14:textId="77777777" w:rsidR="00393170" w:rsidRPr="00393170" w:rsidRDefault="00393170" w:rsidP="00393170">
      <w:pPr>
        <w:rPr>
          <w:rFonts w:ascii="Arial" w:hAnsi="Arial" w:cs="Arial"/>
          <w:sz w:val="20"/>
          <w:szCs w:val="20"/>
        </w:rPr>
      </w:pPr>
    </w:p>
    <w:tbl>
      <w:tblPr>
        <w:tblW w:w="0" w:type="auto"/>
        <w:tblInd w:w="212" w:type="dxa"/>
        <w:tblLayout w:type="fixed"/>
        <w:tblCellMar>
          <w:left w:w="70" w:type="dxa"/>
          <w:right w:w="70" w:type="dxa"/>
        </w:tblCellMar>
        <w:tblLook w:val="0000" w:firstRow="0" w:lastRow="0" w:firstColumn="0" w:lastColumn="0" w:noHBand="0" w:noVBand="0"/>
      </w:tblPr>
      <w:tblGrid>
        <w:gridCol w:w="1302"/>
        <w:gridCol w:w="2280"/>
      </w:tblGrid>
      <w:tr w:rsidR="00393170" w:rsidRPr="00393170" w14:paraId="2AB1D146" w14:textId="77777777" w:rsidTr="00393170">
        <w:tc>
          <w:tcPr>
            <w:tcW w:w="1302" w:type="dxa"/>
          </w:tcPr>
          <w:p w14:paraId="28F14895" w14:textId="77777777" w:rsidR="00393170" w:rsidRPr="00393170" w:rsidRDefault="00393170" w:rsidP="00A919DC">
            <w:pPr>
              <w:rPr>
                <w:rFonts w:ascii="Arial" w:hAnsi="Arial" w:cs="Arial"/>
                <w:sz w:val="20"/>
                <w:szCs w:val="20"/>
              </w:rPr>
            </w:pPr>
            <w:r w:rsidRPr="00393170">
              <w:rPr>
                <w:rFonts w:ascii="Arial" w:hAnsi="Arial" w:cs="Arial"/>
                <w:sz w:val="20"/>
                <w:szCs w:val="20"/>
              </w:rPr>
              <w:t>3 emneord:</w:t>
            </w:r>
          </w:p>
        </w:tc>
        <w:tc>
          <w:tcPr>
            <w:tcW w:w="2280" w:type="dxa"/>
            <w:tcBorders>
              <w:top w:val="single" w:sz="6" w:space="0" w:color="auto"/>
              <w:left w:val="single" w:sz="6" w:space="0" w:color="auto"/>
              <w:bottom w:val="single" w:sz="6" w:space="0" w:color="auto"/>
              <w:right w:val="single" w:sz="6" w:space="0" w:color="auto"/>
            </w:tcBorders>
          </w:tcPr>
          <w:p w14:paraId="4B7A378C" w14:textId="77777777" w:rsidR="00393170" w:rsidRPr="00393170" w:rsidRDefault="00393170" w:rsidP="00A919DC">
            <w:pPr>
              <w:rPr>
                <w:rFonts w:ascii="Arial" w:hAnsi="Arial" w:cs="Arial"/>
                <w:sz w:val="20"/>
                <w:szCs w:val="20"/>
              </w:rPr>
            </w:pPr>
            <w:r w:rsidRPr="00393170">
              <w:rPr>
                <w:rFonts w:ascii="Arial" w:hAnsi="Arial" w:cs="Arial"/>
                <w:sz w:val="20"/>
                <w:szCs w:val="20"/>
              </w:rPr>
              <w:t>Innovasjon</w:t>
            </w:r>
          </w:p>
        </w:tc>
      </w:tr>
      <w:tr w:rsidR="00393170" w:rsidRPr="00393170" w14:paraId="6FB5B65B" w14:textId="77777777" w:rsidTr="00393170">
        <w:tc>
          <w:tcPr>
            <w:tcW w:w="1302" w:type="dxa"/>
          </w:tcPr>
          <w:p w14:paraId="02B634FD" w14:textId="77777777" w:rsidR="00393170" w:rsidRPr="00393170" w:rsidRDefault="00393170" w:rsidP="00A919DC">
            <w:pPr>
              <w:rPr>
                <w:rFonts w:ascii="Arial" w:hAnsi="Arial" w:cs="Arial"/>
                <w:sz w:val="20"/>
                <w:szCs w:val="20"/>
              </w:rPr>
            </w:pPr>
          </w:p>
        </w:tc>
        <w:tc>
          <w:tcPr>
            <w:tcW w:w="2280" w:type="dxa"/>
            <w:tcBorders>
              <w:top w:val="single" w:sz="6" w:space="0" w:color="auto"/>
              <w:left w:val="single" w:sz="6" w:space="0" w:color="auto"/>
              <w:bottom w:val="single" w:sz="6" w:space="0" w:color="auto"/>
              <w:right w:val="single" w:sz="6" w:space="0" w:color="auto"/>
            </w:tcBorders>
          </w:tcPr>
          <w:p w14:paraId="231B771F" w14:textId="77777777" w:rsidR="00393170" w:rsidRPr="00393170" w:rsidRDefault="00393170" w:rsidP="00A919DC">
            <w:pPr>
              <w:rPr>
                <w:rFonts w:ascii="Arial" w:hAnsi="Arial" w:cs="Arial"/>
                <w:sz w:val="20"/>
                <w:szCs w:val="20"/>
              </w:rPr>
            </w:pPr>
            <w:r w:rsidRPr="00393170">
              <w:rPr>
                <w:rFonts w:ascii="Arial" w:hAnsi="Arial" w:cs="Arial"/>
                <w:sz w:val="20"/>
                <w:szCs w:val="20"/>
              </w:rPr>
              <w:t>Verdistrømsanalyse</w:t>
            </w:r>
          </w:p>
        </w:tc>
      </w:tr>
      <w:tr w:rsidR="00393170" w:rsidRPr="00393170" w14:paraId="33186046" w14:textId="77777777" w:rsidTr="00393170">
        <w:tc>
          <w:tcPr>
            <w:tcW w:w="1302" w:type="dxa"/>
          </w:tcPr>
          <w:p w14:paraId="2921A697" w14:textId="77777777" w:rsidR="00393170" w:rsidRPr="00393170" w:rsidRDefault="00393170" w:rsidP="00A919DC">
            <w:pPr>
              <w:rPr>
                <w:rFonts w:ascii="Arial" w:hAnsi="Arial" w:cs="Arial"/>
                <w:sz w:val="20"/>
                <w:szCs w:val="20"/>
              </w:rPr>
            </w:pPr>
          </w:p>
        </w:tc>
        <w:tc>
          <w:tcPr>
            <w:tcW w:w="2280" w:type="dxa"/>
            <w:tcBorders>
              <w:top w:val="single" w:sz="6" w:space="0" w:color="auto"/>
              <w:left w:val="single" w:sz="6" w:space="0" w:color="auto"/>
              <w:bottom w:val="single" w:sz="6" w:space="0" w:color="auto"/>
              <w:right w:val="single" w:sz="6" w:space="0" w:color="auto"/>
            </w:tcBorders>
          </w:tcPr>
          <w:p w14:paraId="0B00A721" w14:textId="77777777" w:rsidR="00393170" w:rsidRPr="00393170" w:rsidRDefault="00393170" w:rsidP="00A919DC">
            <w:pPr>
              <w:rPr>
                <w:rFonts w:ascii="Arial" w:hAnsi="Arial" w:cs="Arial"/>
                <w:sz w:val="20"/>
                <w:szCs w:val="20"/>
              </w:rPr>
            </w:pPr>
            <w:r w:rsidRPr="00393170">
              <w:rPr>
                <w:rFonts w:ascii="Arial" w:hAnsi="Arial" w:cs="Arial"/>
                <w:sz w:val="20"/>
                <w:szCs w:val="20"/>
              </w:rPr>
              <w:t>Sukkervareproduksjon</w:t>
            </w:r>
          </w:p>
        </w:tc>
      </w:tr>
    </w:tbl>
    <w:sdt>
      <w:sdtPr>
        <w:rPr>
          <w:rFonts w:ascii="Times New Roman" w:hAnsi="Times New Roman" w:cs="Times New Roman"/>
          <w:sz w:val="12"/>
        </w:rPr>
        <w:id w:val="419455175"/>
        <w:docPartObj>
          <w:docPartGallery w:val="Cover Pages"/>
          <w:docPartUnique/>
        </w:docPartObj>
      </w:sdtPr>
      <w:sdtEndPr>
        <w:rPr>
          <w:b/>
          <w:color w:val="FFFFFF" w:themeColor="background1"/>
          <w:spacing w:val="60"/>
          <w:sz w:val="32"/>
          <w:szCs w:val="20"/>
        </w:rPr>
      </w:sdtEndPr>
      <w:sdtContent>
        <w:p w14:paraId="16F12539" w14:textId="656918AF" w:rsidR="00F933C3" w:rsidRPr="00DB429E" w:rsidRDefault="00F933C3" w:rsidP="00F933C3">
          <w:pPr>
            <w:jc w:val="center"/>
            <w:rPr>
              <w:rFonts w:ascii="Times New Roman" w:hAnsi="Times New Roman" w:cs="Times New Roman"/>
              <w:b/>
              <w:sz w:val="28"/>
            </w:rPr>
          </w:pPr>
          <w:r w:rsidRPr="00DB429E">
            <w:rPr>
              <w:rFonts w:ascii="Times New Roman" w:hAnsi="Times New Roman" w:cs="Times New Roman"/>
              <w:b/>
              <w:sz w:val="28"/>
            </w:rPr>
            <w:t>IRI37513 Bacheloroppgave med vitenskapsteori og metode (Vår 2014)</w:t>
          </w:r>
        </w:p>
        <w:p w14:paraId="766944B4" w14:textId="50BEB33C" w:rsidR="00F933C3" w:rsidRPr="00DB429E" w:rsidRDefault="00F63E3C" w:rsidP="00F933C3">
          <w:pPr>
            <w:jc w:val="center"/>
            <w:rPr>
              <w:rFonts w:ascii="Times New Roman" w:hAnsi="Times New Roman" w:cs="Times New Roman"/>
              <w:b/>
              <w:sz w:val="28"/>
            </w:rPr>
          </w:pPr>
          <w:r w:rsidRPr="00DB429E">
            <w:rPr>
              <w:rFonts w:ascii="Times New Roman" w:hAnsi="Times New Roman" w:cs="Times New Roman"/>
              <w:b/>
              <w:sz w:val="28"/>
            </w:rPr>
            <w:t>Prosjektnumme</w:t>
          </w:r>
          <w:r w:rsidR="00F933C3" w:rsidRPr="00DB429E">
            <w:rPr>
              <w:rFonts w:ascii="Times New Roman" w:hAnsi="Times New Roman" w:cs="Times New Roman"/>
              <w:b/>
              <w:sz w:val="28"/>
            </w:rPr>
            <w:t>r: B14I02</w:t>
          </w:r>
        </w:p>
        <w:p w14:paraId="519C476F" w14:textId="77777777" w:rsidR="00F933C3" w:rsidRPr="00DB429E" w:rsidRDefault="00F933C3" w:rsidP="00F933C3">
          <w:pPr>
            <w:jc w:val="center"/>
            <w:rPr>
              <w:rFonts w:ascii="Times New Roman" w:hAnsi="Times New Roman" w:cs="Times New Roman"/>
              <w:b/>
              <w:sz w:val="28"/>
            </w:rPr>
          </w:pPr>
        </w:p>
        <w:p w14:paraId="5801FDEF" w14:textId="3F7DA128" w:rsidR="00F933C3" w:rsidRPr="00DB429E" w:rsidRDefault="00F933C3" w:rsidP="00F933C3">
          <w:pPr>
            <w:jc w:val="center"/>
            <w:rPr>
              <w:rFonts w:ascii="Times New Roman" w:hAnsi="Times New Roman" w:cs="Times New Roman"/>
              <w:sz w:val="44"/>
              <w:lang w:eastAsia="ja-JP"/>
            </w:rPr>
          </w:pPr>
          <w:r w:rsidRPr="00DB429E">
            <w:rPr>
              <w:rFonts w:ascii="Times New Roman" w:hAnsi="Times New Roman" w:cs="Times New Roman"/>
              <w:sz w:val="44"/>
              <w:lang w:eastAsia="ja-JP"/>
            </w:rPr>
            <w:t>Verdistrømsanalyse av sukkervareproduksjon.</w:t>
          </w:r>
        </w:p>
        <w:p w14:paraId="5F779263" w14:textId="66099DF6" w:rsidR="00F933C3" w:rsidRPr="00DB429E" w:rsidRDefault="00F933C3" w:rsidP="00F933C3">
          <w:pPr>
            <w:jc w:val="center"/>
            <w:rPr>
              <w:rFonts w:ascii="Times New Roman" w:hAnsi="Times New Roman" w:cs="Times New Roman"/>
              <w:sz w:val="44"/>
              <w:lang w:eastAsia="ja-JP"/>
            </w:rPr>
          </w:pPr>
          <w:r w:rsidRPr="00DB429E">
            <w:rPr>
              <w:rFonts w:ascii="Times New Roman" w:hAnsi="Times New Roman" w:cs="Times New Roman"/>
              <w:sz w:val="44"/>
              <w:lang w:eastAsia="ja-JP"/>
            </w:rPr>
            <w:t>Value Str</w:t>
          </w:r>
          <w:r w:rsidR="00EC6E3D" w:rsidRPr="00DB429E">
            <w:rPr>
              <w:rFonts w:ascii="Times New Roman" w:hAnsi="Times New Roman" w:cs="Times New Roman"/>
              <w:sz w:val="44"/>
              <w:lang w:eastAsia="ja-JP"/>
            </w:rPr>
            <w:t>eam Mapping in sugar confectione</w:t>
          </w:r>
          <w:r w:rsidRPr="00DB429E">
            <w:rPr>
              <w:rFonts w:ascii="Times New Roman" w:hAnsi="Times New Roman" w:cs="Times New Roman"/>
              <w:sz w:val="44"/>
              <w:lang w:eastAsia="ja-JP"/>
            </w:rPr>
            <w:t>ry.</w:t>
          </w:r>
        </w:p>
        <w:p w14:paraId="3C2DADFC" w14:textId="4CA870C9" w:rsidR="00F933C3" w:rsidRPr="00DB429E" w:rsidRDefault="00F933C3" w:rsidP="00F933C3">
          <w:pPr>
            <w:jc w:val="center"/>
            <w:rPr>
              <w:rFonts w:ascii="Times New Roman" w:hAnsi="Times New Roman" w:cs="Times New Roman"/>
              <w:sz w:val="28"/>
            </w:rPr>
          </w:pPr>
        </w:p>
        <w:p w14:paraId="60B753F6" w14:textId="5CFA279B" w:rsidR="00B56C9E" w:rsidRPr="00DB429E" w:rsidRDefault="00F933C3" w:rsidP="00F933C3">
          <w:pPr>
            <w:rPr>
              <w:rFonts w:ascii="Times New Roman" w:hAnsi="Times New Roman" w:cs="Times New Roman"/>
              <w:noProof/>
              <w:color w:val="948A54" w:themeColor="background2" w:themeShade="80"/>
              <w:sz w:val="28"/>
            </w:rPr>
          </w:pPr>
          <w:r w:rsidRPr="00DB429E">
            <w:rPr>
              <w:rFonts w:ascii="Times New Roman" w:hAnsi="Times New Roman" w:cs="Times New Roman"/>
              <w:sz w:val="28"/>
            </w:rPr>
            <w:br/>
          </w:r>
        </w:p>
        <w:p w14:paraId="51B392D8" w14:textId="44CA06B3" w:rsidR="00A70E05" w:rsidRPr="00DB429E" w:rsidRDefault="00A70E05">
          <w:pPr>
            <w:spacing w:after="480"/>
            <w:jc w:val="center"/>
            <w:rPr>
              <w:rFonts w:ascii="Times New Roman" w:hAnsi="Times New Roman" w:cs="Times New Roman"/>
              <w:noProof/>
              <w:color w:val="948A54" w:themeColor="background2" w:themeShade="80"/>
              <w:sz w:val="44"/>
              <w:szCs w:val="44"/>
            </w:rPr>
          </w:pPr>
          <w:r w:rsidRPr="00DB429E">
            <w:rPr>
              <w:rFonts w:ascii="Times New Roman" w:hAnsi="Times New Roman" w:cs="Times New Roman"/>
              <w:noProof/>
              <w:lang w:val="en-US"/>
            </w:rPr>
            <w:drawing>
              <wp:inline distT="0" distB="0" distL="0" distR="0" wp14:anchorId="156FECB4" wp14:editId="54AB7512">
                <wp:extent cx="3325495" cy="1928495"/>
                <wp:effectExtent l="279400" t="279400" r="332105" b="1119505"/>
                <wp:docPr id="12" name="Placehol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5" descr="C:\Users\Steph\Pictures\Microsoft Clip Organizer\j0387802.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325786" cy="1928664"/>
                        </a:xfrm>
                        <a:prstGeom prst="rect">
                          <a:avLst/>
                        </a:prstGeom>
                        <a:noFill/>
                        <a:ln w="127000">
                          <a:solidFill>
                            <a:sysClr val="window" lastClr="FFFFFF"/>
                          </a:solidFill>
                          <a:miter lim="800000"/>
                          <a:headEnd/>
                          <a:tailEnd/>
                        </a:ln>
                        <a:effectLst>
                          <a:outerShdw blurRad="127000" dist="25400" sx="102000" sy="102000" algn="ctr" rotWithShape="0">
                            <a:sysClr val="windowText" lastClr="000000">
                              <a:alpha val="40000"/>
                            </a:sysClr>
                          </a:outerShdw>
                          <a:reflection blurRad="6350" stA="50000" endA="275" endPos="40000" dist="101600" dir="5400000" sy="-100000" algn="bl" rotWithShape="0"/>
                        </a:effectLst>
                      </pic:spPr>
                    </pic:pic>
                  </a:graphicData>
                </a:graphic>
              </wp:inline>
            </w:drawing>
          </w:r>
        </w:p>
        <w:p w14:paraId="17CA80EE" w14:textId="4D4A040B" w:rsidR="00E03E1B" w:rsidRPr="00DB429E" w:rsidRDefault="00B56C9E" w:rsidP="00E03E1B">
          <w:pPr>
            <w:jc w:val="center"/>
            <w:rPr>
              <w:rFonts w:ascii="Times New Roman" w:hAnsi="Times New Roman" w:cs="Times New Roman"/>
              <w:bCs/>
              <w:sz w:val="32"/>
              <w:szCs w:val="32"/>
            </w:rPr>
          </w:pPr>
          <w:r w:rsidRPr="00DB429E">
            <w:rPr>
              <w:rFonts w:ascii="Times New Roman" w:eastAsia="Century Schoolbook" w:hAnsi="Times New Roman" w:cs="Times New Roman"/>
              <w:noProof/>
              <w:sz w:val="22"/>
              <w:lang w:val="en-US"/>
            </w:rPr>
            <mc:AlternateContent>
              <mc:Choice Requires="wps">
                <w:drawing>
                  <wp:anchor distT="0" distB="0" distL="114300" distR="114300" simplePos="0" relativeHeight="251684864" behindDoc="1" locked="1" layoutInCell="0" allowOverlap="1" wp14:anchorId="369882B4" wp14:editId="33124F5B">
                    <wp:simplePos x="0" y="0"/>
                    <wp:positionH relativeFrom="page">
                      <wp:posOffset>361950</wp:posOffset>
                    </wp:positionH>
                    <wp:positionV relativeFrom="page">
                      <wp:posOffset>361950</wp:posOffset>
                    </wp:positionV>
                    <wp:extent cx="6830568" cy="9957816"/>
                    <wp:effectExtent l="0" t="0" r="8890" b="5715"/>
                    <wp:wrapNone/>
                    <wp:docPr id="4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0568" cy="9957816"/>
                            </a:xfrm>
                            <a:prstGeom prst="rect">
                              <a:avLst/>
                            </a:prstGeom>
                            <a:gradFill rotWithShape="0">
                              <a:gsLst>
                                <a:gs pos="0">
                                  <a:schemeClr val="accent3">
                                    <a:lumMod val="20000"/>
                                    <a:lumOff val="80000"/>
                                  </a:schemeClr>
                                </a:gs>
                                <a:gs pos="100000">
                                  <a:schemeClr val="accent3">
                                    <a:lumMod val="60000"/>
                                    <a:lumOff val="4000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FD80A6" id="Rectangle 71" o:spid="_x0000_s1026" style="position:absolute;margin-left:28.5pt;margin-top:28.5pt;width:537.85pt;height:784.1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" o:allowincell="f" fillcolor="#eaf1dd [662]" stroked="f">
                    <v:fill color2="#c2d69b [1942]" focus="100%" type="gradient"/>
                    <v:textbox inset=",7.2pt,,7.2pt"/>
                    <w10:wrap anchorx="page" anchory="page"/>
                    <w10:anchorlock/>
                  </v:rect>
                </w:pict>
              </mc:Fallback>
            </mc:AlternateContent>
          </w:r>
          <w:r w:rsidR="009502CD" w:rsidRPr="00DB429E">
            <w:rPr>
              <w:rFonts w:ascii="Times New Roman" w:hAnsi="Times New Roman" w:cs="Times New Roman"/>
              <w:bCs/>
              <w:sz w:val="32"/>
              <w:szCs w:val="32"/>
            </w:rPr>
            <w:t>Amanda Bunes</w:t>
          </w:r>
        </w:p>
        <w:p w14:paraId="67A31D8A" w14:textId="77777777" w:rsidR="00B61949" w:rsidRDefault="00B61949" w:rsidP="00E03E1B">
          <w:pPr>
            <w:jc w:val="center"/>
            <w:rPr>
              <w:rFonts w:ascii="Times New Roman" w:hAnsi="Times New Roman" w:cs="Times New Roman"/>
              <w:bCs/>
              <w:sz w:val="32"/>
              <w:szCs w:val="32"/>
            </w:rPr>
          </w:pPr>
          <w:r w:rsidRPr="00DB429E">
            <w:rPr>
              <w:rFonts w:ascii="Times New Roman" w:hAnsi="Times New Roman" w:cs="Times New Roman"/>
              <w:bCs/>
              <w:sz w:val="32"/>
              <w:szCs w:val="32"/>
            </w:rPr>
            <w:t xml:space="preserve">Joachim Fagerstrand Langvik </w:t>
          </w:r>
        </w:p>
        <w:p w14:paraId="30262BD1" w14:textId="42EB2D0B" w:rsidR="009502CD" w:rsidRPr="00DB429E" w:rsidRDefault="009502CD" w:rsidP="00B61949">
          <w:pPr>
            <w:jc w:val="center"/>
            <w:rPr>
              <w:rFonts w:ascii="Times New Roman" w:hAnsi="Times New Roman" w:cs="Times New Roman"/>
              <w:bCs/>
              <w:sz w:val="32"/>
              <w:szCs w:val="32"/>
            </w:rPr>
          </w:pPr>
          <w:r w:rsidRPr="00DB429E">
            <w:rPr>
              <w:rFonts w:ascii="Times New Roman" w:hAnsi="Times New Roman" w:cs="Times New Roman"/>
              <w:bCs/>
              <w:sz w:val="32"/>
              <w:szCs w:val="32"/>
            </w:rPr>
            <w:t>Martin Schive</w:t>
          </w:r>
          <w:r w:rsidRPr="00DB429E">
            <w:rPr>
              <w:rFonts w:ascii="Times New Roman" w:hAnsi="Times New Roman" w:cs="Times New Roman"/>
              <w:bCs/>
              <w:sz w:val="32"/>
              <w:szCs w:val="32"/>
            </w:rPr>
            <w:br/>
            <w:t>Andreas Upsahl</w:t>
          </w:r>
          <w:r w:rsidR="00146443" w:rsidRPr="00DB429E">
            <w:rPr>
              <w:rFonts w:ascii="Times New Roman" w:hAnsi="Times New Roman" w:cs="Times New Roman"/>
              <w:bCs/>
              <w:sz w:val="32"/>
              <w:szCs w:val="32"/>
            </w:rPr>
            <w:br/>
          </w:r>
        </w:p>
        <w:p w14:paraId="4B59D850" w14:textId="5DDFFB35" w:rsidR="008C353D" w:rsidRPr="00DB429E" w:rsidRDefault="00E03E1B" w:rsidP="00E03E1B">
          <w:pPr>
            <w:spacing w:after="240"/>
            <w:jc w:val="center"/>
            <w:rPr>
              <w:rFonts w:ascii="Times New Roman" w:hAnsi="Times New Roman" w:cs="Times New Roman"/>
              <w:b/>
              <w:bCs/>
              <w:sz w:val="32"/>
              <w:szCs w:val="32"/>
            </w:rPr>
          </w:pPr>
          <w:r w:rsidRPr="00DB429E">
            <w:rPr>
              <w:rFonts w:ascii="Times New Roman" w:hAnsi="Times New Roman" w:cs="Times New Roman"/>
              <w:b/>
              <w:bCs/>
              <w:sz w:val="32"/>
              <w:szCs w:val="32"/>
            </w:rPr>
            <w:t>Avdeling for ingeniørfag</w:t>
          </w:r>
          <w:r w:rsidR="00143C5C" w:rsidRPr="00DB429E">
            <w:rPr>
              <w:rFonts w:ascii="Times New Roman" w:hAnsi="Times New Roman" w:cs="Times New Roman"/>
              <w:b/>
              <w:bCs/>
              <w:sz w:val="32"/>
              <w:szCs w:val="32"/>
            </w:rPr>
            <w:br/>
            <w:t>HiØ (Fredrikstad)</w:t>
          </w:r>
          <w:r w:rsidR="00143C5C" w:rsidRPr="00DB429E">
            <w:rPr>
              <w:rFonts w:ascii="Times New Roman" w:hAnsi="Times New Roman" w:cs="Times New Roman"/>
              <w:b/>
              <w:bCs/>
              <w:sz w:val="32"/>
              <w:szCs w:val="32"/>
            </w:rPr>
            <w:br/>
            <w:t>Innlevering</w:t>
          </w:r>
          <w:r w:rsidR="00216649" w:rsidRPr="00DB429E">
            <w:rPr>
              <w:rFonts w:ascii="Times New Roman" w:hAnsi="Times New Roman" w:cs="Times New Roman"/>
              <w:b/>
              <w:bCs/>
              <w:sz w:val="32"/>
              <w:szCs w:val="32"/>
            </w:rPr>
            <w:t>sdato</w:t>
          </w:r>
          <w:r w:rsidR="00143C5C" w:rsidRPr="00DB429E">
            <w:rPr>
              <w:rFonts w:ascii="Times New Roman" w:hAnsi="Times New Roman" w:cs="Times New Roman"/>
              <w:b/>
              <w:bCs/>
              <w:sz w:val="32"/>
              <w:szCs w:val="32"/>
            </w:rPr>
            <w:t>: 10.06.2014</w:t>
          </w:r>
        </w:p>
        <w:p w14:paraId="46F20D06" w14:textId="77777777" w:rsidR="008C353D" w:rsidRPr="00DB429E" w:rsidRDefault="008C353D" w:rsidP="00E03E1B">
          <w:pPr>
            <w:spacing w:after="240"/>
            <w:jc w:val="center"/>
            <w:rPr>
              <w:rFonts w:ascii="Times New Roman" w:hAnsi="Times New Roman" w:cs="Times New Roman"/>
              <w:b/>
              <w:bCs/>
              <w:sz w:val="32"/>
              <w:szCs w:val="32"/>
            </w:rPr>
          </w:pPr>
        </w:p>
        <w:p w14:paraId="167CF060" w14:textId="50CC414D" w:rsidR="00B56C9E" w:rsidRPr="00DB429E" w:rsidRDefault="009432B0" w:rsidP="00146443">
          <w:pPr>
            <w:spacing w:after="240"/>
            <w:rPr>
              <w:rFonts w:ascii="Times New Roman" w:hAnsi="Times New Roman" w:cs="Times New Roman"/>
              <w:b/>
              <w:noProof/>
              <w:color w:val="808080" w:themeColor="background1" w:themeShade="80"/>
              <w:sz w:val="32"/>
              <w:szCs w:val="32"/>
            </w:rPr>
          </w:pPr>
        </w:p>
      </w:sdtContent>
    </w:sdt>
    <w:sdt>
      <w:sdtPr>
        <w:rPr>
          <w:rFonts w:ascii="Times New Roman" w:eastAsiaTheme="minorEastAsia" w:hAnsi="Times New Roman" w:cs="Times New Roman"/>
          <w:b w:val="0"/>
          <w:bCs w:val="0"/>
          <w:caps/>
          <w:color w:val="auto"/>
          <w:sz w:val="24"/>
          <w:szCs w:val="24"/>
          <w:u w:val="single"/>
        </w:rPr>
        <w:id w:val="-237165450"/>
        <w:docPartObj>
          <w:docPartGallery w:val="Table of Contents"/>
          <w:docPartUnique/>
        </w:docPartObj>
      </w:sdtPr>
      <w:sdtEndPr>
        <w:rPr>
          <w:b/>
          <w:noProof/>
          <w:sz w:val="22"/>
          <w:szCs w:val="22"/>
        </w:rPr>
      </w:sdtEndPr>
      <w:sdtContent>
        <w:p w14:paraId="5F8142DC" w14:textId="14616F16" w:rsidR="006760BD" w:rsidRPr="00DB429E" w:rsidRDefault="006760BD">
          <w:pPr>
            <w:pStyle w:val="Overskriftforinnholdsfortegnelse"/>
            <w:rPr>
              <w:rFonts w:ascii="Times New Roman" w:hAnsi="Times New Roman" w:cs="Times New Roman"/>
            </w:rPr>
          </w:pPr>
          <w:r w:rsidRPr="00DB429E">
            <w:rPr>
              <w:rFonts w:ascii="Times New Roman" w:hAnsi="Times New Roman" w:cs="Times New Roman"/>
            </w:rPr>
            <w:t>Innholdsfortegnelse</w:t>
          </w:r>
        </w:p>
        <w:p w14:paraId="4D1EAEC2" w14:textId="77777777" w:rsidR="0083246C" w:rsidRDefault="006760BD">
          <w:pPr>
            <w:pStyle w:val="INNH1"/>
            <w:tabs>
              <w:tab w:val="right" w:pos="9396"/>
            </w:tabs>
            <w:rPr>
              <w:b w:val="0"/>
              <w:caps w:val="0"/>
              <w:noProof/>
              <w:sz w:val="24"/>
              <w:szCs w:val="24"/>
              <w:u w:val="none"/>
              <w:lang w:eastAsia="ja-JP"/>
            </w:rPr>
          </w:pPr>
          <w:r w:rsidRPr="00DB429E">
            <w:rPr>
              <w:rFonts w:ascii="Times New Roman" w:hAnsi="Times New Roman" w:cs="Times New Roman"/>
              <w:b w:val="0"/>
            </w:rPr>
            <w:fldChar w:fldCharType="begin"/>
          </w:r>
          <w:r w:rsidRPr="00DB429E">
            <w:rPr>
              <w:rFonts w:ascii="Times New Roman" w:hAnsi="Times New Roman" w:cs="Times New Roman"/>
            </w:rPr>
            <w:instrText>TOC \o "1-3" \h \z \u</w:instrText>
          </w:r>
          <w:r w:rsidRPr="00DB429E">
            <w:rPr>
              <w:rFonts w:ascii="Times New Roman" w:hAnsi="Times New Roman" w:cs="Times New Roman"/>
              <w:b w:val="0"/>
            </w:rPr>
            <w:fldChar w:fldCharType="separate"/>
          </w:r>
          <w:r w:rsidR="0083246C" w:rsidRPr="00141E36">
            <w:rPr>
              <w:rFonts w:ascii="Times New Roman" w:hAnsi="Times New Roman" w:cs="Times New Roman"/>
              <w:noProof/>
            </w:rPr>
            <w:t>Forord</w:t>
          </w:r>
          <w:r w:rsidR="0083246C">
            <w:rPr>
              <w:noProof/>
            </w:rPr>
            <w:tab/>
          </w:r>
          <w:r w:rsidR="0083246C">
            <w:rPr>
              <w:noProof/>
            </w:rPr>
            <w:fldChar w:fldCharType="begin"/>
          </w:r>
          <w:r w:rsidR="0083246C">
            <w:rPr>
              <w:noProof/>
            </w:rPr>
            <w:instrText xml:space="preserve"> PAGEREF _Toc263542016 \h </w:instrText>
          </w:r>
          <w:r w:rsidR="0083246C">
            <w:rPr>
              <w:noProof/>
            </w:rPr>
          </w:r>
          <w:r w:rsidR="0083246C">
            <w:rPr>
              <w:noProof/>
            </w:rPr>
            <w:fldChar w:fldCharType="separate"/>
          </w:r>
          <w:r w:rsidR="0083246C">
            <w:rPr>
              <w:noProof/>
            </w:rPr>
            <w:t>5</w:t>
          </w:r>
          <w:r w:rsidR="0083246C">
            <w:rPr>
              <w:noProof/>
            </w:rPr>
            <w:fldChar w:fldCharType="end"/>
          </w:r>
        </w:p>
        <w:p w14:paraId="2D23314D" w14:textId="77777777" w:rsidR="0083246C" w:rsidRDefault="0083246C">
          <w:pPr>
            <w:pStyle w:val="INNH1"/>
            <w:tabs>
              <w:tab w:val="right" w:pos="9396"/>
            </w:tabs>
            <w:rPr>
              <w:b w:val="0"/>
              <w:caps w:val="0"/>
              <w:noProof/>
              <w:sz w:val="24"/>
              <w:szCs w:val="24"/>
              <w:u w:val="none"/>
              <w:lang w:eastAsia="ja-JP"/>
            </w:rPr>
          </w:pPr>
          <w:r w:rsidRPr="00141E36">
            <w:rPr>
              <w:rFonts w:ascii="Times New Roman" w:hAnsi="Times New Roman" w:cs="Times New Roman"/>
              <w:noProof/>
            </w:rPr>
            <w:t>Sammendrag</w:t>
          </w:r>
          <w:r>
            <w:rPr>
              <w:noProof/>
            </w:rPr>
            <w:tab/>
          </w:r>
          <w:r>
            <w:rPr>
              <w:noProof/>
            </w:rPr>
            <w:fldChar w:fldCharType="begin"/>
          </w:r>
          <w:r>
            <w:rPr>
              <w:noProof/>
            </w:rPr>
            <w:instrText xml:space="preserve"> PAGEREF _Toc263542017 \h </w:instrText>
          </w:r>
          <w:r>
            <w:rPr>
              <w:noProof/>
            </w:rPr>
          </w:r>
          <w:r>
            <w:rPr>
              <w:noProof/>
            </w:rPr>
            <w:fldChar w:fldCharType="separate"/>
          </w:r>
          <w:r>
            <w:rPr>
              <w:noProof/>
            </w:rPr>
            <w:t>6</w:t>
          </w:r>
          <w:r>
            <w:rPr>
              <w:noProof/>
            </w:rPr>
            <w:fldChar w:fldCharType="end"/>
          </w:r>
        </w:p>
        <w:p w14:paraId="3A27353C" w14:textId="77777777" w:rsidR="0083246C" w:rsidRDefault="0083246C">
          <w:pPr>
            <w:pStyle w:val="INNH1"/>
            <w:tabs>
              <w:tab w:val="right" w:pos="9396"/>
            </w:tabs>
            <w:rPr>
              <w:b w:val="0"/>
              <w:caps w:val="0"/>
              <w:noProof/>
              <w:sz w:val="24"/>
              <w:szCs w:val="24"/>
              <w:u w:val="none"/>
              <w:lang w:eastAsia="ja-JP"/>
            </w:rPr>
          </w:pPr>
          <w:r w:rsidRPr="00141E36">
            <w:rPr>
              <w:rFonts w:ascii="Times New Roman" w:hAnsi="Times New Roman" w:cs="Times New Roman"/>
              <w:noProof/>
            </w:rPr>
            <w:t>Del 1 - Innledning</w:t>
          </w:r>
          <w:r>
            <w:rPr>
              <w:noProof/>
            </w:rPr>
            <w:tab/>
          </w:r>
          <w:r>
            <w:rPr>
              <w:noProof/>
            </w:rPr>
            <w:fldChar w:fldCharType="begin"/>
          </w:r>
          <w:r>
            <w:rPr>
              <w:noProof/>
            </w:rPr>
            <w:instrText xml:space="preserve"> PAGEREF _Toc263542018 \h </w:instrText>
          </w:r>
          <w:r>
            <w:rPr>
              <w:noProof/>
            </w:rPr>
          </w:r>
          <w:r>
            <w:rPr>
              <w:noProof/>
            </w:rPr>
            <w:fldChar w:fldCharType="separate"/>
          </w:r>
          <w:r>
            <w:rPr>
              <w:noProof/>
            </w:rPr>
            <w:t>7</w:t>
          </w:r>
          <w:r>
            <w:rPr>
              <w:noProof/>
            </w:rPr>
            <w:fldChar w:fldCharType="end"/>
          </w:r>
        </w:p>
        <w:p w14:paraId="0D32059C" w14:textId="77777777" w:rsidR="0083246C" w:rsidRDefault="0083246C">
          <w:pPr>
            <w:pStyle w:val="INNH2"/>
            <w:tabs>
              <w:tab w:val="right" w:pos="9396"/>
            </w:tabs>
            <w:rPr>
              <w:b w:val="0"/>
              <w:smallCaps w:val="0"/>
              <w:noProof/>
              <w:sz w:val="24"/>
              <w:szCs w:val="24"/>
              <w:lang w:eastAsia="ja-JP"/>
            </w:rPr>
          </w:pPr>
          <w:r w:rsidRPr="00141E36">
            <w:rPr>
              <w:rFonts w:ascii="Times New Roman" w:hAnsi="Times New Roman" w:cs="Times New Roman"/>
              <w:noProof/>
            </w:rPr>
            <w:t>1.1 Bakgrunn for prosjektet</w:t>
          </w:r>
          <w:r>
            <w:rPr>
              <w:noProof/>
            </w:rPr>
            <w:tab/>
          </w:r>
          <w:r>
            <w:rPr>
              <w:noProof/>
            </w:rPr>
            <w:fldChar w:fldCharType="begin"/>
          </w:r>
          <w:r>
            <w:rPr>
              <w:noProof/>
            </w:rPr>
            <w:instrText xml:space="preserve"> PAGEREF _Toc263542019 \h </w:instrText>
          </w:r>
          <w:r>
            <w:rPr>
              <w:noProof/>
            </w:rPr>
          </w:r>
          <w:r>
            <w:rPr>
              <w:noProof/>
            </w:rPr>
            <w:fldChar w:fldCharType="separate"/>
          </w:r>
          <w:r>
            <w:rPr>
              <w:noProof/>
            </w:rPr>
            <w:t>7</w:t>
          </w:r>
          <w:r>
            <w:rPr>
              <w:noProof/>
            </w:rPr>
            <w:fldChar w:fldCharType="end"/>
          </w:r>
        </w:p>
        <w:p w14:paraId="530DD7BC" w14:textId="77777777" w:rsidR="0083246C" w:rsidRDefault="0083246C">
          <w:pPr>
            <w:pStyle w:val="INNH2"/>
            <w:tabs>
              <w:tab w:val="right" w:pos="9396"/>
            </w:tabs>
            <w:rPr>
              <w:b w:val="0"/>
              <w:smallCaps w:val="0"/>
              <w:noProof/>
              <w:sz w:val="24"/>
              <w:szCs w:val="24"/>
              <w:lang w:eastAsia="ja-JP"/>
            </w:rPr>
          </w:pPr>
          <w:r w:rsidRPr="00141E36">
            <w:rPr>
              <w:rFonts w:ascii="Times New Roman" w:hAnsi="Times New Roman" w:cs="Times New Roman"/>
              <w:noProof/>
            </w:rPr>
            <w:t>1.2 Problemstilling og avgrensning</w:t>
          </w:r>
          <w:r>
            <w:rPr>
              <w:noProof/>
            </w:rPr>
            <w:tab/>
          </w:r>
          <w:r>
            <w:rPr>
              <w:noProof/>
            </w:rPr>
            <w:fldChar w:fldCharType="begin"/>
          </w:r>
          <w:r>
            <w:rPr>
              <w:noProof/>
            </w:rPr>
            <w:instrText xml:space="preserve"> PAGEREF _Toc263542020 \h </w:instrText>
          </w:r>
          <w:r>
            <w:rPr>
              <w:noProof/>
            </w:rPr>
          </w:r>
          <w:r>
            <w:rPr>
              <w:noProof/>
            </w:rPr>
            <w:fldChar w:fldCharType="separate"/>
          </w:r>
          <w:r>
            <w:rPr>
              <w:noProof/>
            </w:rPr>
            <w:t>7</w:t>
          </w:r>
          <w:r>
            <w:rPr>
              <w:noProof/>
            </w:rPr>
            <w:fldChar w:fldCharType="end"/>
          </w:r>
        </w:p>
        <w:p w14:paraId="551A2BA0" w14:textId="77777777" w:rsidR="0083246C" w:rsidRDefault="0083246C">
          <w:pPr>
            <w:pStyle w:val="INNH3"/>
            <w:tabs>
              <w:tab w:val="right" w:pos="9396"/>
            </w:tabs>
            <w:rPr>
              <w:smallCaps w:val="0"/>
              <w:noProof/>
              <w:sz w:val="24"/>
              <w:szCs w:val="24"/>
              <w:lang w:eastAsia="ja-JP"/>
            </w:rPr>
          </w:pPr>
          <w:r w:rsidRPr="00141E36">
            <w:rPr>
              <w:rFonts w:ascii="Times New Roman" w:hAnsi="Times New Roman" w:cs="Times New Roman"/>
              <w:noProof/>
            </w:rPr>
            <w:t>1.2.1 Hva er sukkervareavdelingen ansvarlig for?</w:t>
          </w:r>
          <w:r>
            <w:rPr>
              <w:noProof/>
            </w:rPr>
            <w:tab/>
          </w:r>
          <w:r>
            <w:rPr>
              <w:noProof/>
            </w:rPr>
            <w:fldChar w:fldCharType="begin"/>
          </w:r>
          <w:r>
            <w:rPr>
              <w:noProof/>
            </w:rPr>
            <w:instrText xml:space="preserve"> PAGEREF _Toc263542021 \h </w:instrText>
          </w:r>
          <w:r>
            <w:rPr>
              <w:noProof/>
            </w:rPr>
          </w:r>
          <w:r>
            <w:rPr>
              <w:noProof/>
            </w:rPr>
            <w:fldChar w:fldCharType="separate"/>
          </w:r>
          <w:r>
            <w:rPr>
              <w:noProof/>
            </w:rPr>
            <w:t>7</w:t>
          </w:r>
          <w:r>
            <w:rPr>
              <w:noProof/>
            </w:rPr>
            <w:fldChar w:fldCharType="end"/>
          </w:r>
        </w:p>
        <w:p w14:paraId="68087B47" w14:textId="77777777" w:rsidR="0083246C" w:rsidRDefault="0083246C">
          <w:pPr>
            <w:pStyle w:val="INNH2"/>
            <w:tabs>
              <w:tab w:val="right" w:pos="9396"/>
            </w:tabs>
            <w:rPr>
              <w:b w:val="0"/>
              <w:smallCaps w:val="0"/>
              <w:noProof/>
              <w:sz w:val="24"/>
              <w:szCs w:val="24"/>
              <w:lang w:eastAsia="ja-JP"/>
            </w:rPr>
          </w:pPr>
          <w:r w:rsidRPr="00141E36">
            <w:rPr>
              <w:rFonts w:ascii="Times New Roman" w:hAnsi="Times New Roman" w:cs="Times New Roman"/>
              <w:noProof/>
            </w:rPr>
            <w:t>1.3 Hovedgrunner for gjennomføring av prosjektet</w:t>
          </w:r>
          <w:r>
            <w:rPr>
              <w:noProof/>
            </w:rPr>
            <w:tab/>
          </w:r>
          <w:r>
            <w:rPr>
              <w:noProof/>
            </w:rPr>
            <w:fldChar w:fldCharType="begin"/>
          </w:r>
          <w:r>
            <w:rPr>
              <w:noProof/>
            </w:rPr>
            <w:instrText xml:space="preserve"> PAGEREF _Toc263542022 \h </w:instrText>
          </w:r>
          <w:r>
            <w:rPr>
              <w:noProof/>
            </w:rPr>
          </w:r>
          <w:r>
            <w:rPr>
              <w:noProof/>
            </w:rPr>
            <w:fldChar w:fldCharType="separate"/>
          </w:r>
          <w:r>
            <w:rPr>
              <w:noProof/>
            </w:rPr>
            <w:t>7</w:t>
          </w:r>
          <w:r>
            <w:rPr>
              <w:noProof/>
            </w:rPr>
            <w:fldChar w:fldCharType="end"/>
          </w:r>
        </w:p>
        <w:p w14:paraId="286E510D" w14:textId="77777777" w:rsidR="0083246C" w:rsidRDefault="0083246C">
          <w:pPr>
            <w:pStyle w:val="INNH2"/>
            <w:tabs>
              <w:tab w:val="right" w:pos="9396"/>
            </w:tabs>
            <w:rPr>
              <w:b w:val="0"/>
              <w:smallCaps w:val="0"/>
              <w:noProof/>
              <w:sz w:val="24"/>
              <w:szCs w:val="24"/>
              <w:lang w:eastAsia="ja-JP"/>
            </w:rPr>
          </w:pPr>
          <w:r w:rsidRPr="00141E36">
            <w:rPr>
              <w:rFonts w:ascii="Times New Roman" w:hAnsi="Times New Roman" w:cs="Times New Roman"/>
              <w:noProof/>
            </w:rPr>
            <w:t>1.4 Sentrale elementer og delmål</w:t>
          </w:r>
          <w:r>
            <w:rPr>
              <w:noProof/>
            </w:rPr>
            <w:tab/>
          </w:r>
          <w:r>
            <w:rPr>
              <w:noProof/>
            </w:rPr>
            <w:fldChar w:fldCharType="begin"/>
          </w:r>
          <w:r>
            <w:rPr>
              <w:noProof/>
            </w:rPr>
            <w:instrText xml:space="preserve"> PAGEREF _Toc263542023 \h </w:instrText>
          </w:r>
          <w:r>
            <w:rPr>
              <w:noProof/>
            </w:rPr>
          </w:r>
          <w:r>
            <w:rPr>
              <w:noProof/>
            </w:rPr>
            <w:fldChar w:fldCharType="separate"/>
          </w:r>
          <w:r>
            <w:rPr>
              <w:noProof/>
            </w:rPr>
            <w:t>7</w:t>
          </w:r>
          <w:r>
            <w:rPr>
              <w:noProof/>
            </w:rPr>
            <w:fldChar w:fldCharType="end"/>
          </w:r>
        </w:p>
        <w:p w14:paraId="2B2815AC" w14:textId="77777777" w:rsidR="0083246C" w:rsidRDefault="0083246C">
          <w:pPr>
            <w:pStyle w:val="INNH2"/>
            <w:tabs>
              <w:tab w:val="right" w:pos="9396"/>
            </w:tabs>
            <w:rPr>
              <w:b w:val="0"/>
              <w:smallCaps w:val="0"/>
              <w:noProof/>
              <w:sz w:val="24"/>
              <w:szCs w:val="24"/>
              <w:lang w:eastAsia="ja-JP"/>
            </w:rPr>
          </w:pPr>
          <w:r w:rsidRPr="00141E36">
            <w:rPr>
              <w:rFonts w:ascii="Times New Roman" w:hAnsi="Times New Roman" w:cs="Times New Roman"/>
              <w:noProof/>
            </w:rPr>
            <w:t>1.5 Underliggende teori og metode</w:t>
          </w:r>
          <w:r>
            <w:rPr>
              <w:noProof/>
            </w:rPr>
            <w:tab/>
          </w:r>
          <w:r>
            <w:rPr>
              <w:noProof/>
            </w:rPr>
            <w:fldChar w:fldCharType="begin"/>
          </w:r>
          <w:r>
            <w:rPr>
              <w:noProof/>
            </w:rPr>
            <w:instrText xml:space="preserve"> PAGEREF _Toc263542024 \h </w:instrText>
          </w:r>
          <w:r>
            <w:rPr>
              <w:noProof/>
            </w:rPr>
          </w:r>
          <w:r>
            <w:rPr>
              <w:noProof/>
            </w:rPr>
            <w:fldChar w:fldCharType="separate"/>
          </w:r>
          <w:r>
            <w:rPr>
              <w:noProof/>
            </w:rPr>
            <w:t>8</w:t>
          </w:r>
          <w:r>
            <w:rPr>
              <w:noProof/>
            </w:rPr>
            <w:fldChar w:fldCharType="end"/>
          </w:r>
        </w:p>
        <w:p w14:paraId="3BD438EF" w14:textId="77777777" w:rsidR="0083246C" w:rsidRDefault="0083246C">
          <w:pPr>
            <w:pStyle w:val="INNH2"/>
            <w:tabs>
              <w:tab w:val="right" w:pos="9396"/>
            </w:tabs>
            <w:rPr>
              <w:b w:val="0"/>
              <w:smallCaps w:val="0"/>
              <w:noProof/>
              <w:sz w:val="24"/>
              <w:szCs w:val="24"/>
              <w:lang w:eastAsia="ja-JP"/>
            </w:rPr>
          </w:pPr>
          <w:r w:rsidRPr="00141E36">
            <w:rPr>
              <w:rFonts w:ascii="Times New Roman" w:hAnsi="Times New Roman" w:cs="Times New Roman"/>
              <w:noProof/>
            </w:rPr>
            <w:t>1.6 Om Brynild Gruppen AS</w:t>
          </w:r>
          <w:r>
            <w:rPr>
              <w:noProof/>
            </w:rPr>
            <w:tab/>
          </w:r>
          <w:r>
            <w:rPr>
              <w:noProof/>
            </w:rPr>
            <w:fldChar w:fldCharType="begin"/>
          </w:r>
          <w:r>
            <w:rPr>
              <w:noProof/>
            </w:rPr>
            <w:instrText xml:space="preserve"> PAGEREF _Toc263542025 \h </w:instrText>
          </w:r>
          <w:r>
            <w:rPr>
              <w:noProof/>
            </w:rPr>
          </w:r>
          <w:r>
            <w:rPr>
              <w:noProof/>
            </w:rPr>
            <w:fldChar w:fldCharType="separate"/>
          </w:r>
          <w:r>
            <w:rPr>
              <w:noProof/>
            </w:rPr>
            <w:t>8</w:t>
          </w:r>
          <w:r>
            <w:rPr>
              <w:noProof/>
            </w:rPr>
            <w:fldChar w:fldCharType="end"/>
          </w:r>
        </w:p>
        <w:p w14:paraId="5798ED4F" w14:textId="77777777" w:rsidR="0083246C" w:rsidRDefault="0083246C">
          <w:pPr>
            <w:pStyle w:val="INNH1"/>
            <w:tabs>
              <w:tab w:val="right" w:pos="9396"/>
            </w:tabs>
            <w:rPr>
              <w:b w:val="0"/>
              <w:caps w:val="0"/>
              <w:noProof/>
              <w:sz w:val="24"/>
              <w:szCs w:val="24"/>
              <w:u w:val="none"/>
              <w:lang w:eastAsia="ja-JP"/>
            </w:rPr>
          </w:pPr>
          <w:r w:rsidRPr="00141E36">
            <w:rPr>
              <w:rFonts w:ascii="Times New Roman" w:hAnsi="Times New Roman" w:cs="Times New Roman"/>
              <w:noProof/>
            </w:rPr>
            <w:t>Del 2 - Teori</w:t>
          </w:r>
          <w:r>
            <w:rPr>
              <w:noProof/>
            </w:rPr>
            <w:tab/>
          </w:r>
          <w:r>
            <w:rPr>
              <w:noProof/>
            </w:rPr>
            <w:fldChar w:fldCharType="begin"/>
          </w:r>
          <w:r>
            <w:rPr>
              <w:noProof/>
            </w:rPr>
            <w:instrText xml:space="preserve"> PAGEREF _Toc263542026 \h </w:instrText>
          </w:r>
          <w:r>
            <w:rPr>
              <w:noProof/>
            </w:rPr>
          </w:r>
          <w:r>
            <w:rPr>
              <w:noProof/>
            </w:rPr>
            <w:fldChar w:fldCharType="separate"/>
          </w:r>
          <w:r>
            <w:rPr>
              <w:noProof/>
            </w:rPr>
            <w:t>9</w:t>
          </w:r>
          <w:r>
            <w:rPr>
              <w:noProof/>
            </w:rPr>
            <w:fldChar w:fldCharType="end"/>
          </w:r>
        </w:p>
        <w:p w14:paraId="20D4CA4A" w14:textId="77777777" w:rsidR="0083246C" w:rsidRDefault="0083246C">
          <w:pPr>
            <w:pStyle w:val="INNH2"/>
            <w:tabs>
              <w:tab w:val="right" w:pos="9396"/>
            </w:tabs>
            <w:rPr>
              <w:b w:val="0"/>
              <w:smallCaps w:val="0"/>
              <w:noProof/>
              <w:sz w:val="24"/>
              <w:szCs w:val="24"/>
              <w:lang w:eastAsia="ja-JP"/>
            </w:rPr>
          </w:pPr>
          <w:r w:rsidRPr="00141E36">
            <w:rPr>
              <w:rFonts w:ascii="Times New Roman" w:hAnsi="Times New Roman" w:cs="Times New Roman"/>
              <w:noProof/>
            </w:rPr>
            <w:t>2.1 Prosjekt</w:t>
          </w:r>
          <w:r>
            <w:rPr>
              <w:noProof/>
            </w:rPr>
            <w:tab/>
          </w:r>
          <w:r>
            <w:rPr>
              <w:noProof/>
            </w:rPr>
            <w:fldChar w:fldCharType="begin"/>
          </w:r>
          <w:r>
            <w:rPr>
              <w:noProof/>
            </w:rPr>
            <w:instrText xml:space="preserve"> PAGEREF _Toc263542027 \h </w:instrText>
          </w:r>
          <w:r>
            <w:rPr>
              <w:noProof/>
            </w:rPr>
          </w:r>
          <w:r>
            <w:rPr>
              <w:noProof/>
            </w:rPr>
            <w:fldChar w:fldCharType="separate"/>
          </w:r>
          <w:r>
            <w:rPr>
              <w:noProof/>
            </w:rPr>
            <w:t>9</w:t>
          </w:r>
          <w:r>
            <w:rPr>
              <w:noProof/>
            </w:rPr>
            <w:fldChar w:fldCharType="end"/>
          </w:r>
        </w:p>
        <w:p w14:paraId="1E614384" w14:textId="77777777" w:rsidR="0083246C" w:rsidRDefault="0083246C">
          <w:pPr>
            <w:pStyle w:val="INNH3"/>
            <w:tabs>
              <w:tab w:val="right" w:pos="9396"/>
            </w:tabs>
            <w:rPr>
              <w:smallCaps w:val="0"/>
              <w:noProof/>
              <w:sz w:val="24"/>
              <w:szCs w:val="24"/>
              <w:lang w:eastAsia="ja-JP"/>
            </w:rPr>
          </w:pPr>
          <w:r w:rsidRPr="00141E36">
            <w:rPr>
              <w:rFonts w:ascii="Times New Roman" w:hAnsi="Times New Roman" w:cs="Times New Roman"/>
              <w:noProof/>
            </w:rPr>
            <w:t>2.1.1 Prosjektets organisering</w:t>
          </w:r>
          <w:r>
            <w:rPr>
              <w:noProof/>
            </w:rPr>
            <w:tab/>
          </w:r>
          <w:r>
            <w:rPr>
              <w:noProof/>
            </w:rPr>
            <w:fldChar w:fldCharType="begin"/>
          </w:r>
          <w:r>
            <w:rPr>
              <w:noProof/>
            </w:rPr>
            <w:instrText xml:space="preserve"> PAGEREF _Toc263542028 \h </w:instrText>
          </w:r>
          <w:r>
            <w:rPr>
              <w:noProof/>
            </w:rPr>
          </w:r>
          <w:r>
            <w:rPr>
              <w:noProof/>
            </w:rPr>
            <w:fldChar w:fldCharType="separate"/>
          </w:r>
          <w:r>
            <w:rPr>
              <w:noProof/>
            </w:rPr>
            <w:t>10</w:t>
          </w:r>
          <w:r>
            <w:rPr>
              <w:noProof/>
            </w:rPr>
            <w:fldChar w:fldCharType="end"/>
          </w:r>
        </w:p>
        <w:p w14:paraId="1467CF23" w14:textId="77777777" w:rsidR="0083246C" w:rsidRDefault="0083246C">
          <w:pPr>
            <w:pStyle w:val="INNH2"/>
            <w:tabs>
              <w:tab w:val="right" w:pos="9396"/>
            </w:tabs>
            <w:rPr>
              <w:b w:val="0"/>
              <w:smallCaps w:val="0"/>
              <w:noProof/>
              <w:sz w:val="24"/>
              <w:szCs w:val="24"/>
              <w:lang w:eastAsia="ja-JP"/>
            </w:rPr>
          </w:pPr>
          <w:r w:rsidRPr="00141E36">
            <w:rPr>
              <w:rFonts w:ascii="Times New Roman" w:hAnsi="Times New Roman" w:cs="Times New Roman"/>
              <w:noProof/>
            </w:rPr>
            <w:t>2.2 Prosjektledelse</w:t>
          </w:r>
          <w:r>
            <w:rPr>
              <w:noProof/>
            </w:rPr>
            <w:tab/>
          </w:r>
          <w:r>
            <w:rPr>
              <w:noProof/>
            </w:rPr>
            <w:fldChar w:fldCharType="begin"/>
          </w:r>
          <w:r>
            <w:rPr>
              <w:noProof/>
            </w:rPr>
            <w:instrText xml:space="preserve"> PAGEREF _Toc263542029 \h </w:instrText>
          </w:r>
          <w:r>
            <w:rPr>
              <w:noProof/>
            </w:rPr>
          </w:r>
          <w:r>
            <w:rPr>
              <w:noProof/>
            </w:rPr>
            <w:fldChar w:fldCharType="separate"/>
          </w:r>
          <w:r>
            <w:rPr>
              <w:noProof/>
            </w:rPr>
            <w:t>10</w:t>
          </w:r>
          <w:r>
            <w:rPr>
              <w:noProof/>
            </w:rPr>
            <w:fldChar w:fldCharType="end"/>
          </w:r>
        </w:p>
        <w:p w14:paraId="6D821D52" w14:textId="77777777" w:rsidR="0083246C" w:rsidRDefault="0083246C">
          <w:pPr>
            <w:pStyle w:val="INNH3"/>
            <w:tabs>
              <w:tab w:val="right" w:pos="9396"/>
            </w:tabs>
            <w:rPr>
              <w:smallCaps w:val="0"/>
              <w:noProof/>
              <w:sz w:val="24"/>
              <w:szCs w:val="24"/>
              <w:lang w:eastAsia="ja-JP"/>
            </w:rPr>
          </w:pPr>
          <w:r w:rsidRPr="00141E36">
            <w:rPr>
              <w:rFonts w:ascii="Times New Roman" w:hAnsi="Times New Roman" w:cs="Times New Roman"/>
              <w:noProof/>
            </w:rPr>
            <w:t>2.2.1 Hva kjennetegner en god prosjektleder?</w:t>
          </w:r>
          <w:r>
            <w:rPr>
              <w:noProof/>
            </w:rPr>
            <w:tab/>
          </w:r>
          <w:r>
            <w:rPr>
              <w:noProof/>
            </w:rPr>
            <w:fldChar w:fldCharType="begin"/>
          </w:r>
          <w:r>
            <w:rPr>
              <w:noProof/>
            </w:rPr>
            <w:instrText xml:space="preserve"> PAGEREF _Toc263542030 \h </w:instrText>
          </w:r>
          <w:r>
            <w:rPr>
              <w:noProof/>
            </w:rPr>
          </w:r>
          <w:r>
            <w:rPr>
              <w:noProof/>
            </w:rPr>
            <w:fldChar w:fldCharType="separate"/>
          </w:r>
          <w:r>
            <w:rPr>
              <w:noProof/>
            </w:rPr>
            <w:t>10</w:t>
          </w:r>
          <w:r>
            <w:rPr>
              <w:noProof/>
            </w:rPr>
            <w:fldChar w:fldCharType="end"/>
          </w:r>
        </w:p>
        <w:p w14:paraId="33ABC80E" w14:textId="77777777" w:rsidR="0083246C" w:rsidRDefault="0083246C">
          <w:pPr>
            <w:pStyle w:val="INNH2"/>
            <w:tabs>
              <w:tab w:val="right" w:pos="9396"/>
            </w:tabs>
            <w:rPr>
              <w:b w:val="0"/>
              <w:smallCaps w:val="0"/>
              <w:noProof/>
              <w:sz w:val="24"/>
              <w:szCs w:val="24"/>
              <w:lang w:eastAsia="ja-JP"/>
            </w:rPr>
          </w:pPr>
          <w:r w:rsidRPr="00141E36">
            <w:rPr>
              <w:rFonts w:ascii="Times New Roman" w:hAnsi="Times New Roman" w:cs="Times New Roman"/>
              <w:noProof/>
            </w:rPr>
            <w:t>2.3 Prosjektgruppen (Team og arbeid)</w:t>
          </w:r>
          <w:r>
            <w:rPr>
              <w:noProof/>
            </w:rPr>
            <w:tab/>
          </w:r>
          <w:r>
            <w:rPr>
              <w:noProof/>
            </w:rPr>
            <w:fldChar w:fldCharType="begin"/>
          </w:r>
          <w:r>
            <w:rPr>
              <w:noProof/>
            </w:rPr>
            <w:instrText xml:space="preserve"> PAGEREF _Toc263542031 \h </w:instrText>
          </w:r>
          <w:r>
            <w:rPr>
              <w:noProof/>
            </w:rPr>
          </w:r>
          <w:r>
            <w:rPr>
              <w:noProof/>
            </w:rPr>
            <w:fldChar w:fldCharType="separate"/>
          </w:r>
          <w:r>
            <w:rPr>
              <w:noProof/>
            </w:rPr>
            <w:t>12</w:t>
          </w:r>
          <w:r>
            <w:rPr>
              <w:noProof/>
            </w:rPr>
            <w:fldChar w:fldCharType="end"/>
          </w:r>
        </w:p>
        <w:p w14:paraId="60267EE6" w14:textId="77777777" w:rsidR="0083246C" w:rsidRDefault="0083246C">
          <w:pPr>
            <w:pStyle w:val="INNH3"/>
            <w:tabs>
              <w:tab w:val="right" w:pos="9396"/>
            </w:tabs>
            <w:rPr>
              <w:smallCaps w:val="0"/>
              <w:noProof/>
              <w:sz w:val="24"/>
              <w:szCs w:val="24"/>
              <w:lang w:eastAsia="ja-JP"/>
            </w:rPr>
          </w:pPr>
          <w:r w:rsidRPr="00141E36">
            <w:rPr>
              <w:rFonts w:ascii="Times New Roman" w:hAnsi="Times New Roman" w:cs="Times New Roman"/>
              <w:noProof/>
            </w:rPr>
            <w:t>2.3.1 Hva er et team?</w:t>
          </w:r>
          <w:r>
            <w:rPr>
              <w:noProof/>
            </w:rPr>
            <w:tab/>
          </w:r>
          <w:r>
            <w:rPr>
              <w:noProof/>
            </w:rPr>
            <w:fldChar w:fldCharType="begin"/>
          </w:r>
          <w:r>
            <w:rPr>
              <w:noProof/>
            </w:rPr>
            <w:instrText xml:space="preserve"> PAGEREF _Toc263542032 \h </w:instrText>
          </w:r>
          <w:r>
            <w:rPr>
              <w:noProof/>
            </w:rPr>
          </w:r>
          <w:r>
            <w:rPr>
              <w:noProof/>
            </w:rPr>
            <w:fldChar w:fldCharType="separate"/>
          </w:r>
          <w:r>
            <w:rPr>
              <w:noProof/>
            </w:rPr>
            <w:t>12</w:t>
          </w:r>
          <w:r>
            <w:rPr>
              <w:noProof/>
            </w:rPr>
            <w:fldChar w:fldCharType="end"/>
          </w:r>
        </w:p>
        <w:p w14:paraId="3FDF3823" w14:textId="77777777" w:rsidR="0083246C" w:rsidRDefault="0083246C">
          <w:pPr>
            <w:pStyle w:val="INNH2"/>
            <w:tabs>
              <w:tab w:val="right" w:pos="9396"/>
            </w:tabs>
            <w:rPr>
              <w:b w:val="0"/>
              <w:smallCaps w:val="0"/>
              <w:noProof/>
              <w:sz w:val="24"/>
              <w:szCs w:val="24"/>
              <w:lang w:eastAsia="ja-JP"/>
            </w:rPr>
          </w:pPr>
          <w:r w:rsidRPr="00141E36">
            <w:rPr>
              <w:rFonts w:ascii="Times New Roman" w:hAnsi="Times New Roman" w:cs="Times New Roman"/>
              <w:noProof/>
            </w:rPr>
            <w:t>2.4 Prosjektverktøyene</w:t>
          </w:r>
          <w:r>
            <w:rPr>
              <w:noProof/>
            </w:rPr>
            <w:tab/>
          </w:r>
          <w:r>
            <w:rPr>
              <w:noProof/>
            </w:rPr>
            <w:fldChar w:fldCharType="begin"/>
          </w:r>
          <w:r>
            <w:rPr>
              <w:noProof/>
            </w:rPr>
            <w:instrText xml:space="preserve"> PAGEREF _Toc263542033 \h </w:instrText>
          </w:r>
          <w:r>
            <w:rPr>
              <w:noProof/>
            </w:rPr>
          </w:r>
          <w:r>
            <w:rPr>
              <w:noProof/>
            </w:rPr>
            <w:fldChar w:fldCharType="separate"/>
          </w:r>
          <w:r>
            <w:rPr>
              <w:noProof/>
            </w:rPr>
            <w:t>13</w:t>
          </w:r>
          <w:r>
            <w:rPr>
              <w:noProof/>
            </w:rPr>
            <w:fldChar w:fldCharType="end"/>
          </w:r>
        </w:p>
        <w:p w14:paraId="717976D8" w14:textId="77777777" w:rsidR="0083246C" w:rsidRDefault="0083246C">
          <w:pPr>
            <w:pStyle w:val="INNH2"/>
            <w:tabs>
              <w:tab w:val="right" w:pos="9396"/>
            </w:tabs>
            <w:rPr>
              <w:b w:val="0"/>
              <w:smallCaps w:val="0"/>
              <w:noProof/>
              <w:sz w:val="24"/>
              <w:szCs w:val="24"/>
              <w:lang w:eastAsia="ja-JP"/>
            </w:rPr>
          </w:pPr>
          <w:r w:rsidRPr="00141E36">
            <w:rPr>
              <w:rFonts w:ascii="Times New Roman" w:hAnsi="Times New Roman" w:cs="Times New Roman"/>
              <w:noProof/>
            </w:rPr>
            <w:t>2.5 Logistikk</w:t>
          </w:r>
          <w:r>
            <w:rPr>
              <w:noProof/>
            </w:rPr>
            <w:tab/>
          </w:r>
          <w:r>
            <w:rPr>
              <w:noProof/>
            </w:rPr>
            <w:fldChar w:fldCharType="begin"/>
          </w:r>
          <w:r>
            <w:rPr>
              <w:noProof/>
            </w:rPr>
            <w:instrText xml:space="preserve"> PAGEREF _Toc263542034 \h </w:instrText>
          </w:r>
          <w:r>
            <w:rPr>
              <w:noProof/>
            </w:rPr>
          </w:r>
          <w:r>
            <w:rPr>
              <w:noProof/>
            </w:rPr>
            <w:fldChar w:fldCharType="separate"/>
          </w:r>
          <w:r>
            <w:rPr>
              <w:noProof/>
            </w:rPr>
            <w:t>15</w:t>
          </w:r>
          <w:r>
            <w:rPr>
              <w:noProof/>
            </w:rPr>
            <w:fldChar w:fldCharType="end"/>
          </w:r>
        </w:p>
        <w:p w14:paraId="5BD13E65" w14:textId="77777777" w:rsidR="0083246C" w:rsidRDefault="0083246C">
          <w:pPr>
            <w:pStyle w:val="INNH3"/>
            <w:tabs>
              <w:tab w:val="right" w:pos="9396"/>
            </w:tabs>
            <w:rPr>
              <w:smallCaps w:val="0"/>
              <w:noProof/>
              <w:sz w:val="24"/>
              <w:szCs w:val="24"/>
              <w:lang w:eastAsia="ja-JP"/>
            </w:rPr>
          </w:pPr>
          <w:r w:rsidRPr="00141E36">
            <w:rPr>
              <w:rFonts w:ascii="Times New Roman" w:hAnsi="Times New Roman" w:cs="Times New Roman"/>
              <w:noProof/>
            </w:rPr>
            <w:t>2.5.1 Hva er logistikk?</w:t>
          </w:r>
          <w:r>
            <w:rPr>
              <w:noProof/>
            </w:rPr>
            <w:tab/>
          </w:r>
          <w:r>
            <w:rPr>
              <w:noProof/>
            </w:rPr>
            <w:fldChar w:fldCharType="begin"/>
          </w:r>
          <w:r>
            <w:rPr>
              <w:noProof/>
            </w:rPr>
            <w:instrText xml:space="preserve"> PAGEREF _Toc263542035 \h </w:instrText>
          </w:r>
          <w:r>
            <w:rPr>
              <w:noProof/>
            </w:rPr>
          </w:r>
          <w:r>
            <w:rPr>
              <w:noProof/>
            </w:rPr>
            <w:fldChar w:fldCharType="separate"/>
          </w:r>
          <w:r>
            <w:rPr>
              <w:noProof/>
            </w:rPr>
            <w:t>15</w:t>
          </w:r>
          <w:r>
            <w:rPr>
              <w:noProof/>
            </w:rPr>
            <w:fldChar w:fldCharType="end"/>
          </w:r>
        </w:p>
        <w:p w14:paraId="05538156" w14:textId="77777777" w:rsidR="0083246C" w:rsidRDefault="0083246C">
          <w:pPr>
            <w:pStyle w:val="INNH3"/>
            <w:tabs>
              <w:tab w:val="right" w:pos="9396"/>
            </w:tabs>
            <w:rPr>
              <w:smallCaps w:val="0"/>
              <w:noProof/>
              <w:sz w:val="24"/>
              <w:szCs w:val="24"/>
              <w:lang w:eastAsia="ja-JP"/>
            </w:rPr>
          </w:pPr>
          <w:r w:rsidRPr="00141E36">
            <w:rPr>
              <w:rFonts w:ascii="Times New Roman" w:hAnsi="Times New Roman" w:cs="Times New Roman"/>
              <w:noProof/>
            </w:rPr>
            <w:t>2.7 Lagring og lagerstyringsprinsipper</w:t>
          </w:r>
          <w:r>
            <w:rPr>
              <w:noProof/>
            </w:rPr>
            <w:tab/>
          </w:r>
          <w:r>
            <w:rPr>
              <w:noProof/>
            </w:rPr>
            <w:fldChar w:fldCharType="begin"/>
          </w:r>
          <w:r>
            <w:rPr>
              <w:noProof/>
            </w:rPr>
            <w:instrText xml:space="preserve"> PAGEREF _Toc263542036 \h </w:instrText>
          </w:r>
          <w:r>
            <w:rPr>
              <w:noProof/>
            </w:rPr>
          </w:r>
          <w:r>
            <w:rPr>
              <w:noProof/>
            </w:rPr>
            <w:fldChar w:fldCharType="separate"/>
          </w:r>
          <w:r>
            <w:rPr>
              <w:noProof/>
            </w:rPr>
            <w:t>18</w:t>
          </w:r>
          <w:r>
            <w:rPr>
              <w:noProof/>
            </w:rPr>
            <w:fldChar w:fldCharType="end"/>
          </w:r>
        </w:p>
        <w:p w14:paraId="6F956F25" w14:textId="77777777" w:rsidR="0083246C" w:rsidRDefault="0083246C">
          <w:pPr>
            <w:pStyle w:val="INNH3"/>
            <w:tabs>
              <w:tab w:val="right" w:pos="9396"/>
            </w:tabs>
            <w:rPr>
              <w:smallCaps w:val="0"/>
              <w:noProof/>
              <w:sz w:val="24"/>
              <w:szCs w:val="24"/>
              <w:lang w:eastAsia="ja-JP"/>
            </w:rPr>
          </w:pPr>
          <w:r w:rsidRPr="00141E36">
            <w:rPr>
              <w:rFonts w:ascii="Times New Roman" w:hAnsi="Times New Roman" w:cs="Times New Roman"/>
              <w:noProof/>
            </w:rPr>
            <w:t>2.7.1 Leveringsservice</w:t>
          </w:r>
          <w:r>
            <w:rPr>
              <w:noProof/>
            </w:rPr>
            <w:tab/>
          </w:r>
          <w:r>
            <w:rPr>
              <w:noProof/>
            </w:rPr>
            <w:fldChar w:fldCharType="begin"/>
          </w:r>
          <w:r>
            <w:rPr>
              <w:noProof/>
            </w:rPr>
            <w:instrText xml:space="preserve"> PAGEREF _Toc263542037 \h </w:instrText>
          </w:r>
          <w:r>
            <w:rPr>
              <w:noProof/>
            </w:rPr>
          </w:r>
          <w:r>
            <w:rPr>
              <w:noProof/>
            </w:rPr>
            <w:fldChar w:fldCharType="separate"/>
          </w:r>
          <w:r>
            <w:rPr>
              <w:noProof/>
            </w:rPr>
            <w:t>18</w:t>
          </w:r>
          <w:r>
            <w:rPr>
              <w:noProof/>
            </w:rPr>
            <w:fldChar w:fldCharType="end"/>
          </w:r>
        </w:p>
        <w:p w14:paraId="52D5D367" w14:textId="77777777" w:rsidR="0083246C" w:rsidRDefault="0083246C">
          <w:pPr>
            <w:pStyle w:val="INNH2"/>
            <w:tabs>
              <w:tab w:val="right" w:pos="9396"/>
            </w:tabs>
            <w:rPr>
              <w:b w:val="0"/>
              <w:smallCaps w:val="0"/>
              <w:noProof/>
              <w:sz w:val="24"/>
              <w:szCs w:val="24"/>
              <w:lang w:eastAsia="ja-JP"/>
            </w:rPr>
          </w:pPr>
          <w:r w:rsidRPr="00141E36">
            <w:rPr>
              <w:rFonts w:ascii="Times New Roman" w:hAnsi="Times New Roman" w:cs="Times New Roman"/>
              <w:noProof/>
            </w:rPr>
            <w:t>2.8 Produksjon og planleggingsprosesser</w:t>
          </w:r>
          <w:r>
            <w:rPr>
              <w:noProof/>
            </w:rPr>
            <w:tab/>
          </w:r>
          <w:r>
            <w:rPr>
              <w:noProof/>
            </w:rPr>
            <w:fldChar w:fldCharType="begin"/>
          </w:r>
          <w:r>
            <w:rPr>
              <w:noProof/>
            </w:rPr>
            <w:instrText xml:space="preserve"> PAGEREF _Toc263542038 \h </w:instrText>
          </w:r>
          <w:r>
            <w:rPr>
              <w:noProof/>
            </w:rPr>
          </w:r>
          <w:r>
            <w:rPr>
              <w:noProof/>
            </w:rPr>
            <w:fldChar w:fldCharType="separate"/>
          </w:r>
          <w:r>
            <w:rPr>
              <w:noProof/>
            </w:rPr>
            <w:t>19</w:t>
          </w:r>
          <w:r>
            <w:rPr>
              <w:noProof/>
            </w:rPr>
            <w:fldChar w:fldCharType="end"/>
          </w:r>
        </w:p>
        <w:p w14:paraId="701C0516" w14:textId="77777777" w:rsidR="0083246C" w:rsidRDefault="0083246C">
          <w:pPr>
            <w:pStyle w:val="INNH3"/>
            <w:tabs>
              <w:tab w:val="right" w:pos="9396"/>
            </w:tabs>
            <w:rPr>
              <w:smallCaps w:val="0"/>
              <w:noProof/>
              <w:sz w:val="24"/>
              <w:szCs w:val="24"/>
              <w:lang w:eastAsia="ja-JP"/>
            </w:rPr>
          </w:pPr>
          <w:r w:rsidRPr="00141E36">
            <w:rPr>
              <w:rFonts w:ascii="Times New Roman" w:hAnsi="Times New Roman" w:cs="Times New Roman"/>
              <w:noProof/>
            </w:rPr>
            <w:t>2.8.1 Behovsanalyser</w:t>
          </w:r>
          <w:r>
            <w:rPr>
              <w:noProof/>
            </w:rPr>
            <w:tab/>
          </w:r>
          <w:r>
            <w:rPr>
              <w:noProof/>
            </w:rPr>
            <w:fldChar w:fldCharType="begin"/>
          </w:r>
          <w:r>
            <w:rPr>
              <w:noProof/>
            </w:rPr>
            <w:instrText xml:space="preserve"> PAGEREF _Toc263542039 \h </w:instrText>
          </w:r>
          <w:r>
            <w:rPr>
              <w:noProof/>
            </w:rPr>
          </w:r>
          <w:r>
            <w:rPr>
              <w:noProof/>
            </w:rPr>
            <w:fldChar w:fldCharType="separate"/>
          </w:r>
          <w:r>
            <w:rPr>
              <w:noProof/>
            </w:rPr>
            <w:t>19</w:t>
          </w:r>
          <w:r>
            <w:rPr>
              <w:noProof/>
            </w:rPr>
            <w:fldChar w:fldCharType="end"/>
          </w:r>
        </w:p>
        <w:p w14:paraId="7DFC01B1" w14:textId="77777777" w:rsidR="0083246C" w:rsidRDefault="0083246C">
          <w:pPr>
            <w:pStyle w:val="INNH2"/>
            <w:tabs>
              <w:tab w:val="right" w:pos="9396"/>
            </w:tabs>
            <w:rPr>
              <w:b w:val="0"/>
              <w:smallCaps w:val="0"/>
              <w:noProof/>
              <w:sz w:val="24"/>
              <w:szCs w:val="24"/>
              <w:lang w:eastAsia="ja-JP"/>
            </w:rPr>
          </w:pPr>
          <w:r w:rsidRPr="00141E36">
            <w:rPr>
              <w:rFonts w:ascii="Times New Roman" w:hAnsi="Times New Roman" w:cs="Times New Roman"/>
              <w:noProof/>
            </w:rPr>
            <w:t>2.8.2 Prognoser</w:t>
          </w:r>
          <w:r>
            <w:rPr>
              <w:noProof/>
            </w:rPr>
            <w:tab/>
          </w:r>
          <w:r>
            <w:rPr>
              <w:noProof/>
            </w:rPr>
            <w:fldChar w:fldCharType="begin"/>
          </w:r>
          <w:r>
            <w:rPr>
              <w:noProof/>
            </w:rPr>
            <w:instrText xml:space="preserve"> PAGEREF _Toc263542040 \h </w:instrText>
          </w:r>
          <w:r>
            <w:rPr>
              <w:noProof/>
            </w:rPr>
          </w:r>
          <w:r>
            <w:rPr>
              <w:noProof/>
            </w:rPr>
            <w:fldChar w:fldCharType="separate"/>
          </w:r>
          <w:r>
            <w:rPr>
              <w:noProof/>
            </w:rPr>
            <w:t>20</w:t>
          </w:r>
          <w:r>
            <w:rPr>
              <w:noProof/>
            </w:rPr>
            <w:fldChar w:fldCharType="end"/>
          </w:r>
        </w:p>
        <w:p w14:paraId="47D9E84C" w14:textId="77777777" w:rsidR="0083246C" w:rsidRDefault="0083246C">
          <w:pPr>
            <w:pStyle w:val="INNH3"/>
            <w:tabs>
              <w:tab w:val="right" w:pos="9396"/>
            </w:tabs>
            <w:rPr>
              <w:smallCaps w:val="0"/>
              <w:noProof/>
              <w:sz w:val="24"/>
              <w:szCs w:val="24"/>
              <w:lang w:eastAsia="ja-JP"/>
            </w:rPr>
          </w:pPr>
          <w:r w:rsidRPr="00141E36">
            <w:rPr>
              <w:rFonts w:ascii="Times New Roman" w:hAnsi="Times New Roman" w:cs="Times New Roman"/>
              <w:noProof/>
            </w:rPr>
            <w:t>Hva er prognoser?</w:t>
          </w:r>
          <w:r>
            <w:rPr>
              <w:noProof/>
            </w:rPr>
            <w:tab/>
          </w:r>
          <w:r>
            <w:rPr>
              <w:noProof/>
            </w:rPr>
            <w:fldChar w:fldCharType="begin"/>
          </w:r>
          <w:r>
            <w:rPr>
              <w:noProof/>
            </w:rPr>
            <w:instrText xml:space="preserve"> PAGEREF _Toc263542041 \h </w:instrText>
          </w:r>
          <w:r>
            <w:rPr>
              <w:noProof/>
            </w:rPr>
          </w:r>
          <w:r>
            <w:rPr>
              <w:noProof/>
            </w:rPr>
            <w:fldChar w:fldCharType="separate"/>
          </w:r>
          <w:r>
            <w:rPr>
              <w:noProof/>
            </w:rPr>
            <w:t>20</w:t>
          </w:r>
          <w:r>
            <w:rPr>
              <w:noProof/>
            </w:rPr>
            <w:fldChar w:fldCharType="end"/>
          </w:r>
        </w:p>
        <w:p w14:paraId="0DB19556" w14:textId="77777777" w:rsidR="0083246C" w:rsidRDefault="0083246C">
          <w:pPr>
            <w:pStyle w:val="INNH2"/>
            <w:tabs>
              <w:tab w:val="right" w:pos="9396"/>
            </w:tabs>
            <w:rPr>
              <w:b w:val="0"/>
              <w:smallCaps w:val="0"/>
              <w:noProof/>
              <w:sz w:val="24"/>
              <w:szCs w:val="24"/>
              <w:lang w:eastAsia="ja-JP"/>
            </w:rPr>
          </w:pPr>
          <w:r w:rsidRPr="00141E36">
            <w:rPr>
              <w:rFonts w:ascii="Times New Roman" w:hAnsi="Times New Roman" w:cs="Times New Roman"/>
              <w:noProof/>
            </w:rPr>
            <w:t>2.9 Organisasjonsutvikling</w:t>
          </w:r>
          <w:r>
            <w:rPr>
              <w:noProof/>
            </w:rPr>
            <w:tab/>
          </w:r>
          <w:r>
            <w:rPr>
              <w:noProof/>
            </w:rPr>
            <w:fldChar w:fldCharType="begin"/>
          </w:r>
          <w:r>
            <w:rPr>
              <w:noProof/>
            </w:rPr>
            <w:instrText xml:space="preserve"> PAGEREF _Toc263542042 \h </w:instrText>
          </w:r>
          <w:r>
            <w:rPr>
              <w:noProof/>
            </w:rPr>
          </w:r>
          <w:r>
            <w:rPr>
              <w:noProof/>
            </w:rPr>
            <w:fldChar w:fldCharType="separate"/>
          </w:r>
          <w:r>
            <w:rPr>
              <w:noProof/>
            </w:rPr>
            <w:t>20</w:t>
          </w:r>
          <w:r>
            <w:rPr>
              <w:noProof/>
            </w:rPr>
            <w:fldChar w:fldCharType="end"/>
          </w:r>
        </w:p>
        <w:p w14:paraId="70BAC308" w14:textId="77777777" w:rsidR="0083246C" w:rsidRDefault="0083246C">
          <w:pPr>
            <w:pStyle w:val="INNH2"/>
            <w:tabs>
              <w:tab w:val="right" w:pos="9396"/>
            </w:tabs>
            <w:rPr>
              <w:b w:val="0"/>
              <w:smallCaps w:val="0"/>
              <w:noProof/>
              <w:sz w:val="24"/>
              <w:szCs w:val="24"/>
              <w:lang w:eastAsia="ja-JP"/>
            </w:rPr>
          </w:pPr>
          <w:r w:rsidRPr="00141E36">
            <w:rPr>
              <w:rFonts w:ascii="Times New Roman" w:hAnsi="Times New Roman" w:cs="Times New Roman"/>
              <w:noProof/>
            </w:rPr>
            <w:t>2.10 Systemteori</w:t>
          </w:r>
          <w:r>
            <w:rPr>
              <w:noProof/>
            </w:rPr>
            <w:tab/>
          </w:r>
          <w:r>
            <w:rPr>
              <w:noProof/>
            </w:rPr>
            <w:fldChar w:fldCharType="begin"/>
          </w:r>
          <w:r>
            <w:rPr>
              <w:noProof/>
            </w:rPr>
            <w:instrText xml:space="preserve"> PAGEREF _Toc263542043 \h </w:instrText>
          </w:r>
          <w:r>
            <w:rPr>
              <w:noProof/>
            </w:rPr>
          </w:r>
          <w:r>
            <w:rPr>
              <w:noProof/>
            </w:rPr>
            <w:fldChar w:fldCharType="separate"/>
          </w:r>
          <w:r>
            <w:rPr>
              <w:noProof/>
            </w:rPr>
            <w:t>21</w:t>
          </w:r>
          <w:r>
            <w:rPr>
              <w:noProof/>
            </w:rPr>
            <w:fldChar w:fldCharType="end"/>
          </w:r>
        </w:p>
        <w:p w14:paraId="47D8EBFD" w14:textId="77777777" w:rsidR="0083246C" w:rsidRDefault="0083246C">
          <w:pPr>
            <w:pStyle w:val="INNH2"/>
            <w:tabs>
              <w:tab w:val="right" w:pos="9396"/>
            </w:tabs>
            <w:rPr>
              <w:b w:val="0"/>
              <w:smallCaps w:val="0"/>
              <w:noProof/>
              <w:sz w:val="24"/>
              <w:szCs w:val="24"/>
              <w:lang w:eastAsia="ja-JP"/>
            </w:rPr>
          </w:pPr>
          <w:r w:rsidRPr="00141E36">
            <w:rPr>
              <w:rFonts w:ascii="Times New Roman" w:hAnsi="Times New Roman" w:cs="Times New Roman"/>
              <w:noProof/>
            </w:rPr>
            <w:t>2.10.1 Helhetlig tankegang</w:t>
          </w:r>
          <w:r>
            <w:rPr>
              <w:noProof/>
            </w:rPr>
            <w:tab/>
          </w:r>
          <w:r>
            <w:rPr>
              <w:noProof/>
            </w:rPr>
            <w:fldChar w:fldCharType="begin"/>
          </w:r>
          <w:r>
            <w:rPr>
              <w:noProof/>
            </w:rPr>
            <w:instrText xml:space="preserve"> PAGEREF _Toc263542044 \h </w:instrText>
          </w:r>
          <w:r>
            <w:rPr>
              <w:noProof/>
            </w:rPr>
          </w:r>
          <w:r>
            <w:rPr>
              <w:noProof/>
            </w:rPr>
            <w:fldChar w:fldCharType="separate"/>
          </w:r>
          <w:r>
            <w:rPr>
              <w:noProof/>
            </w:rPr>
            <w:t>21</w:t>
          </w:r>
          <w:r>
            <w:rPr>
              <w:noProof/>
            </w:rPr>
            <w:fldChar w:fldCharType="end"/>
          </w:r>
        </w:p>
        <w:p w14:paraId="67E219E8" w14:textId="77777777" w:rsidR="0083246C" w:rsidRDefault="0083246C">
          <w:pPr>
            <w:pStyle w:val="INNH2"/>
            <w:tabs>
              <w:tab w:val="right" w:pos="9396"/>
            </w:tabs>
            <w:rPr>
              <w:b w:val="0"/>
              <w:smallCaps w:val="0"/>
              <w:noProof/>
              <w:sz w:val="24"/>
              <w:szCs w:val="24"/>
              <w:lang w:eastAsia="ja-JP"/>
            </w:rPr>
          </w:pPr>
          <w:r w:rsidRPr="00141E36">
            <w:rPr>
              <w:rFonts w:ascii="Times New Roman" w:hAnsi="Times New Roman" w:cs="Times New Roman"/>
              <w:noProof/>
            </w:rPr>
            <w:t>2.11 Kommunikasjon</w:t>
          </w:r>
          <w:r>
            <w:rPr>
              <w:noProof/>
            </w:rPr>
            <w:tab/>
          </w:r>
          <w:r>
            <w:rPr>
              <w:noProof/>
            </w:rPr>
            <w:fldChar w:fldCharType="begin"/>
          </w:r>
          <w:r>
            <w:rPr>
              <w:noProof/>
            </w:rPr>
            <w:instrText xml:space="preserve"> PAGEREF _Toc263542045 \h </w:instrText>
          </w:r>
          <w:r>
            <w:rPr>
              <w:noProof/>
            </w:rPr>
          </w:r>
          <w:r>
            <w:rPr>
              <w:noProof/>
            </w:rPr>
            <w:fldChar w:fldCharType="separate"/>
          </w:r>
          <w:r>
            <w:rPr>
              <w:noProof/>
            </w:rPr>
            <w:t>21</w:t>
          </w:r>
          <w:r>
            <w:rPr>
              <w:noProof/>
            </w:rPr>
            <w:fldChar w:fldCharType="end"/>
          </w:r>
        </w:p>
        <w:p w14:paraId="6808C0AE" w14:textId="77777777" w:rsidR="0083246C" w:rsidRDefault="0083246C">
          <w:pPr>
            <w:pStyle w:val="INNH3"/>
            <w:tabs>
              <w:tab w:val="right" w:pos="9396"/>
            </w:tabs>
            <w:rPr>
              <w:smallCaps w:val="0"/>
              <w:noProof/>
              <w:sz w:val="24"/>
              <w:szCs w:val="24"/>
              <w:lang w:eastAsia="ja-JP"/>
            </w:rPr>
          </w:pPr>
          <w:r w:rsidRPr="00141E36">
            <w:rPr>
              <w:rFonts w:ascii="Times New Roman" w:hAnsi="Times New Roman" w:cs="Times New Roman"/>
              <w:noProof/>
            </w:rPr>
            <w:t>Hva er kommunikasjon?</w:t>
          </w:r>
          <w:r>
            <w:rPr>
              <w:noProof/>
            </w:rPr>
            <w:tab/>
          </w:r>
          <w:r>
            <w:rPr>
              <w:noProof/>
            </w:rPr>
            <w:fldChar w:fldCharType="begin"/>
          </w:r>
          <w:r>
            <w:rPr>
              <w:noProof/>
            </w:rPr>
            <w:instrText xml:space="preserve"> PAGEREF _Toc263542046 \h </w:instrText>
          </w:r>
          <w:r>
            <w:rPr>
              <w:noProof/>
            </w:rPr>
          </w:r>
          <w:r>
            <w:rPr>
              <w:noProof/>
            </w:rPr>
            <w:fldChar w:fldCharType="separate"/>
          </w:r>
          <w:r>
            <w:rPr>
              <w:noProof/>
            </w:rPr>
            <w:t>21</w:t>
          </w:r>
          <w:r>
            <w:rPr>
              <w:noProof/>
            </w:rPr>
            <w:fldChar w:fldCharType="end"/>
          </w:r>
        </w:p>
        <w:p w14:paraId="32D4C687" w14:textId="77777777" w:rsidR="0083246C" w:rsidRDefault="0083246C">
          <w:pPr>
            <w:pStyle w:val="INNH3"/>
            <w:tabs>
              <w:tab w:val="right" w:pos="9396"/>
            </w:tabs>
            <w:rPr>
              <w:smallCaps w:val="0"/>
              <w:noProof/>
              <w:sz w:val="24"/>
              <w:szCs w:val="24"/>
              <w:lang w:eastAsia="ja-JP"/>
            </w:rPr>
          </w:pPr>
          <w:r w:rsidRPr="00141E36">
            <w:rPr>
              <w:rFonts w:ascii="Times New Roman" w:hAnsi="Times New Roman" w:cs="Times New Roman"/>
              <w:noProof/>
            </w:rPr>
            <w:t>2.11.1 Intern kommunikasjon</w:t>
          </w:r>
          <w:r>
            <w:rPr>
              <w:noProof/>
            </w:rPr>
            <w:tab/>
          </w:r>
          <w:r>
            <w:rPr>
              <w:noProof/>
            </w:rPr>
            <w:fldChar w:fldCharType="begin"/>
          </w:r>
          <w:r>
            <w:rPr>
              <w:noProof/>
            </w:rPr>
            <w:instrText xml:space="preserve"> PAGEREF _Toc263542047 \h </w:instrText>
          </w:r>
          <w:r>
            <w:rPr>
              <w:noProof/>
            </w:rPr>
          </w:r>
          <w:r>
            <w:rPr>
              <w:noProof/>
            </w:rPr>
            <w:fldChar w:fldCharType="separate"/>
          </w:r>
          <w:r>
            <w:rPr>
              <w:noProof/>
            </w:rPr>
            <w:t>22</w:t>
          </w:r>
          <w:r>
            <w:rPr>
              <w:noProof/>
            </w:rPr>
            <w:fldChar w:fldCharType="end"/>
          </w:r>
        </w:p>
        <w:p w14:paraId="27D0F16D" w14:textId="77777777" w:rsidR="0083246C" w:rsidRDefault="0083246C">
          <w:pPr>
            <w:pStyle w:val="INNH2"/>
            <w:tabs>
              <w:tab w:val="right" w:pos="9396"/>
            </w:tabs>
            <w:rPr>
              <w:b w:val="0"/>
              <w:smallCaps w:val="0"/>
              <w:noProof/>
              <w:sz w:val="24"/>
              <w:szCs w:val="24"/>
              <w:lang w:eastAsia="ja-JP"/>
            </w:rPr>
          </w:pPr>
          <w:r w:rsidRPr="00141E36">
            <w:rPr>
              <w:rFonts w:ascii="Times New Roman" w:hAnsi="Times New Roman" w:cs="Times New Roman"/>
              <w:noProof/>
            </w:rPr>
            <w:t>2.12 Innovasjon</w:t>
          </w:r>
          <w:r>
            <w:rPr>
              <w:noProof/>
            </w:rPr>
            <w:tab/>
          </w:r>
          <w:r>
            <w:rPr>
              <w:noProof/>
            </w:rPr>
            <w:fldChar w:fldCharType="begin"/>
          </w:r>
          <w:r>
            <w:rPr>
              <w:noProof/>
            </w:rPr>
            <w:instrText xml:space="preserve"> PAGEREF _Toc263542048 \h </w:instrText>
          </w:r>
          <w:r>
            <w:rPr>
              <w:noProof/>
            </w:rPr>
          </w:r>
          <w:r>
            <w:rPr>
              <w:noProof/>
            </w:rPr>
            <w:fldChar w:fldCharType="separate"/>
          </w:r>
          <w:r>
            <w:rPr>
              <w:noProof/>
            </w:rPr>
            <w:t>23</w:t>
          </w:r>
          <w:r>
            <w:rPr>
              <w:noProof/>
            </w:rPr>
            <w:fldChar w:fldCharType="end"/>
          </w:r>
        </w:p>
        <w:p w14:paraId="15CAA7E9" w14:textId="77777777" w:rsidR="0083246C" w:rsidRDefault="0083246C">
          <w:pPr>
            <w:pStyle w:val="INNH2"/>
            <w:tabs>
              <w:tab w:val="right" w:pos="9396"/>
            </w:tabs>
            <w:rPr>
              <w:b w:val="0"/>
              <w:smallCaps w:val="0"/>
              <w:noProof/>
              <w:sz w:val="24"/>
              <w:szCs w:val="24"/>
              <w:lang w:eastAsia="ja-JP"/>
            </w:rPr>
          </w:pPr>
          <w:r w:rsidRPr="00141E36">
            <w:rPr>
              <w:rFonts w:ascii="Times New Roman" w:hAnsi="Times New Roman" w:cs="Times New Roman"/>
              <w:noProof/>
            </w:rPr>
            <w:t>2.13 Lean   Hva er Lean?</w:t>
          </w:r>
          <w:r>
            <w:rPr>
              <w:noProof/>
            </w:rPr>
            <w:tab/>
          </w:r>
          <w:r>
            <w:rPr>
              <w:noProof/>
            </w:rPr>
            <w:fldChar w:fldCharType="begin"/>
          </w:r>
          <w:r>
            <w:rPr>
              <w:noProof/>
            </w:rPr>
            <w:instrText xml:space="preserve"> PAGEREF _Toc263542049 \h </w:instrText>
          </w:r>
          <w:r>
            <w:rPr>
              <w:noProof/>
            </w:rPr>
          </w:r>
          <w:r>
            <w:rPr>
              <w:noProof/>
            </w:rPr>
            <w:fldChar w:fldCharType="separate"/>
          </w:r>
          <w:r>
            <w:rPr>
              <w:noProof/>
            </w:rPr>
            <w:t>24</w:t>
          </w:r>
          <w:r>
            <w:rPr>
              <w:noProof/>
            </w:rPr>
            <w:fldChar w:fldCharType="end"/>
          </w:r>
        </w:p>
        <w:p w14:paraId="1A9849CC" w14:textId="77777777" w:rsidR="0083246C" w:rsidRDefault="0083246C">
          <w:pPr>
            <w:pStyle w:val="INNH3"/>
            <w:tabs>
              <w:tab w:val="right" w:pos="9396"/>
            </w:tabs>
            <w:rPr>
              <w:smallCaps w:val="0"/>
              <w:noProof/>
              <w:sz w:val="24"/>
              <w:szCs w:val="24"/>
              <w:lang w:eastAsia="ja-JP"/>
            </w:rPr>
          </w:pPr>
          <w:r w:rsidRPr="00141E36">
            <w:rPr>
              <w:rFonts w:ascii="Times New Roman" w:hAnsi="Times New Roman" w:cs="Times New Roman"/>
              <w:noProof/>
            </w:rPr>
            <w:t>2.13.1 - 7 former for sløsing (Ohnos 7)</w:t>
          </w:r>
          <w:r>
            <w:rPr>
              <w:noProof/>
            </w:rPr>
            <w:tab/>
          </w:r>
          <w:r>
            <w:rPr>
              <w:noProof/>
            </w:rPr>
            <w:fldChar w:fldCharType="begin"/>
          </w:r>
          <w:r>
            <w:rPr>
              <w:noProof/>
            </w:rPr>
            <w:instrText xml:space="preserve"> PAGEREF _Toc263542050 \h </w:instrText>
          </w:r>
          <w:r>
            <w:rPr>
              <w:noProof/>
            </w:rPr>
          </w:r>
          <w:r>
            <w:rPr>
              <w:noProof/>
            </w:rPr>
            <w:fldChar w:fldCharType="separate"/>
          </w:r>
          <w:r>
            <w:rPr>
              <w:noProof/>
            </w:rPr>
            <w:t>25</w:t>
          </w:r>
          <w:r>
            <w:rPr>
              <w:noProof/>
            </w:rPr>
            <w:fldChar w:fldCharType="end"/>
          </w:r>
        </w:p>
        <w:p w14:paraId="5F53DAC5" w14:textId="77777777" w:rsidR="0083246C" w:rsidRDefault="0083246C">
          <w:pPr>
            <w:pStyle w:val="INNH3"/>
            <w:tabs>
              <w:tab w:val="right" w:pos="9396"/>
            </w:tabs>
            <w:rPr>
              <w:smallCaps w:val="0"/>
              <w:noProof/>
              <w:sz w:val="24"/>
              <w:szCs w:val="24"/>
              <w:lang w:eastAsia="ja-JP"/>
            </w:rPr>
          </w:pPr>
          <w:r w:rsidRPr="00141E36">
            <w:rPr>
              <w:rFonts w:ascii="Times New Roman" w:hAnsi="Times New Roman" w:cs="Times New Roman"/>
              <w:noProof/>
            </w:rPr>
            <w:t>2.13.2 Kaizen</w:t>
          </w:r>
          <w:r>
            <w:rPr>
              <w:noProof/>
            </w:rPr>
            <w:tab/>
          </w:r>
          <w:r>
            <w:rPr>
              <w:noProof/>
            </w:rPr>
            <w:fldChar w:fldCharType="begin"/>
          </w:r>
          <w:r>
            <w:rPr>
              <w:noProof/>
            </w:rPr>
            <w:instrText xml:space="preserve"> PAGEREF _Toc263542051 \h </w:instrText>
          </w:r>
          <w:r>
            <w:rPr>
              <w:noProof/>
            </w:rPr>
          </w:r>
          <w:r>
            <w:rPr>
              <w:noProof/>
            </w:rPr>
            <w:fldChar w:fldCharType="separate"/>
          </w:r>
          <w:r>
            <w:rPr>
              <w:noProof/>
            </w:rPr>
            <w:t>26</w:t>
          </w:r>
          <w:r>
            <w:rPr>
              <w:noProof/>
            </w:rPr>
            <w:fldChar w:fldCharType="end"/>
          </w:r>
        </w:p>
        <w:p w14:paraId="2EFC923B" w14:textId="77777777" w:rsidR="0083246C" w:rsidRDefault="0083246C">
          <w:pPr>
            <w:pStyle w:val="INNH2"/>
            <w:tabs>
              <w:tab w:val="right" w:pos="9396"/>
            </w:tabs>
            <w:rPr>
              <w:b w:val="0"/>
              <w:smallCaps w:val="0"/>
              <w:noProof/>
              <w:sz w:val="24"/>
              <w:szCs w:val="24"/>
              <w:lang w:eastAsia="ja-JP"/>
            </w:rPr>
          </w:pPr>
          <w:r w:rsidRPr="00141E36">
            <w:rPr>
              <w:rFonts w:ascii="Times New Roman" w:hAnsi="Times New Roman" w:cs="Times New Roman"/>
              <w:noProof/>
            </w:rPr>
            <w:t>2.13.3 SMED</w:t>
          </w:r>
          <w:r>
            <w:rPr>
              <w:noProof/>
            </w:rPr>
            <w:tab/>
          </w:r>
          <w:r>
            <w:rPr>
              <w:noProof/>
            </w:rPr>
            <w:fldChar w:fldCharType="begin"/>
          </w:r>
          <w:r>
            <w:rPr>
              <w:noProof/>
            </w:rPr>
            <w:instrText xml:space="preserve"> PAGEREF _Toc263542052 \h </w:instrText>
          </w:r>
          <w:r>
            <w:rPr>
              <w:noProof/>
            </w:rPr>
          </w:r>
          <w:r>
            <w:rPr>
              <w:noProof/>
            </w:rPr>
            <w:fldChar w:fldCharType="separate"/>
          </w:r>
          <w:r>
            <w:rPr>
              <w:noProof/>
            </w:rPr>
            <w:t>27</w:t>
          </w:r>
          <w:r>
            <w:rPr>
              <w:noProof/>
            </w:rPr>
            <w:fldChar w:fldCharType="end"/>
          </w:r>
        </w:p>
        <w:p w14:paraId="2A82B308" w14:textId="77777777" w:rsidR="0083246C" w:rsidRDefault="0083246C">
          <w:pPr>
            <w:pStyle w:val="INNH3"/>
            <w:tabs>
              <w:tab w:val="right" w:pos="9396"/>
            </w:tabs>
            <w:rPr>
              <w:smallCaps w:val="0"/>
              <w:noProof/>
              <w:sz w:val="24"/>
              <w:szCs w:val="24"/>
              <w:lang w:eastAsia="ja-JP"/>
            </w:rPr>
          </w:pPr>
          <w:r w:rsidRPr="00141E36">
            <w:rPr>
              <w:rFonts w:ascii="Times New Roman" w:hAnsi="Times New Roman" w:cs="Times New Roman"/>
              <w:noProof/>
            </w:rPr>
            <w:t>Hva er SMED?</w:t>
          </w:r>
          <w:r>
            <w:rPr>
              <w:noProof/>
            </w:rPr>
            <w:tab/>
          </w:r>
          <w:r>
            <w:rPr>
              <w:noProof/>
            </w:rPr>
            <w:fldChar w:fldCharType="begin"/>
          </w:r>
          <w:r>
            <w:rPr>
              <w:noProof/>
            </w:rPr>
            <w:instrText xml:space="preserve"> PAGEREF _Toc263542053 \h </w:instrText>
          </w:r>
          <w:r>
            <w:rPr>
              <w:noProof/>
            </w:rPr>
          </w:r>
          <w:r>
            <w:rPr>
              <w:noProof/>
            </w:rPr>
            <w:fldChar w:fldCharType="separate"/>
          </w:r>
          <w:r>
            <w:rPr>
              <w:noProof/>
            </w:rPr>
            <w:t>27</w:t>
          </w:r>
          <w:r>
            <w:rPr>
              <w:noProof/>
            </w:rPr>
            <w:fldChar w:fldCharType="end"/>
          </w:r>
        </w:p>
        <w:p w14:paraId="731B0C53" w14:textId="77777777" w:rsidR="0083246C" w:rsidRDefault="0083246C">
          <w:pPr>
            <w:pStyle w:val="INNH3"/>
            <w:tabs>
              <w:tab w:val="right" w:pos="9396"/>
            </w:tabs>
            <w:rPr>
              <w:smallCaps w:val="0"/>
              <w:noProof/>
              <w:sz w:val="24"/>
              <w:szCs w:val="24"/>
              <w:lang w:eastAsia="ja-JP"/>
            </w:rPr>
          </w:pPr>
          <w:r w:rsidRPr="00141E36">
            <w:rPr>
              <w:rFonts w:ascii="Times New Roman" w:hAnsi="Times New Roman" w:cs="Times New Roman"/>
              <w:noProof/>
            </w:rPr>
            <w:t>Hvordan utføre SMED?</w:t>
          </w:r>
          <w:r>
            <w:rPr>
              <w:noProof/>
            </w:rPr>
            <w:tab/>
          </w:r>
          <w:r>
            <w:rPr>
              <w:noProof/>
            </w:rPr>
            <w:fldChar w:fldCharType="begin"/>
          </w:r>
          <w:r>
            <w:rPr>
              <w:noProof/>
            </w:rPr>
            <w:instrText xml:space="preserve"> PAGEREF _Toc263542054 \h </w:instrText>
          </w:r>
          <w:r>
            <w:rPr>
              <w:noProof/>
            </w:rPr>
          </w:r>
          <w:r>
            <w:rPr>
              <w:noProof/>
            </w:rPr>
            <w:fldChar w:fldCharType="separate"/>
          </w:r>
          <w:r>
            <w:rPr>
              <w:noProof/>
            </w:rPr>
            <w:t>28</w:t>
          </w:r>
          <w:r>
            <w:rPr>
              <w:noProof/>
            </w:rPr>
            <w:fldChar w:fldCharType="end"/>
          </w:r>
        </w:p>
        <w:p w14:paraId="6FB4C4DC" w14:textId="77777777" w:rsidR="0083246C" w:rsidRDefault="0083246C">
          <w:pPr>
            <w:pStyle w:val="INNH3"/>
            <w:tabs>
              <w:tab w:val="right" w:pos="9396"/>
            </w:tabs>
            <w:rPr>
              <w:smallCaps w:val="0"/>
              <w:noProof/>
              <w:sz w:val="24"/>
              <w:szCs w:val="24"/>
              <w:lang w:eastAsia="ja-JP"/>
            </w:rPr>
          </w:pPr>
          <w:r w:rsidRPr="00141E36">
            <w:rPr>
              <w:rFonts w:ascii="Times New Roman" w:hAnsi="Times New Roman" w:cs="Times New Roman"/>
              <w:noProof/>
            </w:rPr>
            <w:t>2.13.4 Heijunka</w:t>
          </w:r>
          <w:r>
            <w:rPr>
              <w:noProof/>
            </w:rPr>
            <w:tab/>
          </w:r>
          <w:r>
            <w:rPr>
              <w:noProof/>
            </w:rPr>
            <w:fldChar w:fldCharType="begin"/>
          </w:r>
          <w:r>
            <w:rPr>
              <w:noProof/>
            </w:rPr>
            <w:instrText xml:space="preserve"> PAGEREF _Toc263542055 \h </w:instrText>
          </w:r>
          <w:r>
            <w:rPr>
              <w:noProof/>
            </w:rPr>
          </w:r>
          <w:r>
            <w:rPr>
              <w:noProof/>
            </w:rPr>
            <w:fldChar w:fldCharType="separate"/>
          </w:r>
          <w:r>
            <w:rPr>
              <w:noProof/>
            </w:rPr>
            <w:t>28</w:t>
          </w:r>
          <w:r>
            <w:rPr>
              <w:noProof/>
            </w:rPr>
            <w:fldChar w:fldCharType="end"/>
          </w:r>
        </w:p>
        <w:p w14:paraId="04F11DBE" w14:textId="77777777" w:rsidR="0083246C" w:rsidRDefault="0083246C">
          <w:pPr>
            <w:pStyle w:val="INNH3"/>
            <w:tabs>
              <w:tab w:val="right" w:pos="9396"/>
            </w:tabs>
            <w:rPr>
              <w:smallCaps w:val="0"/>
              <w:noProof/>
              <w:sz w:val="24"/>
              <w:szCs w:val="24"/>
              <w:lang w:eastAsia="ja-JP"/>
            </w:rPr>
          </w:pPr>
          <w:r w:rsidRPr="00141E36">
            <w:rPr>
              <w:rFonts w:ascii="Times New Roman" w:hAnsi="Times New Roman" w:cs="Times New Roman"/>
              <w:noProof/>
            </w:rPr>
            <w:t>2.13.5 Theory of Constraints (Flaskehalsanalyse)</w:t>
          </w:r>
          <w:r>
            <w:rPr>
              <w:noProof/>
            </w:rPr>
            <w:tab/>
          </w:r>
          <w:r>
            <w:rPr>
              <w:noProof/>
            </w:rPr>
            <w:fldChar w:fldCharType="begin"/>
          </w:r>
          <w:r>
            <w:rPr>
              <w:noProof/>
            </w:rPr>
            <w:instrText xml:space="preserve"> PAGEREF _Toc263542056 \h </w:instrText>
          </w:r>
          <w:r>
            <w:rPr>
              <w:noProof/>
            </w:rPr>
          </w:r>
          <w:r>
            <w:rPr>
              <w:noProof/>
            </w:rPr>
            <w:fldChar w:fldCharType="separate"/>
          </w:r>
          <w:r>
            <w:rPr>
              <w:noProof/>
            </w:rPr>
            <w:t>29</w:t>
          </w:r>
          <w:r>
            <w:rPr>
              <w:noProof/>
            </w:rPr>
            <w:fldChar w:fldCharType="end"/>
          </w:r>
        </w:p>
        <w:p w14:paraId="310EB234" w14:textId="77777777" w:rsidR="0083246C" w:rsidRDefault="0083246C">
          <w:pPr>
            <w:pStyle w:val="INNH2"/>
            <w:tabs>
              <w:tab w:val="right" w:pos="9396"/>
            </w:tabs>
            <w:rPr>
              <w:b w:val="0"/>
              <w:smallCaps w:val="0"/>
              <w:noProof/>
              <w:sz w:val="24"/>
              <w:szCs w:val="24"/>
              <w:lang w:eastAsia="ja-JP"/>
            </w:rPr>
          </w:pPr>
          <w:r w:rsidRPr="00141E36">
            <w:rPr>
              <w:rFonts w:ascii="Times New Roman" w:hAnsi="Times New Roman" w:cs="Times New Roman"/>
              <w:noProof/>
            </w:rPr>
            <w:t>2.14 Layout</w:t>
          </w:r>
          <w:r>
            <w:rPr>
              <w:noProof/>
            </w:rPr>
            <w:tab/>
          </w:r>
          <w:r>
            <w:rPr>
              <w:noProof/>
            </w:rPr>
            <w:fldChar w:fldCharType="begin"/>
          </w:r>
          <w:r>
            <w:rPr>
              <w:noProof/>
            </w:rPr>
            <w:instrText xml:space="preserve"> PAGEREF _Toc263542057 \h </w:instrText>
          </w:r>
          <w:r>
            <w:rPr>
              <w:noProof/>
            </w:rPr>
          </w:r>
          <w:r>
            <w:rPr>
              <w:noProof/>
            </w:rPr>
            <w:fldChar w:fldCharType="separate"/>
          </w:r>
          <w:r>
            <w:rPr>
              <w:noProof/>
            </w:rPr>
            <w:t>30</w:t>
          </w:r>
          <w:r>
            <w:rPr>
              <w:noProof/>
            </w:rPr>
            <w:fldChar w:fldCharType="end"/>
          </w:r>
        </w:p>
        <w:p w14:paraId="1BD746DD" w14:textId="77777777" w:rsidR="0083246C" w:rsidRDefault="0083246C">
          <w:pPr>
            <w:pStyle w:val="INNH3"/>
            <w:tabs>
              <w:tab w:val="right" w:pos="9396"/>
            </w:tabs>
            <w:rPr>
              <w:smallCaps w:val="0"/>
              <w:noProof/>
              <w:sz w:val="24"/>
              <w:szCs w:val="24"/>
              <w:lang w:eastAsia="ja-JP"/>
            </w:rPr>
          </w:pPr>
          <w:r w:rsidRPr="00141E36">
            <w:rPr>
              <w:rFonts w:ascii="Times New Roman" w:hAnsi="Times New Roman" w:cs="Times New Roman"/>
              <w:noProof/>
            </w:rPr>
            <w:t>2.14.1 Generelle layoutprinsipper</w:t>
          </w:r>
          <w:r>
            <w:rPr>
              <w:noProof/>
            </w:rPr>
            <w:tab/>
          </w:r>
          <w:r>
            <w:rPr>
              <w:noProof/>
            </w:rPr>
            <w:fldChar w:fldCharType="begin"/>
          </w:r>
          <w:r>
            <w:rPr>
              <w:noProof/>
            </w:rPr>
            <w:instrText xml:space="preserve"> PAGEREF _Toc263542058 \h </w:instrText>
          </w:r>
          <w:r>
            <w:rPr>
              <w:noProof/>
            </w:rPr>
          </w:r>
          <w:r>
            <w:rPr>
              <w:noProof/>
            </w:rPr>
            <w:fldChar w:fldCharType="separate"/>
          </w:r>
          <w:r>
            <w:rPr>
              <w:noProof/>
            </w:rPr>
            <w:t>30</w:t>
          </w:r>
          <w:r>
            <w:rPr>
              <w:noProof/>
            </w:rPr>
            <w:fldChar w:fldCharType="end"/>
          </w:r>
        </w:p>
        <w:p w14:paraId="2CC65B30" w14:textId="77777777" w:rsidR="0083246C" w:rsidRDefault="0083246C">
          <w:pPr>
            <w:pStyle w:val="INNH1"/>
            <w:tabs>
              <w:tab w:val="right" w:pos="9396"/>
            </w:tabs>
            <w:rPr>
              <w:b w:val="0"/>
              <w:caps w:val="0"/>
              <w:noProof/>
              <w:sz w:val="24"/>
              <w:szCs w:val="24"/>
              <w:u w:val="none"/>
              <w:lang w:eastAsia="ja-JP"/>
            </w:rPr>
          </w:pPr>
          <w:r w:rsidRPr="00141E36">
            <w:rPr>
              <w:rFonts w:ascii="Times New Roman" w:hAnsi="Times New Roman" w:cs="Times New Roman"/>
              <w:noProof/>
            </w:rPr>
            <w:lastRenderedPageBreak/>
            <w:t>Del 3 – Metodikk og verktøy</w:t>
          </w:r>
          <w:r>
            <w:rPr>
              <w:noProof/>
            </w:rPr>
            <w:tab/>
          </w:r>
          <w:r>
            <w:rPr>
              <w:noProof/>
            </w:rPr>
            <w:fldChar w:fldCharType="begin"/>
          </w:r>
          <w:r>
            <w:rPr>
              <w:noProof/>
            </w:rPr>
            <w:instrText xml:space="preserve"> PAGEREF _Toc263542059 \h </w:instrText>
          </w:r>
          <w:r>
            <w:rPr>
              <w:noProof/>
            </w:rPr>
          </w:r>
          <w:r>
            <w:rPr>
              <w:noProof/>
            </w:rPr>
            <w:fldChar w:fldCharType="separate"/>
          </w:r>
          <w:r>
            <w:rPr>
              <w:noProof/>
            </w:rPr>
            <w:t>32</w:t>
          </w:r>
          <w:r>
            <w:rPr>
              <w:noProof/>
            </w:rPr>
            <w:fldChar w:fldCharType="end"/>
          </w:r>
        </w:p>
        <w:p w14:paraId="50A4FE2D" w14:textId="77777777" w:rsidR="0083246C" w:rsidRDefault="0083246C">
          <w:pPr>
            <w:pStyle w:val="INNH2"/>
            <w:tabs>
              <w:tab w:val="right" w:pos="9396"/>
            </w:tabs>
            <w:rPr>
              <w:b w:val="0"/>
              <w:smallCaps w:val="0"/>
              <w:noProof/>
              <w:sz w:val="24"/>
              <w:szCs w:val="24"/>
              <w:lang w:eastAsia="ja-JP"/>
            </w:rPr>
          </w:pPr>
          <w:r w:rsidRPr="00141E36">
            <w:rPr>
              <w:rFonts w:ascii="Times New Roman" w:hAnsi="Times New Roman" w:cs="Times New Roman"/>
              <w:noProof/>
            </w:rPr>
            <w:t>3.1 Value Stream Mapping (VSM)</w:t>
          </w:r>
          <w:r>
            <w:rPr>
              <w:noProof/>
            </w:rPr>
            <w:tab/>
          </w:r>
          <w:r>
            <w:rPr>
              <w:noProof/>
            </w:rPr>
            <w:fldChar w:fldCharType="begin"/>
          </w:r>
          <w:r>
            <w:rPr>
              <w:noProof/>
            </w:rPr>
            <w:instrText xml:space="preserve"> PAGEREF _Toc263542060 \h </w:instrText>
          </w:r>
          <w:r>
            <w:rPr>
              <w:noProof/>
            </w:rPr>
          </w:r>
          <w:r>
            <w:rPr>
              <w:noProof/>
            </w:rPr>
            <w:fldChar w:fldCharType="separate"/>
          </w:r>
          <w:r>
            <w:rPr>
              <w:noProof/>
            </w:rPr>
            <w:t>32</w:t>
          </w:r>
          <w:r>
            <w:rPr>
              <w:noProof/>
            </w:rPr>
            <w:fldChar w:fldCharType="end"/>
          </w:r>
        </w:p>
        <w:p w14:paraId="64B7F7F6" w14:textId="77777777" w:rsidR="0083246C" w:rsidRDefault="0083246C">
          <w:pPr>
            <w:pStyle w:val="INNH3"/>
            <w:tabs>
              <w:tab w:val="right" w:pos="9396"/>
            </w:tabs>
            <w:rPr>
              <w:smallCaps w:val="0"/>
              <w:noProof/>
              <w:sz w:val="24"/>
              <w:szCs w:val="24"/>
              <w:lang w:eastAsia="ja-JP"/>
            </w:rPr>
          </w:pPr>
          <w:r w:rsidRPr="00141E36">
            <w:rPr>
              <w:rFonts w:ascii="Times New Roman" w:hAnsi="Times New Roman" w:cs="Times New Roman"/>
              <w:noProof/>
            </w:rPr>
            <w:t>3.1.1 Praktisk utførelse av VSM</w:t>
          </w:r>
          <w:r>
            <w:rPr>
              <w:noProof/>
            </w:rPr>
            <w:tab/>
          </w:r>
          <w:r>
            <w:rPr>
              <w:noProof/>
            </w:rPr>
            <w:fldChar w:fldCharType="begin"/>
          </w:r>
          <w:r>
            <w:rPr>
              <w:noProof/>
            </w:rPr>
            <w:instrText xml:space="preserve"> PAGEREF _Toc263542061 \h </w:instrText>
          </w:r>
          <w:r>
            <w:rPr>
              <w:noProof/>
            </w:rPr>
          </w:r>
          <w:r>
            <w:rPr>
              <w:noProof/>
            </w:rPr>
            <w:fldChar w:fldCharType="separate"/>
          </w:r>
          <w:r>
            <w:rPr>
              <w:noProof/>
            </w:rPr>
            <w:t>33</w:t>
          </w:r>
          <w:r>
            <w:rPr>
              <w:noProof/>
            </w:rPr>
            <w:fldChar w:fldCharType="end"/>
          </w:r>
        </w:p>
        <w:p w14:paraId="00B07CA0" w14:textId="77777777" w:rsidR="0083246C" w:rsidRDefault="0083246C">
          <w:pPr>
            <w:pStyle w:val="INNH2"/>
            <w:tabs>
              <w:tab w:val="right" w:pos="9396"/>
            </w:tabs>
            <w:rPr>
              <w:b w:val="0"/>
              <w:smallCaps w:val="0"/>
              <w:noProof/>
              <w:sz w:val="24"/>
              <w:szCs w:val="24"/>
              <w:lang w:eastAsia="ja-JP"/>
            </w:rPr>
          </w:pPr>
          <w:r w:rsidRPr="00141E36">
            <w:rPr>
              <w:rFonts w:ascii="Times New Roman" w:hAnsi="Times New Roman" w:cs="Times New Roman"/>
              <w:noProof/>
            </w:rPr>
            <w:t>3.1.2 Forbedringsprinsipper</w:t>
          </w:r>
          <w:r>
            <w:rPr>
              <w:noProof/>
            </w:rPr>
            <w:tab/>
          </w:r>
          <w:r>
            <w:rPr>
              <w:noProof/>
            </w:rPr>
            <w:fldChar w:fldCharType="begin"/>
          </w:r>
          <w:r>
            <w:rPr>
              <w:noProof/>
            </w:rPr>
            <w:instrText xml:space="preserve"> PAGEREF _Toc263542062 \h </w:instrText>
          </w:r>
          <w:r>
            <w:rPr>
              <w:noProof/>
            </w:rPr>
          </w:r>
          <w:r>
            <w:rPr>
              <w:noProof/>
            </w:rPr>
            <w:fldChar w:fldCharType="separate"/>
          </w:r>
          <w:r>
            <w:rPr>
              <w:noProof/>
            </w:rPr>
            <w:t>33</w:t>
          </w:r>
          <w:r>
            <w:rPr>
              <w:noProof/>
            </w:rPr>
            <w:fldChar w:fldCharType="end"/>
          </w:r>
        </w:p>
        <w:p w14:paraId="0DA9BAF4" w14:textId="77777777" w:rsidR="0083246C" w:rsidRDefault="0083246C">
          <w:pPr>
            <w:pStyle w:val="INNH3"/>
            <w:tabs>
              <w:tab w:val="right" w:pos="9396"/>
            </w:tabs>
            <w:rPr>
              <w:smallCaps w:val="0"/>
              <w:noProof/>
              <w:sz w:val="24"/>
              <w:szCs w:val="24"/>
              <w:lang w:eastAsia="ja-JP"/>
            </w:rPr>
          </w:pPr>
          <w:r w:rsidRPr="00141E36">
            <w:rPr>
              <w:rFonts w:ascii="Times New Roman" w:hAnsi="Times New Roman" w:cs="Times New Roman"/>
              <w:noProof/>
            </w:rPr>
            <w:t>Hvordan kan verdistrømmen gjøres mer ”Lean”?</w:t>
          </w:r>
          <w:r>
            <w:rPr>
              <w:noProof/>
            </w:rPr>
            <w:tab/>
          </w:r>
          <w:r>
            <w:rPr>
              <w:noProof/>
            </w:rPr>
            <w:fldChar w:fldCharType="begin"/>
          </w:r>
          <w:r>
            <w:rPr>
              <w:noProof/>
            </w:rPr>
            <w:instrText xml:space="preserve"> PAGEREF _Toc263542063 \h </w:instrText>
          </w:r>
          <w:r>
            <w:rPr>
              <w:noProof/>
            </w:rPr>
          </w:r>
          <w:r>
            <w:rPr>
              <w:noProof/>
            </w:rPr>
            <w:fldChar w:fldCharType="separate"/>
          </w:r>
          <w:r>
            <w:rPr>
              <w:noProof/>
            </w:rPr>
            <w:t>33</w:t>
          </w:r>
          <w:r>
            <w:rPr>
              <w:noProof/>
            </w:rPr>
            <w:fldChar w:fldCharType="end"/>
          </w:r>
        </w:p>
        <w:p w14:paraId="4375D84A" w14:textId="77777777" w:rsidR="0083246C" w:rsidRDefault="0083246C">
          <w:pPr>
            <w:pStyle w:val="INNH2"/>
            <w:tabs>
              <w:tab w:val="right" w:pos="9396"/>
            </w:tabs>
            <w:rPr>
              <w:b w:val="0"/>
              <w:smallCaps w:val="0"/>
              <w:noProof/>
              <w:sz w:val="24"/>
              <w:szCs w:val="24"/>
              <w:lang w:eastAsia="ja-JP"/>
            </w:rPr>
          </w:pPr>
          <w:r w:rsidRPr="00141E36">
            <w:rPr>
              <w:rFonts w:ascii="Times New Roman" w:hAnsi="Times New Roman" w:cs="Times New Roman"/>
              <w:noProof/>
            </w:rPr>
            <w:t>3.2 Kartleggelse av data</w:t>
          </w:r>
          <w:r>
            <w:rPr>
              <w:noProof/>
            </w:rPr>
            <w:tab/>
          </w:r>
          <w:r>
            <w:rPr>
              <w:noProof/>
            </w:rPr>
            <w:fldChar w:fldCharType="begin"/>
          </w:r>
          <w:r>
            <w:rPr>
              <w:noProof/>
            </w:rPr>
            <w:instrText xml:space="preserve"> PAGEREF _Toc263542064 \h </w:instrText>
          </w:r>
          <w:r>
            <w:rPr>
              <w:noProof/>
            </w:rPr>
          </w:r>
          <w:r>
            <w:rPr>
              <w:noProof/>
            </w:rPr>
            <w:fldChar w:fldCharType="separate"/>
          </w:r>
          <w:r>
            <w:rPr>
              <w:noProof/>
            </w:rPr>
            <w:t>34</w:t>
          </w:r>
          <w:r>
            <w:rPr>
              <w:noProof/>
            </w:rPr>
            <w:fldChar w:fldCharType="end"/>
          </w:r>
        </w:p>
        <w:p w14:paraId="1AF77653" w14:textId="77777777" w:rsidR="0083246C" w:rsidRDefault="0083246C">
          <w:pPr>
            <w:pStyle w:val="INNH3"/>
            <w:tabs>
              <w:tab w:val="right" w:pos="9396"/>
            </w:tabs>
            <w:rPr>
              <w:smallCaps w:val="0"/>
              <w:noProof/>
              <w:sz w:val="24"/>
              <w:szCs w:val="24"/>
              <w:lang w:eastAsia="ja-JP"/>
            </w:rPr>
          </w:pPr>
          <w:r w:rsidRPr="00141E36">
            <w:rPr>
              <w:rFonts w:ascii="Times New Roman" w:hAnsi="Times New Roman" w:cs="Times New Roman"/>
              <w:noProof/>
            </w:rPr>
            <w:t>3.2.1 Reliabilitet</w:t>
          </w:r>
          <w:r>
            <w:rPr>
              <w:noProof/>
            </w:rPr>
            <w:tab/>
          </w:r>
          <w:r>
            <w:rPr>
              <w:noProof/>
            </w:rPr>
            <w:fldChar w:fldCharType="begin"/>
          </w:r>
          <w:r>
            <w:rPr>
              <w:noProof/>
            </w:rPr>
            <w:instrText xml:space="preserve"> PAGEREF _Toc263542065 \h </w:instrText>
          </w:r>
          <w:r>
            <w:rPr>
              <w:noProof/>
            </w:rPr>
          </w:r>
          <w:r>
            <w:rPr>
              <w:noProof/>
            </w:rPr>
            <w:fldChar w:fldCharType="separate"/>
          </w:r>
          <w:r>
            <w:rPr>
              <w:noProof/>
            </w:rPr>
            <w:t>34</w:t>
          </w:r>
          <w:r>
            <w:rPr>
              <w:noProof/>
            </w:rPr>
            <w:fldChar w:fldCharType="end"/>
          </w:r>
        </w:p>
        <w:p w14:paraId="22830B72" w14:textId="77777777" w:rsidR="0083246C" w:rsidRDefault="0083246C">
          <w:pPr>
            <w:pStyle w:val="INNH3"/>
            <w:tabs>
              <w:tab w:val="right" w:pos="9396"/>
            </w:tabs>
            <w:rPr>
              <w:smallCaps w:val="0"/>
              <w:noProof/>
              <w:sz w:val="24"/>
              <w:szCs w:val="24"/>
              <w:lang w:eastAsia="ja-JP"/>
            </w:rPr>
          </w:pPr>
          <w:r w:rsidRPr="00141E36">
            <w:rPr>
              <w:rFonts w:ascii="Times New Roman" w:hAnsi="Times New Roman" w:cs="Times New Roman"/>
              <w:noProof/>
            </w:rPr>
            <w:t>3.2.2 Validitet</w:t>
          </w:r>
          <w:r>
            <w:rPr>
              <w:noProof/>
            </w:rPr>
            <w:tab/>
          </w:r>
          <w:r>
            <w:rPr>
              <w:noProof/>
            </w:rPr>
            <w:fldChar w:fldCharType="begin"/>
          </w:r>
          <w:r>
            <w:rPr>
              <w:noProof/>
            </w:rPr>
            <w:instrText xml:space="preserve"> PAGEREF _Toc263542066 \h </w:instrText>
          </w:r>
          <w:r>
            <w:rPr>
              <w:noProof/>
            </w:rPr>
          </w:r>
          <w:r>
            <w:rPr>
              <w:noProof/>
            </w:rPr>
            <w:fldChar w:fldCharType="separate"/>
          </w:r>
          <w:r>
            <w:rPr>
              <w:noProof/>
            </w:rPr>
            <w:t>35</w:t>
          </w:r>
          <w:r>
            <w:rPr>
              <w:noProof/>
            </w:rPr>
            <w:fldChar w:fldCharType="end"/>
          </w:r>
        </w:p>
        <w:p w14:paraId="185ADE39" w14:textId="77777777" w:rsidR="0083246C" w:rsidRDefault="0083246C">
          <w:pPr>
            <w:pStyle w:val="INNH3"/>
            <w:tabs>
              <w:tab w:val="right" w:pos="9396"/>
            </w:tabs>
            <w:rPr>
              <w:smallCaps w:val="0"/>
              <w:noProof/>
              <w:sz w:val="24"/>
              <w:szCs w:val="24"/>
              <w:lang w:eastAsia="ja-JP"/>
            </w:rPr>
          </w:pPr>
          <w:r w:rsidRPr="00141E36">
            <w:rPr>
              <w:rFonts w:ascii="Times New Roman" w:hAnsi="Times New Roman" w:cs="Times New Roman"/>
              <w:noProof/>
            </w:rPr>
            <w:t>3.2.3 Vurderingsevne</w:t>
          </w:r>
          <w:r>
            <w:rPr>
              <w:noProof/>
            </w:rPr>
            <w:tab/>
          </w:r>
          <w:r>
            <w:rPr>
              <w:noProof/>
            </w:rPr>
            <w:fldChar w:fldCharType="begin"/>
          </w:r>
          <w:r>
            <w:rPr>
              <w:noProof/>
            </w:rPr>
            <w:instrText xml:space="preserve"> PAGEREF _Toc263542067 \h </w:instrText>
          </w:r>
          <w:r>
            <w:rPr>
              <w:noProof/>
            </w:rPr>
          </w:r>
          <w:r>
            <w:rPr>
              <w:noProof/>
            </w:rPr>
            <w:fldChar w:fldCharType="separate"/>
          </w:r>
          <w:r>
            <w:rPr>
              <w:noProof/>
            </w:rPr>
            <w:t>35</w:t>
          </w:r>
          <w:r>
            <w:rPr>
              <w:noProof/>
            </w:rPr>
            <w:fldChar w:fldCharType="end"/>
          </w:r>
        </w:p>
        <w:p w14:paraId="710BE0F5" w14:textId="77777777" w:rsidR="0083246C" w:rsidRDefault="0083246C">
          <w:pPr>
            <w:pStyle w:val="INNH1"/>
            <w:tabs>
              <w:tab w:val="right" w:pos="9396"/>
            </w:tabs>
            <w:rPr>
              <w:b w:val="0"/>
              <w:caps w:val="0"/>
              <w:noProof/>
              <w:sz w:val="24"/>
              <w:szCs w:val="24"/>
              <w:u w:val="none"/>
              <w:lang w:eastAsia="ja-JP"/>
            </w:rPr>
          </w:pPr>
          <w:r w:rsidRPr="00141E36">
            <w:rPr>
              <w:rFonts w:ascii="Times New Roman" w:hAnsi="Times New Roman" w:cs="Times New Roman"/>
              <w:noProof/>
            </w:rPr>
            <w:t>Del 4 – Praktisk gjennomføring og resultat av prosjektet</w:t>
          </w:r>
          <w:r>
            <w:rPr>
              <w:noProof/>
            </w:rPr>
            <w:tab/>
          </w:r>
          <w:r>
            <w:rPr>
              <w:noProof/>
            </w:rPr>
            <w:fldChar w:fldCharType="begin"/>
          </w:r>
          <w:r>
            <w:rPr>
              <w:noProof/>
            </w:rPr>
            <w:instrText xml:space="preserve"> PAGEREF _Toc263542068 \h </w:instrText>
          </w:r>
          <w:r>
            <w:rPr>
              <w:noProof/>
            </w:rPr>
          </w:r>
          <w:r>
            <w:rPr>
              <w:noProof/>
            </w:rPr>
            <w:fldChar w:fldCharType="separate"/>
          </w:r>
          <w:r>
            <w:rPr>
              <w:noProof/>
            </w:rPr>
            <w:t>35</w:t>
          </w:r>
          <w:r>
            <w:rPr>
              <w:noProof/>
            </w:rPr>
            <w:fldChar w:fldCharType="end"/>
          </w:r>
        </w:p>
        <w:p w14:paraId="6FC2164E" w14:textId="77777777" w:rsidR="0083246C" w:rsidRDefault="0083246C">
          <w:pPr>
            <w:pStyle w:val="INNH2"/>
            <w:tabs>
              <w:tab w:val="right" w:pos="9396"/>
            </w:tabs>
            <w:rPr>
              <w:b w:val="0"/>
              <w:smallCaps w:val="0"/>
              <w:noProof/>
              <w:sz w:val="24"/>
              <w:szCs w:val="24"/>
              <w:lang w:eastAsia="ja-JP"/>
            </w:rPr>
          </w:pPr>
          <w:r w:rsidRPr="00141E36">
            <w:rPr>
              <w:rFonts w:ascii="Times New Roman" w:hAnsi="Times New Roman" w:cs="Times New Roman"/>
              <w:noProof/>
            </w:rPr>
            <w:t>4.0 Forprosjekt</w:t>
          </w:r>
          <w:r>
            <w:rPr>
              <w:noProof/>
            </w:rPr>
            <w:tab/>
          </w:r>
          <w:r>
            <w:rPr>
              <w:noProof/>
            </w:rPr>
            <w:fldChar w:fldCharType="begin"/>
          </w:r>
          <w:r>
            <w:rPr>
              <w:noProof/>
            </w:rPr>
            <w:instrText xml:space="preserve"> PAGEREF _Toc263542069 \h </w:instrText>
          </w:r>
          <w:r>
            <w:rPr>
              <w:noProof/>
            </w:rPr>
          </w:r>
          <w:r>
            <w:rPr>
              <w:noProof/>
            </w:rPr>
            <w:fldChar w:fldCharType="separate"/>
          </w:r>
          <w:r>
            <w:rPr>
              <w:noProof/>
            </w:rPr>
            <w:t>35</w:t>
          </w:r>
          <w:r>
            <w:rPr>
              <w:noProof/>
            </w:rPr>
            <w:fldChar w:fldCharType="end"/>
          </w:r>
        </w:p>
        <w:p w14:paraId="03DE9F8E" w14:textId="77777777" w:rsidR="0083246C" w:rsidRDefault="0083246C">
          <w:pPr>
            <w:pStyle w:val="INNH3"/>
            <w:tabs>
              <w:tab w:val="right" w:pos="9396"/>
            </w:tabs>
            <w:rPr>
              <w:smallCaps w:val="0"/>
              <w:noProof/>
              <w:sz w:val="24"/>
              <w:szCs w:val="24"/>
              <w:lang w:eastAsia="ja-JP"/>
            </w:rPr>
          </w:pPr>
          <w:r w:rsidRPr="00141E36">
            <w:rPr>
              <w:rFonts w:ascii="Times New Roman" w:hAnsi="Times New Roman" w:cs="Times New Roman"/>
              <w:noProof/>
            </w:rPr>
            <w:t>4.0.1 Relabilitet og validitet innenfor prosjektet</w:t>
          </w:r>
          <w:r>
            <w:rPr>
              <w:noProof/>
            </w:rPr>
            <w:tab/>
          </w:r>
          <w:r>
            <w:rPr>
              <w:noProof/>
            </w:rPr>
            <w:fldChar w:fldCharType="begin"/>
          </w:r>
          <w:r>
            <w:rPr>
              <w:noProof/>
            </w:rPr>
            <w:instrText xml:space="preserve"> PAGEREF _Toc263542070 \h </w:instrText>
          </w:r>
          <w:r>
            <w:rPr>
              <w:noProof/>
            </w:rPr>
          </w:r>
          <w:r>
            <w:rPr>
              <w:noProof/>
            </w:rPr>
            <w:fldChar w:fldCharType="separate"/>
          </w:r>
          <w:r>
            <w:rPr>
              <w:noProof/>
            </w:rPr>
            <w:t>36</w:t>
          </w:r>
          <w:r>
            <w:rPr>
              <w:noProof/>
            </w:rPr>
            <w:fldChar w:fldCharType="end"/>
          </w:r>
        </w:p>
        <w:p w14:paraId="0E9BCFC0" w14:textId="77777777" w:rsidR="0083246C" w:rsidRDefault="0083246C">
          <w:pPr>
            <w:pStyle w:val="INNH3"/>
            <w:tabs>
              <w:tab w:val="right" w:pos="9396"/>
            </w:tabs>
            <w:rPr>
              <w:smallCaps w:val="0"/>
              <w:noProof/>
              <w:sz w:val="24"/>
              <w:szCs w:val="24"/>
              <w:lang w:eastAsia="ja-JP"/>
            </w:rPr>
          </w:pPr>
          <w:r w:rsidRPr="00141E36">
            <w:rPr>
              <w:rFonts w:ascii="Times New Roman" w:hAnsi="Times New Roman" w:cs="Times New Roman"/>
              <w:noProof/>
            </w:rPr>
            <w:t>4.0.2 Praktisk kartlegging</w:t>
          </w:r>
          <w:r>
            <w:rPr>
              <w:noProof/>
            </w:rPr>
            <w:tab/>
          </w:r>
          <w:r>
            <w:rPr>
              <w:noProof/>
            </w:rPr>
            <w:fldChar w:fldCharType="begin"/>
          </w:r>
          <w:r>
            <w:rPr>
              <w:noProof/>
            </w:rPr>
            <w:instrText xml:space="preserve"> PAGEREF _Toc263542071 \h </w:instrText>
          </w:r>
          <w:r>
            <w:rPr>
              <w:noProof/>
            </w:rPr>
          </w:r>
          <w:r>
            <w:rPr>
              <w:noProof/>
            </w:rPr>
            <w:fldChar w:fldCharType="separate"/>
          </w:r>
          <w:r>
            <w:rPr>
              <w:noProof/>
            </w:rPr>
            <w:t>36</w:t>
          </w:r>
          <w:r>
            <w:rPr>
              <w:noProof/>
            </w:rPr>
            <w:fldChar w:fldCharType="end"/>
          </w:r>
        </w:p>
        <w:p w14:paraId="0A7D9EF8" w14:textId="77777777" w:rsidR="0083246C" w:rsidRDefault="0083246C">
          <w:pPr>
            <w:pStyle w:val="INNH2"/>
            <w:tabs>
              <w:tab w:val="right" w:pos="9396"/>
            </w:tabs>
            <w:rPr>
              <w:b w:val="0"/>
              <w:smallCaps w:val="0"/>
              <w:noProof/>
              <w:sz w:val="24"/>
              <w:szCs w:val="24"/>
              <w:lang w:eastAsia="ja-JP"/>
            </w:rPr>
          </w:pPr>
          <w:r w:rsidRPr="00141E36">
            <w:rPr>
              <w:rFonts w:ascii="Times New Roman" w:hAnsi="Times New Roman" w:cs="Times New Roman"/>
              <w:noProof/>
            </w:rPr>
            <w:t>Kortversjon av Current State Map:</w:t>
          </w:r>
          <w:r>
            <w:rPr>
              <w:noProof/>
            </w:rPr>
            <w:tab/>
          </w:r>
          <w:r>
            <w:rPr>
              <w:noProof/>
            </w:rPr>
            <w:fldChar w:fldCharType="begin"/>
          </w:r>
          <w:r>
            <w:rPr>
              <w:noProof/>
            </w:rPr>
            <w:instrText xml:space="preserve"> PAGEREF _Toc263542072 \h </w:instrText>
          </w:r>
          <w:r>
            <w:rPr>
              <w:noProof/>
            </w:rPr>
          </w:r>
          <w:r>
            <w:rPr>
              <w:noProof/>
            </w:rPr>
            <w:fldChar w:fldCharType="separate"/>
          </w:r>
          <w:r>
            <w:rPr>
              <w:noProof/>
            </w:rPr>
            <w:t>37</w:t>
          </w:r>
          <w:r>
            <w:rPr>
              <w:noProof/>
            </w:rPr>
            <w:fldChar w:fldCharType="end"/>
          </w:r>
        </w:p>
        <w:p w14:paraId="104835A3" w14:textId="77777777" w:rsidR="0083246C" w:rsidRDefault="0083246C">
          <w:pPr>
            <w:pStyle w:val="INNH3"/>
            <w:tabs>
              <w:tab w:val="right" w:pos="9396"/>
            </w:tabs>
            <w:rPr>
              <w:smallCaps w:val="0"/>
              <w:noProof/>
              <w:sz w:val="24"/>
              <w:szCs w:val="24"/>
              <w:lang w:eastAsia="ja-JP"/>
            </w:rPr>
          </w:pPr>
          <w:r w:rsidRPr="00141E36">
            <w:rPr>
              <w:rFonts w:ascii="Times New Roman" w:hAnsi="Times New Roman" w:cs="Times New Roman"/>
              <w:noProof/>
            </w:rPr>
            <w:t>4.1.1 Current State Map</w:t>
          </w:r>
          <w:r>
            <w:rPr>
              <w:noProof/>
            </w:rPr>
            <w:tab/>
          </w:r>
          <w:r>
            <w:rPr>
              <w:noProof/>
            </w:rPr>
            <w:fldChar w:fldCharType="begin"/>
          </w:r>
          <w:r>
            <w:rPr>
              <w:noProof/>
            </w:rPr>
            <w:instrText xml:space="preserve"> PAGEREF _Toc263542073 \h </w:instrText>
          </w:r>
          <w:r>
            <w:rPr>
              <w:noProof/>
            </w:rPr>
          </w:r>
          <w:r>
            <w:rPr>
              <w:noProof/>
            </w:rPr>
            <w:fldChar w:fldCharType="separate"/>
          </w:r>
          <w:r>
            <w:rPr>
              <w:noProof/>
            </w:rPr>
            <w:t>38</w:t>
          </w:r>
          <w:r>
            <w:rPr>
              <w:noProof/>
            </w:rPr>
            <w:fldChar w:fldCharType="end"/>
          </w:r>
        </w:p>
        <w:p w14:paraId="3D3E61C4" w14:textId="77777777" w:rsidR="0083246C" w:rsidRDefault="0083246C">
          <w:pPr>
            <w:pStyle w:val="INNH2"/>
            <w:tabs>
              <w:tab w:val="right" w:pos="9396"/>
            </w:tabs>
            <w:rPr>
              <w:b w:val="0"/>
              <w:smallCaps w:val="0"/>
              <w:noProof/>
              <w:sz w:val="24"/>
              <w:szCs w:val="24"/>
              <w:lang w:eastAsia="ja-JP"/>
            </w:rPr>
          </w:pPr>
          <w:r w:rsidRPr="00141E36">
            <w:rPr>
              <w:rFonts w:ascii="Times New Roman" w:hAnsi="Times New Roman" w:cs="Times New Roman"/>
              <w:noProof/>
            </w:rPr>
            <w:t>4.2 Analyse</w:t>
          </w:r>
          <w:r>
            <w:rPr>
              <w:noProof/>
            </w:rPr>
            <w:tab/>
          </w:r>
          <w:r>
            <w:rPr>
              <w:noProof/>
            </w:rPr>
            <w:fldChar w:fldCharType="begin"/>
          </w:r>
          <w:r>
            <w:rPr>
              <w:noProof/>
            </w:rPr>
            <w:instrText xml:space="preserve"> PAGEREF _Toc263542074 \h </w:instrText>
          </w:r>
          <w:r>
            <w:rPr>
              <w:noProof/>
            </w:rPr>
          </w:r>
          <w:r>
            <w:rPr>
              <w:noProof/>
            </w:rPr>
            <w:fldChar w:fldCharType="separate"/>
          </w:r>
          <w:r>
            <w:rPr>
              <w:noProof/>
            </w:rPr>
            <w:t>39</w:t>
          </w:r>
          <w:r>
            <w:rPr>
              <w:noProof/>
            </w:rPr>
            <w:fldChar w:fldCharType="end"/>
          </w:r>
        </w:p>
        <w:p w14:paraId="1D3974D9" w14:textId="77777777" w:rsidR="0083246C" w:rsidRDefault="0083246C">
          <w:pPr>
            <w:pStyle w:val="INNH3"/>
            <w:tabs>
              <w:tab w:val="right" w:pos="9396"/>
            </w:tabs>
            <w:rPr>
              <w:smallCaps w:val="0"/>
              <w:noProof/>
              <w:sz w:val="24"/>
              <w:szCs w:val="24"/>
              <w:lang w:eastAsia="ja-JP"/>
            </w:rPr>
          </w:pPr>
          <w:r w:rsidRPr="00141E36">
            <w:rPr>
              <w:rFonts w:ascii="Times New Roman" w:hAnsi="Times New Roman" w:cs="Times New Roman"/>
              <w:noProof/>
            </w:rPr>
            <w:t>4.2.1 Flaskehalser &amp; Ledetid</w:t>
          </w:r>
          <w:r>
            <w:rPr>
              <w:noProof/>
            </w:rPr>
            <w:tab/>
          </w:r>
          <w:r>
            <w:rPr>
              <w:noProof/>
            </w:rPr>
            <w:fldChar w:fldCharType="begin"/>
          </w:r>
          <w:r>
            <w:rPr>
              <w:noProof/>
            </w:rPr>
            <w:instrText xml:space="preserve"> PAGEREF _Toc263542075 \h </w:instrText>
          </w:r>
          <w:r>
            <w:rPr>
              <w:noProof/>
            </w:rPr>
          </w:r>
          <w:r>
            <w:rPr>
              <w:noProof/>
            </w:rPr>
            <w:fldChar w:fldCharType="separate"/>
          </w:r>
          <w:r>
            <w:rPr>
              <w:noProof/>
            </w:rPr>
            <w:t>39</w:t>
          </w:r>
          <w:r>
            <w:rPr>
              <w:noProof/>
            </w:rPr>
            <w:fldChar w:fldCharType="end"/>
          </w:r>
        </w:p>
        <w:p w14:paraId="404457BD" w14:textId="77777777" w:rsidR="0083246C" w:rsidRDefault="0083246C">
          <w:pPr>
            <w:pStyle w:val="INNH3"/>
            <w:tabs>
              <w:tab w:val="right" w:pos="9396"/>
            </w:tabs>
            <w:rPr>
              <w:smallCaps w:val="0"/>
              <w:noProof/>
              <w:sz w:val="24"/>
              <w:szCs w:val="24"/>
              <w:lang w:eastAsia="ja-JP"/>
            </w:rPr>
          </w:pPr>
          <w:r w:rsidRPr="00141E36">
            <w:rPr>
              <w:rFonts w:ascii="Times New Roman" w:hAnsi="Times New Roman" w:cs="Times New Roman"/>
              <w:noProof/>
            </w:rPr>
            <w:t>4.2.2 Nåværende informasjons- og kommunikasjonsstrømmer</w:t>
          </w:r>
          <w:r>
            <w:rPr>
              <w:noProof/>
            </w:rPr>
            <w:tab/>
          </w:r>
          <w:r>
            <w:rPr>
              <w:noProof/>
            </w:rPr>
            <w:fldChar w:fldCharType="begin"/>
          </w:r>
          <w:r>
            <w:rPr>
              <w:noProof/>
            </w:rPr>
            <w:instrText xml:space="preserve"> PAGEREF _Toc263542076 \h </w:instrText>
          </w:r>
          <w:r>
            <w:rPr>
              <w:noProof/>
            </w:rPr>
          </w:r>
          <w:r>
            <w:rPr>
              <w:noProof/>
            </w:rPr>
            <w:fldChar w:fldCharType="separate"/>
          </w:r>
          <w:r>
            <w:rPr>
              <w:noProof/>
            </w:rPr>
            <w:t>39</w:t>
          </w:r>
          <w:r>
            <w:rPr>
              <w:noProof/>
            </w:rPr>
            <w:fldChar w:fldCharType="end"/>
          </w:r>
        </w:p>
        <w:p w14:paraId="18E6BC43" w14:textId="77777777" w:rsidR="0083246C" w:rsidRDefault="0083246C">
          <w:pPr>
            <w:pStyle w:val="INNH3"/>
            <w:tabs>
              <w:tab w:val="right" w:pos="9396"/>
            </w:tabs>
            <w:rPr>
              <w:smallCaps w:val="0"/>
              <w:noProof/>
              <w:sz w:val="24"/>
              <w:szCs w:val="24"/>
              <w:lang w:eastAsia="ja-JP"/>
            </w:rPr>
          </w:pPr>
          <w:r w:rsidRPr="00141E36">
            <w:rPr>
              <w:rFonts w:ascii="Times New Roman" w:hAnsi="Times New Roman" w:cs="Times New Roman"/>
              <w:noProof/>
            </w:rPr>
            <w:t>4.2.4 Kundekrav</w:t>
          </w:r>
          <w:r>
            <w:rPr>
              <w:noProof/>
            </w:rPr>
            <w:tab/>
          </w:r>
          <w:r>
            <w:rPr>
              <w:noProof/>
            </w:rPr>
            <w:fldChar w:fldCharType="begin"/>
          </w:r>
          <w:r>
            <w:rPr>
              <w:noProof/>
            </w:rPr>
            <w:instrText xml:space="preserve"> PAGEREF _Toc263542077 \h </w:instrText>
          </w:r>
          <w:r>
            <w:rPr>
              <w:noProof/>
            </w:rPr>
          </w:r>
          <w:r>
            <w:rPr>
              <w:noProof/>
            </w:rPr>
            <w:fldChar w:fldCharType="separate"/>
          </w:r>
          <w:r>
            <w:rPr>
              <w:noProof/>
            </w:rPr>
            <w:t>41</w:t>
          </w:r>
          <w:r>
            <w:rPr>
              <w:noProof/>
            </w:rPr>
            <w:fldChar w:fldCharType="end"/>
          </w:r>
        </w:p>
        <w:p w14:paraId="66D11E92" w14:textId="77777777" w:rsidR="0083246C" w:rsidRDefault="0083246C">
          <w:pPr>
            <w:pStyle w:val="INNH3"/>
            <w:tabs>
              <w:tab w:val="right" w:pos="9396"/>
            </w:tabs>
            <w:rPr>
              <w:smallCaps w:val="0"/>
              <w:noProof/>
              <w:sz w:val="24"/>
              <w:szCs w:val="24"/>
              <w:lang w:eastAsia="ja-JP"/>
            </w:rPr>
          </w:pPr>
          <w:r w:rsidRPr="00141E36">
            <w:rPr>
              <w:rFonts w:ascii="Times New Roman" w:hAnsi="Times New Roman" w:cs="Times New Roman"/>
              <w:noProof/>
            </w:rPr>
            <w:t>4.2.5 Nåværende layout</w:t>
          </w:r>
          <w:r>
            <w:rPr>
              <w:noProof/>
            </w:rPr>
            <w:tab/>
          </w:r>
          <w:r>
            <w:rPr>
              <w:noProof/>
            </w:rPr>
            <w:fldChar w:fldCharType="begin"/>
          </w:r>
          <w:r>
            <w:rPr>
              <w:noProof/>
            </w:rPr>
            <w:instrText xml:space="preserve"> PAGEREF _Toc263542078 \h </w:instrText>
          </w:r>
          <w:r>
            <w:rPr>
              <w:noProof/>
            </w:rPr>
          </w:r>
          <w:r>
            <w:rPr>
              <w:noProof/>
            </w:rPr>
            <w:fldChar w:fldCharType="separate"/>
          </w:r>
          <w:r>
            <w:rPr>
              <w:noProof/>
            </w:rPr>
            <w:t>41</w:t>
          </w:r>
          <w:r>
            <w:rPr>
              <w:noProof/>
            </w:rPr>
            <w:fldChar w:fldCharType="end"/>
          </w:r>
        </w:p>
        <w:p w14:paraId="7F8EA4C5" w14:textId="77777777" w:rsidR="0083246C" w:rsidRDefault="0083246C">
          <w:pPr>
            <w:pStyle w:val="INNH2"/>
            <w:tabs>
              <w:tab w:val="right" w:pos="9396"/>
            </w:tabs>
            <w:rPr>
              <w:b w:val="0"/>
              <w:smallCaps w:val="0"/>
              <w:noProof/>
              <w:sz w:val="24"/>
              <w:szCs w:val="24"/>
              <w:lang w:eastAsia="ja-JP"/>
            </w:rPr>
          </w:pPr>
          <w:r w:rsidRPr="00141E36">
            <w:rPr>
              <w:rFonts w:ascii="Times New Roman" w:hAnsi="Times New Roman" w:cs="Times New Roman"/>
              <w:noProof/>
            </w:rPr>
            <w:t>4.3 Future State (Ønsket fremtid)</w:t>
          </w:r>
          <w:r>
            <w:rPr>
              <w:noProof/>
            </w:rPr>
            <w:tab/>
          </w:r>
          <w:r>
            <w:rPr>
              <w:noProof/>
            </w:rPr>
            <w:fldChar w:fldCharType="begin"/>
          </w:r>
          <w:r>
            <w:rPr>
              <w:noProof/>
            </w:rPr>
            <w:instrText xml:space="preserve"> PAGEREF _Toc263542079 \h </w:instrText>
          </w:r>
          <w:r>
            <w:rPr>
              <w:noProof/>
            </w:rPr>
          </w:r>
          <w:r>
            <w:rPr>
              <w:noProof/>
            </w:rPr>
            <w:fldChar w:fldCharType="separate"/>
          </w:r>
          <w:r>
            <w:rPr>
              <w:noProof/>
            </w:rPr>
            <w:t>42</w:t>
          </w:r>
          <w:r>
            <w:rPr>
              <w:noProof/>
            </w:rPr>
            <w:fldChar w:fldCharType="end"/>
          </w:r>
        </w:p>
        <w:p w14:paraId="1E5422B0" w14:textId="77777777" w:rsidR="0083246C" w:rsidRDefault="0083246C">
          <w:pPr>
            <w:pStyle w:val="INNH2"/>
            <w:tabs>
              <w:tab w:val="right" w:pos="9396"/>
            </w:tabs>
            <w:rPr>
              <w:b w:val="0"/>
              <w:smallCaps w:val="0"/>
              <w:noProof/>
              <w:sz w:val="24"/>
              <w:szCs w:val="24"/>
              <w:lang w:eastAsia="ja-JP"/>
            </w:rPr>
          </w:pPr>
          <w:r w:rsidRPr="00141E36">
            <w:rPr>
              <w:rFonts w:ascii="Times New Roman" w:hAnsi="Times New Roman" w:cs="Times New Roman"/>
              <w:noProof/>
            </w:rPr>
            <w:t>4.4 Forbedringsforslag innenfor verdistrøm</w:t>
          </w:r>
          <w:r>
            <w:rPr>
              <w:noProof/>
            </w:rPr>
            <w:tab/>
          </w:r>
          <w:r>
            <w:rPr>
              <w:noProof/>
            </w:rPr>
            <w:fldChar w:fldCharType="begin"/>
          </w:r>
          <w:r>
            <w:rPr>
              <w:noProof/>
            </w:rPr>
            <w:instrText xml:space="preserve"> PAGEREF _Toc263542080 \h </w:instrText>
          </w:r>
          <w:r>
            <w:rPr>
              <w:noProof/>
            </w:rPr>
          </w:r>
          <w:r>
            <w:rPr>
              <w:noProof/>
            </w:rPr>
            <w:fldChar w:fldCharType="separate"/>
          </w:r>
          <w:r>
            <w:rPr>
              <w:noProof/>
            </w:rPr>
            <w:t>44</w:t>
          </w:r>
          <w:r>
            <w:rPr>
              <w:noProof/>
            </w:rPr>
            <w:fldChar w:fldCharType="end"/>
          </w:r>
        </w:p>
        <w:p w14:paraId="1CC37D00" w14:textId="77777777" w:rsidR="0083246C" w:rsidRDefault="0083246C">
          <w:pPr>
            <w:pStyle w:val="INNH3"/>
            <w:tabs>
              <w:tab w:val="right" w:pos="9396"/>
            </w:tabs>
            <w:rPr>
              <w:smallCaps w:val="0"/>
              <w:noProof/>
              <w:sz w:val="24"/>
              <w:szCs w:val="24"/>
              <w:lang w:eastAsia="ja-JP"/>
            </w:rPr>
          </w:pPr>
          <w:r w:rsidRPr="00141E36">
            <w:rPr>
              <w:rFonts w:ascii="Times New Roman" w:hAnsi="Times New Roman" w:cs="Times New Roman"/>
              <w:noProof/>
            </w:rPr>
            <w:t>4.4.1 Forslag til fremtidige kundekrav</w:t>
          </w:r>
          <w:r>
            <w:rPr>
              <w:noProof/>
            </w:rPr>
            <w:tab/>
          </w:r>
          <w:r>
            <w:rPr>
              <w:noProof/>
            </w:rPr>
            <w:fldChar w:fldCharType="begin"/>
          </w:r>
          <w:r>
            <w:rPr>
              <w:noProof/>
            </w:rPr>
            <w:instrText xml:space="preserve"> PAGEREF _Toc263542081 \h </w:instrText>
          </w:r>
          <w:r>
            <w:rPr>
              <w:noProof/>
            </w:rPr>
          </w:r>
          <w:r>
            <w:rPr>
              <w:noProof/>
            </w:rPr>
            <w:fldChar w:fldCharType="separate"/>
          </w:r>
          <w:r>
            <w:rPr>
              <w:noProof/>
            </w:rPr>
            <w:t>46</w:t>
          </w:r>
          <w:r>
            <w:rPr>
              <w:noProof/>
            </w:rPr>
            <w:fldChar w:fldCharType="end"/>
          </w:r>
        </w:p>
        <w:p w14:paraId="129F3248" w14:textId="77777777" w:rsidR="0083246C" w:rsidRDefault="0083246C">
          <w:pPr>
            <w:pStyle w:val="INNH3"/>
            <w:tabs>
              <w:tab w:val="right" w:pos="9396"/>
            </w:tabs>
            <w:rPr>
              <w:smallCaps w:val="0"/>
              <w:noProof/>
              <w:sz w:val="24"/>
              <w:szCs w:val="24"/>
              <w:lang w:eastAsia="ja-JP"/>
            </w:rPr>
          </w:pPr>
          <w:r w:rsidRPr="00141E36">
            <w:rPr>
              <w:rFonts w:ascii="Times New Roman" w:hAnsi="Times New Roman" w:cs="Times New Roman"/>
              <w:noProof/>
            </w:rPr>
            <w:t>4.4.2 Forslag til takting og kapasitetstilpasninger</w:t>
          </w:r>
          <w:r>
            <w:rPr>
              <w:noProof/>
            </w:rPr>
            <w:tab/>
          </w:r>
          <w:r>
            <w:rPr>
              <w:noProof/>
            </w:rPr>
            <w:fldChar w:fldCharType="begin"/>
          </w:r>
          <w:r>
            <w:rPr>
              <w:noProof/>
            </w:rPr>
            <w:instrText xml:space="preserve"> PAGEREF _Toc263542082 \h </w:instrText>
          </w:r>
          <w:r>
            <w:rPr>
              <w:noProof/>
            </w:rPr>
          </w:r>
          <w:r>
            <w:rPr>
              <w:noProof/>
            </w:rPr>
            <w:fldChar w:fldCharType="separate"/>
          </w:r>
          <w:r>
            <w:rPr>
              <w:noProof/>
            </w:rPr>
            <w:t>46</w:t>
          </w:r>
          <w:r>
            <w:rPr>
              <w:noProof/>
            </w:rPr>
            <w:fldChar w:fldCharType="end"/>
          </w:r>
        </w:p>
        <w:p w14:paraId="0058C05D" w14:textId="77777777" w:rsidR="0083246C" w:rsidRDefault="0083246C">
          <w:pPr>
            <w:pStyle w:val="INNH3"/>
            <w:tabs>
              <w:tab w:val="right" w:pos="9396"/>
            </w:tabs>
            <w:rPr>
              <w:smallCaps w:val="0"/>
              <w:noProof/>
              <w:sz w:val="24"/>
              <w:szCs w:val="24"/>
              <w:lang w:eastAsia="ja-JP"/>
            </w:rPr>
          </w:pPr>
          <w:r w:rsidRPr="00141E36">
            <w:rPr>
              <w:rFonts w:ascii="Times New Roman" w:hAnsi="Times New Roman" w:cs="Times New Roman"/>
              <w:noProof/>
            </w:rPr>
            <w:t>Forslag til fremtidig takting</w:t>
          </w:r>
          <w:r>
            <w:rPr>
              <w:noProof/>
            </w:rPr>
            <w:tab/>
          </w:r>
          <w:r>
            <w:rPr>
              <w:noProof/>
            </w:rPr>
            <w:fldChar w:fldCharType="begin"/>
          </w:r>
          <w:r>
            <w:rPr>
              <w:noProof/>
            </w:rPr>
            <w:instrText xml:space="preserve"> PAGEREF _Toc263542083 \h </w:instrText>
          </w:r>
          <w:r>
            <w:rPr>
              <w:noProof/>
            </w:rPr>
          </w:r>
          <w:r>
            <w:rPr>
              <w:noProof/>
            </w:rPr>
            <w:fldChar w:fldCharType="separate"/>
          </w:r>
          <w:r>
            <w:rPr>
              <w:noProof/>
            </w:rPr>
            <w:t>47</w:t>
          </w:r>
          <w:r>
            <w:rPr>
              <w:noProof/>
            </w:rPr>
            <w:fldChar w:fldCharType="end"/>
          </w:r>
        </w:p>
        <w:p w14:paraId="67D858D8" w14:textId="77777777" w:rsidR="0083246C" w:rsidRDefault="0083246C">
          <w:pPr>
            <w:pStyle w:val="INNH3"/>
            <w:tabs>
              <w:tab w:val="right" w:pos="9396"/>
            </w:tabs>
            <w:rPr>
              <w:smallCaps w:val="0"/>
              <w:noProof/>
              <w:sz w:val="24"/>
              <w:szCs w:val="24"/>
              <w:lang w:eastAsia="ja-JP"/>
            </w:rPr>
          </w:pPr>
          <w:r w:rsidRPr="00141E36">
            <w:rPr>
              <w:rFonts w:ascii="Times New Roman" w:hAnsi="Times New Roman" w:cs="Times New Roman"/>
              <w:noProof/>
            </w:rPr>
            <w:t>4.4.3 Kapasitetstilpasninger - Dragè og Blanking</w:t>
          </w:r>
          <w:r>
            <w:rPr>
              <w:noProof/>
            </w:rPr>
            <w:tab/>
          </w:r>
          <w:r>
            <w:rPr>
              <w:noProof/>
            </w:rPr>
            <w:fldChar w:fldCharType="begin"/>
          </w:r>
          <w:r>
            <w:rPr>
              <w:noProof/>
            </w:rPr>
            <w:instrText xml:space="preserve"> PAGEREF _Toc263542084 \h </w:instrText>
          </w:r>
          <w:r>
            <w:rPr>
              <w:noProof/>
            </w:rPr>
          </w:r>
          <w:r>
            <w:rPr>
              <w:noProof/>
            </w:rPr>
            <w:fldChar w:fldCharType="separate"/>
          </w:r>
          <w:r>
            <w:rPr>
              <w:noProof/>
            </w:rPr>
            <w:t>50</w:t>
          </w:r>
          <w:r>
            <w:rPr>
              <w:noProof/>
            </w:rPr>
            <w:fldChar w:fldCharType="end"/>
          </w:r>
        </w:p>
        <w:p w14:paraId="71D544FD" w14:textId="77777777" w:rsidR="0083246C" w:rsidRDefault="0083246C">
          <w:pPr>
            <w:pStyle w:val="INNH3"/>
            <w:tabs>
              <w:tab w:val="right" w:pos="9396"/>
            </w:tabs>
            <w:rPr>
              <w:smallCaps w:val="0"/>
              <w:noProof/>
              <w:sz w:val="24"/>
              <w:szCs w:val="24"/>
              <w:lang w:eastAsia="ja-JP"/>
            </w:rPr>
          </w:pPr>
          <w:r w:rsidRPr="00141E36">
            <w:rPr>
              <w:rFonts w:ascii="Times New Roman" w:hAnsi="Times New Roman" w:cs="Times New Roman"/>
              <w:noProof/>
            </w:rPr>
            <w:t>4.4.4 Forslag til ny kommunikasjonsstrøm</w:t>
          </w:r>
          <w:r>
            <w:rPr>
              <w:noProof/>
            </w:rPr>
            <w:tab/>
          </w:r>
          <w:r>
            <w:rPr>
              <w:noProof/>
            </w:rPr>
            <w:fldChar w:fldCharType="begin"/>
          </w:r>
          <w:r>
            <w:rPr>
              <w:noProof/>
            </w:rPr>
            <w:instrText xml:space="preserve"> PAGEREF _Toc263542085 \h </w:instrText>
          </w:r>
          <w:r>
            <w:rPr>
              <w:noProof/>
            </w:rPr>
          </w:r>
          <w:r>
            <w:rPr>
              <w:noProof/>
            </w:rPr>
            <w:fldChar w:fldCharType="separate"/>
          </w:r>
          <w:r>
            <w:rPr>
              <w:noProof/>
            </w:rPr>
            <w:t>52</w:t>
          </w:r>
          <w:r>
            <w:rPr>
              <w:noProof/>
            </w:rPr>
            <w:fldChar w:fldCharType="end"/>
          </w:r>
        </w:p>
        <w:p w14:paraId="1DC48311" w14:textId="77777777" w:rsidR="0083246C" w:rsidRDefault="0083246C">
          <w:pPr>
            <w:pStyle w:val="INNH2"/>
            <w:tabs>
              <w:tab w:val="right" w:pos="9396"/>
            </w:tabs>
            <w:rPr>
              <w:b w:val="0"/>
              <w:smallCaps w:val="0"/>
              <w:noProof/>
              <w:sz w:val="24"/>
              <w:szCs w:val="24"/>
              <w:lang w:eastAsia="ja-JP"/>
            </w:rPr>
          </w:pPr>
          <w:r w:rsidRPr="00141E36">
            <w:rPr>
              <w:rFonts w:ascii="Times New Roman" w:hAnsi="Times New Roman" w:cs="Times New Roman"/>
              <w:noProof/>
            </w:rPr>
            <w:t>4.5 Future State Map</w:t>
          </w:r>
          <w:r>
            <w:rPr>
              <w:noProof/>
            </w:rPr>
            <w:tab/>
          </w:r>
          <w:r>
            <w:rPr>
              <w:noProof/>
            </w:rPr>
            <w:fldChar w:fldCharType="begin"/>
          </w:r>
          <w:r>
            <w:rPr>
              <w:noProof/>
            </w:rPr>
            <w:instrText xml:space="preserve"> PAGEREF _Toc263542086 \h </w:instrText>
          </w:r>
          <w:r>
            <w:rPr>
              <w:noProof/>
            </w:rPr>
          </w:r>
          <w:r>
            <w:rPr>
              <w:noProof/>
            </w:rPr>
            <w:fldChar w:fldCharType="separate"/>
          </w:r>
          <w:r>
            <w:rPr>
              <w:noProof/>
            </w:rPr>
            <w:t>53</w:t>
          </w:r>
          <w:r>
            <w:rPr>
              <w:noProof/>
            </w:rPr>
            <w:fldChar w:fldCharType="end"/>
          </w:r>
        </w:p>
        <w:p w14:paraId="16E4DF0C" w14:textId="77777777" w:rsidR="0083246C" w:rsidRDefault="0083246C">
          <w:pPr>
            <w:pStyle w:val="INNH3"/>
            <w:tabs>
              <w:tab w:val="right" w:pos="9396"/>
            </w:tabs>
            <w:rPr>
              <w:smallCaps w:val="0"/>
              <w:noProof/>
              <w:sz w:val="24"/>
              <w:szCs w:val="24"/>
              <w:lang w:eastAsia="ja-JP"/>
            </w:rPr>
          </w:pPr>
          <w:r w:rsidRPr="00141E36">
            <w:rPr>
              <w:rFonts w:ascii="Times New Roman" w:hAnsi="Times New Roman" w:cs="Times New Roman"/>
              <w:noProof/>
            </w:rPr>
            <w:t>Kortversjon av Future State Map</w:t>
          </w:r>
          <w:r>
            <w:rPr>
              <w:noProof/>
            </w:rPr>
            <w:tab/>
          </w:r>
          <w:r>
            <w:rPr>
              <w:noProof/>
            </w:rPr>
            <w:fldChar w:fldCharType="begin"/>
          </w:r>
          <w:r>
            <w:rPr>
              <w:noProof/>
            </w:rPr>
            <w:instrText xml:space="preserve"> PAGEREF _Toc263542087 \h </w:instrText>
          </w:r>
          <w:r>
            <w:rPr>
              <w:noProof/>
            </w:rPr>
          </w:r>
          <w:r>
            <w:rPr>
              <w:noProof/>
            </w:rPr>
            <w:fldChar w:fldCharType="separate"/>
          </w:r>
          <w:r>
            <w:rPr>
              <w:noProof/>
            </w:rPr>
            <w:t>53</w:t>
          </w:r>
          <w:r>
            <w:rPr>
              <w:noProof/>
            </w:rPr>
            <w:fldChar w:fldCharType="end"/>
          </w:r>
        </w:p>
        <w:p w14:paraId="654D87DA" w14:textId="77777777" w:rsidR="0083246C" w:rsidRDefault="0083246C">
          <w:pPr>
            <w:pStyle w:val="INNH3"/>
            <w:tabs>
              <w:tab w:val="right" w:pos="9396"/>
            </w:tabs>
            <w:rPr>
              <w:smallCaps w:val="0"/>
              <w:noProof/>
              <w:sz w:val="24"/>
              <w:szCs w:val="24"/>
              <w:lang w:eastAsia="ja-JP"/>
            </w:rPr>
          </w:pPr>
          <w:r w:rsidRPr="00141E36">
            <w:rPr>
              <w:rFonts w:ascii="Times New Roman" w:hAnsi="Times New Roman" w:cs="Times New Roman"/>
              <w:noProof/>
            </w:rPr>
            <w:t xml:space="preserve">4.5.1 Future State Map  </w:t>
          </w:r>
          <w:r>
            <w:rPr>
              <w:noProof/>
            </w:rPr>
            <w:tab/>
          </w:r>
          <w:r>
            <w:rPr>
              <w:noProof/>
            </w:rPr>
            <w:fldChar w:fldCharType="begin"/>
          </w:r>
          <w:r>
            <w:rPr>
              <w:noProof/>
            </w:rPr>
            <w:instrText xml:space="preserve"> PAGEREF _Toc263542088 \h </w:instrText>
          </w:r>
          <w:r>
            <w:rPr>
              <w:noProof/>
            </w:rPr>
          </w:r>
          <w:r>
            <w:rPr>
              <w:noProof/>
            </w:rPr>
            <w:fldChar w:fldCharType="separate"/>
          </w:r>
          <w:r>
            <w:rPr>
              <w:noProof/>
            </w:rPr>
            <w:t>54</w:t>
          </w:r>
          <w:r>
            <w:rPr>
              <w:noProof/>
            </w:rPr>
            <w:fldChar w:fldCharType="end"/>
          </w:r>
        </w:p>
        <w:p w14:paraId="6A61B4BF" w14:textId="77777777" w:rsidR="0083246C" w:rsidRDefault="0083246C">
          <w:pPr>
            <w:pStyle w:val="INNH2"/>
            <w:tabs>
              <w:tab w:val="right" w:pos="9396"/>
            </w:tabs>
            <w:rPr>
              <w:b w:val="0"/>
              <w:smallCaps w:val="0"/>
              <w:noProof/>
              <w:sz w:val="24"/>
              <w:szCs w:val="24"/>
              <w:lang w:eastAsia="ja-JP"/>
            </w:rPr>
          </w:pPr>
          <w:r w:rsidRPr="00141E36">
            <w:rPr>
              <w:rFonts w:ascii="Times New Roman" w:hAnsi="Times New Roman" w:cs="Times New Roman"/>
              <w:noProof/>
            </w:rPr>
            <w:t>4.6 Effekt av Future State Map</w:t>
          </w:r>
          <w:r>
            <w:rPr>
              <w:noProof/>
            </w:rPr>
            <w:tab/>
          </w:r>
          <w:r>
            <w:rPr>
              <w:noProof/>
            </w:rPr>
            <w:fldChar w:fldCharType="begin"/>
          </w:r>
          <w:r>
            <w:rPr>
              <w:noProof/>
            </w:rPr>
            <w:instrText xml:space="preserve"> PAGEREF _Toc263542089 \h </w:instrText>
          </w:r>
          <w:r>
            <w:rPr>
              <w:noProof/>
            </w:rPr>
          </w:r>
          <w:r>
            <w:rPr>
              <w:noProof/>
            </w:rPr>
            <w:fldChar w:fldCharType="separate"/>
          </w:r>
          <w:r>
            <w:rPr>
              <w:noProof/>
            </w:rPr>
            <w:t>55</w:t>
          </w:r>
          <w:r>
            <w:rPr>
              <w:noProof/>
            </w:rPr>
            <w:fldChar w:fldCharType="end"/>
          </w:r>
        </w:p>
        <w:p w14:paraId="415FFB92" w14:textId="77777777" w:rsidR="0083246C" w:rsidRDefault="0083246C">
          <w:pPr>
            <w:pStyle w:val="INNH2"/>
            <w:tabs>
              <w:tab w:val="right" w:pos="9396"/>
            </w:tabs>
            <w:rPr>
              <w:b w:val="0"/>
              <w:smallCaps w:val="0"/>
              <w:noProof/>
              <w:sz w:val="24"/>
              <w:szCs w:val="24"/>
              <w:lang w:eastAsia="ja-JP"/>
            </w:rPr>
          </w:pPr>
          <w:r w:rsidRPr="00141E36">
            <w:rPr>
              <w:rFonts w:ascii="Times New Roman" w:hAnsi="Times New Roman" w:cs="Times New Roman"/>
              <w:noProof/>
            </w:rPr>
            <w:t>4.7 Layout</w:t>
          </w:r>
          <w:r>
            <w:rPr>
              <w:noProof/>
            </w:rPr>
            <w:tab/>
          </w:r>
          <w:r>
            <w:rPr>
              <w:noProof/>
            </w:rPr>
            <w:fldChar w:fldCharType="begin"/>
          </w:r>
          <w:r>
            <w:rPr>
              <w:noProof/>
            </w:rPr>
            <w:instrText xml:space="preserve"> PAGEREF _Toc263542090 \h </w:instrText>
          </w:r>
          <w:r>
            <w:rPr>
              <w:noProof/>
            </w:rPr>
          </w:r>
          <w:r>
            <w:rPr>
              <w:noProof/>
            </w:rPr>
            <w:fldChar w:fldCharType="separate"/>
          </w:r>
          <w:r>
            <w:rPr>
              <w:noProof/>
            </w:rPr>
            <w:t>55</w:t>
          </w:r>
          <w:r>
            <w:rPr>
              <w:noProof/>
            </w:rPr>
            <w:fldChar w:fldCharType="end"/>
          </w:r>
        </w:p>
        <w:p w14:paraId="1A42F75E" w14:textId="77777777" w:rsidR="0083246C" w:rsidRDefault="0083246C">
          <w:pPr>
            <w:pStyle w:val="INNH2"/>
            <w:tabs>
              <w:tab w:val="right" w:pos="9396"/>
            </w:tabs>
            <w:rPr>
              <w:b w:val="0"/>
              <w:smallCaps w:val="0"/>
              <w:noProof/>
              <w:sz w:val="24"/>
              <w:szCs w:val="24"/>
              <w:lang w:eastAsia="ja-JP"/>
            </w:rPr>
          </w:pPr>
          <w:r w:rsidRPr="00141E36">
            <w:rPr>
              <w:rFonts w:ascii="Times New Roman" w:hAnsi="Times New Roman" w:cs="Times New Roman"/>
              <w:noProof/>
            </w:rPr>
            <w:t>Nåværende layout</w:t>
          </w:r>
          <w:r>
            <w:rPr>
              <w:noProof/>
            </w:rPr>
            <w:tab/>
          </w:r>
          <w:r>
            <w:rPr>
              <w:noProof/>
            </w:rPr>
            <w:fldChar w:fldCharType="begin"/>
          </w:r>
          <w:r>
            <w:rPr>
              <w:noProof/>
            </w:rPr>
            <w:instrText xml:space="preserve"> PAGEREF _Toc263542091 \h </w:instrText>
          </w:r>
          <w:r>
            <w:rPr>
              <w:noProof/>
            </w:rPr>
          </w:r>
          <w:r>
            <w:rPr>
              <w:noProof/>
            </w:rPr>
            <w:fldChar w:fldCharType="separate"/>
          </w:r>
          <w:r>
            <w:rPr>
              <w:noProof/>
            </w:rPr>
            <w:t>56</w:t>
          </w:r>
          <w:r>
            <w:rPr>
              <w:noProof/>
            </w:rPr>
            <w:fldChar w:fldCharType="end"/>
          </w:r>
        </w:p>
        <w:p w14:paraId="16189722" w14:textId="77777777" w:rsidR="0083246C" w:rsidRDefault="0083246C">
          <w:pPr>
            <w:pStyle w:val="INNH2"/>
            <w:tabs>
              <w:tab w:val="right" w:pos="9396"/>
            </w:tabs>
            <w:rPr>
              <w:b w:val="0"/>
              <w:smallCaps w:val="0"/>
              <w:noProof/>
              <w:sz w:val="24"/>
              <w:szCs w:val="24"/>
              <w:lang w:eastAsia="ja-JP"/>
            </w:rPr>
          </w:pPr>
          <w:r w:rsidRPr="00141E36">
            <w:rPr>
              <w:rFonts w:ascii="Times New Roman" w:hAnsi="Times New Roman" w:cs="Times New Roman"/>
              <w:noProof/>
            </w:rPr>
            <w:t>Flyt innenfor nåværende layout</w:t>
          </w:r>
          <w:r>
            <w:rPr>
              <w:noProof/>
            </w:rPr>
            <w:tab/>
          </w:r>
          <w:r>
            <w:rPr>
              <w:noProof/>
            </w:rPr>
            <w:fldChar w:fldCharType="begin"/>
          </w:r>
          <w:r>
            <w:rPr>
              <w:noProof/>
            </w:rPr>
            <w:instrText xml:space="preserve"> PAGEREF _Toc263542092 \h </w:instrText>
          </w:r>
          <w:r>
            <w:rPr>
              <w:noProof/>
            </w:rPr>
          </w:r>
          <w:r>
            <w:rPr>
              <w:noProof/>
            </w:rPr>
            <w:fldChar w:fldCharType="separate"/>
          </w:r>
          <w:r>
            <w:rPr>
              <w:noProof/>
            </w:rPr>
            <w:t>57</w:t>
          </w:r>
          <w:r>
            <w:rPr>
              <w:noProof/>
            </w:rPr>
            <w:fldChar w:fldCharType="end"/>
          </w:r>
        </w:p>
        <w:p w14:paraId="486ABFDA" w14:textId="77777777" w:rsidR="0083246C" w:rsidRDefault="0083246C">
          <w:pPr>
            <w:pStyle w:val="INNH2"/>
            <w:tabs>
              <w:tab w:val="right" w:pos="9396"/>
            </w:tabs>
            <w:rPr>
              <w:b w:val="0"/>
              <w:smallCaps w:val="0"/>
              <w:noProof/>
              <w:sz w:val="24"/>
              <w:szCs w:val="24"/>
              <w:lang w:eastAsia="ja-JP"/>
            </w:rPr>
          </w:pPr>
          <w:r w:rsidRPr="00141E36">
            <w:rPr>
              <w:rFonts w:ascii="Times New Roman" w:hAnsi="Times New Roman" w:cs="Times New Roman"/>
              <w:noProof/>
            </w:rPr>
            <w:t>4.7.1 Funn og forslag til endring i layout</w:t>
          </w:r>
          <w:r>
            <w:rPr>
              <w:noProof/>
            </w:rPr>
            <w:tab/>
          </w:r>
          <w:r>
            <w:rPr>
              <w:noProof/>
            </w:rPr>
            <w:fldChar w:fldCharType="begin"/>
          </w:r>
          <w:r>
            <w:rPr>
              <w:noProof/>
            </w:rPr>
            <w:instrText xml:space="preserve"> PAGEREF _Toc263542093 \h </w:instrText>
          </w:r>
          <w:r>
            <w:rPr>
              <w:noProof/>
            </w:rPr>
          </w:r>
          <w:r>
            <w:rPr>
              <w:noProof/>
            </w:rPr>
            <w:fldChar w:fldCharType="separate"/>
          </w:r>
          <w:r>
            <w:rPr>
              <w:noProof/>
            </w:rPr>
            <w:t>58</w:t>
          </w:r>
          <w:r>
            <w:rPr>
              <w:noProof/>
            </w:rPr>
            <w:fldChar w:fldCharType="end"/>
          </w:r>
        </w:p>
        <w:p w14:paraId="424EF97E" w14:textId="77777777" w:rsidR="0083246C" w:rsidRDefault="0083246C">
          <w:pPr>
            <w:pStyle w:val="INNH2"/>
            <w:tabs>
              <w:tab w:val="right" w:pos="9396"/>
            </w:tabs>
            <w:rPr>
              <w:b w:val="0"/>
              <w:smallCaps w:val="0"/>
              <w:noProof/>
              <w:sz w:val="24"/>
              <w:szCs w:val="24"/>
              <w:lang w:eastAsia="ja-JP"/>
            </w:rPr>
          </w:pPr>
          <w:r w:rsidRPr="00141E36">
            <w:rPr>
              <w:rFonts w:ascii="Times New Roman" w:hAnsi="Times New Roman" w:cs="Times New Roman"/>
              <w:noProof/>
            </w:rPr>
            <w:t>Layout 1 – Mindre endringer</w:t>
          </w:r>
          <w:r>
            <w:rPr>
              <w:noProof/>
            </w:rPr>
            <w:tab/>
          </w:r>
          <w:r>
            <w:rPr>
              <w:noProof/>
            </w:rPr>
            <w:fldChar w:fldCharType="begin"/>
          </w:r>
          <w:r>
            <w:rPr>
              <w:noProof/>
            </w:rPr>
            <w:instrText xml:space="preserve"> PAGEREF _Toc263542094 \h </w:instrText>
          </w:r>
          <w:r>
            <w:rPr>
              <w:noProof/>
            </w:rPr>
          </w:r>
          <w:r>
            <w:rPr>
              <w:noProof/>
            </w:rPr>
            <w:fldChar w:fldCharType="separate"/>
          </w:r>
          <w:r>
            <w:rPr>
              <w:noProof/>
            </w:rPr>
            <w:t>59</w:t>
          </w:r>
          <w:r>
            <w:rPr>
              <w:noProof/>
            </w:rPr>
            <w:fldChar w:fldCharType="end"/>
          </w:r>
        </w:p>
        <w:p w14:paraId="6AC634CE" w14:textId="77777777" w:rsidR="0083246C" w:rsidRDefault="0083246C">
          <w:pPr>
            <w:pStyle w:val="INNH2"/>
            <w:tabs>
              <w:tab w:val="right" w:pos="9396"/>
            </w:tabs>
            <w:rPr>
              <w:b w:val="0"/>
              <w:smallCaps w:val="0"/>
              <w:noProof/>
              <w:sz w:val="24"/>
              <w:szCs w:val="24"/>
              <w:lang w:eastAsia="ja-JP"/>
            </w:rPr>
          </w:pPr>
          <w:r w:rsidRPr="00141E36">
            <w:rPr>
              <w:rFonts w:ascii="Times New Roman" w:hAnsi="Times New Roman" w:cs="Times New Roman"/>
              <w:noProof/>
            </w:rPr>
            <w:t>Layout 2 – Større flyt</w:t>
          </w:r>
          <w:r>
            <w:rPr>
              <w:noProof/>
            </w:rPr>
            <w:tab/>
          </w:r>
          <w:r>
            <w:rPr>
              <w:noProof/>
            </w:rPr>
            <w:fldChar w:fldCharType="begin"/>
          </w:r>
          <w:r>
            <w:rPr>
              <w:noProof/>
            </w:rPr>
            <w:instrText xml:space="preserve"> PAGEREF _Toc263542095 \h </w:instrText>
          </w:r>
          <w:r>
            <w:rPr>
              <w:noProof/>
            </w:rPr>
          </w:r>
          <w:r>
            <w:rPr>
              <w:noProof/>
            </w:rPr>
            <w:fldChar w:fldCharType="separate"/>
          </w:r>
          <w:r>
            <w:rPr>
              <w:noProof/>
            </w:rPr>
            <w:t>61</w:t>
          </w:r>
          <w:r>
            <w:rPr>
              <w:noProof/>
            </w:rPr>
            <w:fldChar w:fldCharType="end"/>
          </w:r>
        </w:p>
        <w:p w14:paraId="50E4C177" w14:textId="77777777" w:rsidR="0083246C" w:rsidRDefault="0083246C">
          <w:pPr>
            <w:pStyle w:val="INNH2"/>
            <w:tabs>
              <w:tab w:val="right" w:pos="9396"/>
            </w:tabs>
            <w:rPr>
              <w:b w:val="0"/>
              <w:smallCaps w:val="0"/>
              <w:noProof/>
              <w:sz w:val="24"/>
              <w:szCs w:val="24"/>
              <w:lang w:eastAsia="ja-JP"/>
            </w:rPr>
          </w:pPr>
          <w:r w:rsidRPr="00141E36">
            <w:rPr>
              <w:rFonts w:ascii="Times New Roman" w:hAnsi="Times New Roman" w:cs="Times New Roman"/>
              <w:noProof/>
            </w:rPr>
            <w:t>4.8 Resultat</w:t>
          </w:r>
          <w:r>
            <w:rPr>
              <w:noProof/>
            </w:rPr>
            <w:tab/>
          </w:r>
          <w:r>
            <w:rPr>
              <w:noProof/>
            </w:rPr>
            <w:fldChar w:fldCharType="begin"/>
          </w:r>
          <w:r>
            <w:rPr>
              <w:noProof/>
            </w:rPr>
            <w:instrText xml:space="preserve"> PAGEREF _Toc263542096 \h </w:instrText>
          </w:r>
          <w:r>
            <w:rPr>
              <w:noProof/>
            </w:rPr>
          </w:r>
          <w:r>
            <w:rPr>
              <w:noProof/>
            </w:rPr>
            <w:fldChar w:fldCharType="separate"/>
          </w:r>
          <w:r>
            <w:rPr>
              <w:noProof/>
            </w:rPr>
            <w:t>63</w:t>
          </w:r>
          <w:r>
            <w:rPr>
              <w:noProof/>
            </w:rPr>
            <w:fldChar w:fldCharType="end"/>
          </w:r>
        </w:p>
        <w:p w14:paraId="72DECB2B" w14:textId="77777777" w:rsidR="0083246C" w:rsidRDefault="0083246C">
          <w:pPr>
            <w:pStyle w:val="INNH2"/>
            <w:tabs>
              <w:tab w:val="right" w:pos="9396"/>
            </w:tabs>
            <w:rPr>
              <w:b w:val="0"/>
              <w:smallCaps w:val="0"/>
              <w:noProof/>
              <w:sz w:val="24"/>
              <w:szCs w:val="24"/>
              <w:lang w:eastAsia="ja-JP"/>
            </w:rPr>
          </w:pPr>
          <w:r w:rsidRPr="00141E36">
            <w:rPr>
              <w:rFonts w:ascii="Times New Roman" w:hAnsi="Times New Roman" w:cs="Times New Roman"/>
              <w:noProof/>
            </w:rPr>
            <w:t>4.9 Endringer og avvik i prosjektet</w:t>
          </w:r>
          <w:r>
            <w:rPr>
              <w:noProof/>
            </w:rPr>
            <w:tab/>
          </w:r>
          <w:r>
            <w:rPr>
              <w:noProof/>
            </w:rPr>
            <w:fldChar w:fldCharType="begin"/>
          </w:r>
          <w:r>
            <w:rPr>
              <w:noProof/>
            </w:rPr>
            <w:instrText xml:space="preserve"> PAGEREF _Toc263542097 \h </w:instrText>
          </w:r>
          <w:r>
            <w:rPr>
              <w:noProof/>
            </w:rPr>
          </w:r>
          <w:r>
            <w:rPr>
              <w:noProof/>
            </w:rPr>
            <w:fldChar w:fldCharType="separate"/>
          </w:r>
          <w:r>
            <w:rPr>
              <w:noProof/>
            </w:rPr>
            <w:t>64</w:t>
          </w:r>
          <w:r>
            <w:rPr>
              <w:noProof/>
            </w:rPr>
            <w:fldChar w:fldCharType="end"/>
          </w:r>
        </w:p>
        <w:p w14:paraId="682521C3" w14:textId="77777777" w:rsidR="0083246C" w:rsidRDefault="0083246C">
          <w:pPr>
            <w:pStyle w:val="INNH1"/>
            <w:tabs>
              <w:tab w:val="right" w:pos="9396"/>
            </w:tabs>
            <w:rPr>
              <w:b w:val="0"/>
              <w:caps w:val="0"/>
              <w:noProof/>
              <w:sz w:val="24"/>
              <w:szCs w:val="24"/>
              <w:u w:val="none"/>
              <w:lang w:eastAsia="ja-JP"/>
            </w:rPr>
          </w:pPr>
          <w:r w:rsidRPr="00141E36">
            <w:rPr>
              <w:rFonts w:ascii="Times New Roman" w:hAnsi="Times New Roman" w:cs="Times New Roman"/>
              <w:noProof/>
            </w:rPr>
            <w:t>Del 5 – Diskusjon</w:t>
          </w:r>
          <w:r>
            <w:rPr>
              <w:noProof/>
            </w:rPr>
            <w:tab/>
          </w:r>
          <w:r>
            <w:rPr>
              <w:noProof/>
            </w:rPr>
            <w:fldChar w:fldCharType="begin"/>
          </w:r>
          <w:r>
            <w:rPr>
              <w:noProof/>
            </w:rPr>
            <w:instrText xml:space="preserve"> PAGEREF _Toc263542098 \h </w:instrText>
          </w:r>
          <w:r>
            <w:rPr>
              <w:noProof/>
            </w:rPr>
          </w:r>
          <w:r>
            <w:rPr>
              <w:noProof/>
            </w:rPr>
            <w:fldChar w:fldCharType="separate"/>
          </w:r>
          <w:r>
            <w:rPr>
              <w:noProof/>
            </w:rPr>
            <w:t>64</w:t>
          </w:r>
          <w:r>
            <w:rPr>
              <w:noProof/>
            </w:rPr>
            <w:fldChar w:fldCharType="end"/>
          </w:r>
        </w:p>
        <w:p w14:paraId="738D1A77" w14:textId="77777777" w:rsidR="0083246C" w:rsidRDefault="0083246C">
          <w:pPr>
            <w:pStyle w:val="INNH2"/>
            <w:tabs>
              <w:tab w:val="right" w:pos="9396"/>
            </w:tabs>
            <w:rPr>
              <w:b w:val="0"/>
              <w:smallCaps w:val="0"/>
              <w:noProof/>
              <w:sz w:val="24"/>
              <w:szCs w:val="24"/>
              <w:lang w:eastAsia="ja-JP"/>
            </w:rPr>
          </w:pPr>
          <w:r w:rsidRPr="00141E36">
            <w:rPr>
              <w:rFonts w:ascii="Times New Roman" w:hAnsi="Times New Roman" w:cs="Times New Roman"/>
              <w:noProof/>
            </w:rPr>
            <w:t>Bruk av metodikk</w:t>
          </w:r>
          <w:r>
            <w:rPr>
              <w:noProof/>
            </w:rPr>
            <w:tab/>
          </w:r>
          <w:r>
            <w:rPr>
              <w:noProof/>
            </w:rPr>
            <w:fldChar w:fldCharType="begin"/>
          </w:r>
          <w:r>
            <w:rPr>
              <w:noProof/>
            </w:rPr>
            <w:instrText xml:space="preserve"> PAGEREF _Toc263542099 \h </w:instrText>
          </w:r>
          <w:r>
            <w:rPr>
              <w:noProof/>
            </w:rPr>
          </w:r>
          <w:r>
            <w:rPr>
              <w:noProof/>
            </w:rPr>
            <w:fldChar w:fldCharType="separate"/>
          </w:r>
          <w:r>
            <w:rPr>
              <w:noProof/>
            </w:rPr>
            <w:t>67</w:t>
          </w:r>
          <w:r>
            <w:rPr>
              <w:noProof/>
            </w:rPr>
            <w:fldChar w:fldCharType="end"/>
          </w:r>
        </w:p>
        <w:p w14:paraId="073D4543" w14:textId="77777777" w:rsidR="0083246C" w:rsidRDefault="0083246C">
          <w:pPr>
            <w:pStyle w:val="INNH2"/>
            <w:tabs>
              <w:tab w:val="right" w:pos="9396"/>
            </w:tabs>
            <w:rPr>
              <w:b w:val="0"/>
              <w:smallCaps w:val="0"/>
              <w:noProof/>
              <w:sz w:val="24"/>
              <w:szCs w:val="24"/>
              <w:lang w:eastAsia="ja-JP"/>
            </w:rPr>
          </w:pPr>
          <w:r w:rsidRPr="00141E36">
            <w:rPr>
              <w:rFonts w:ascii="Times New Roman" w:hAnsi="Times New Roman" w:cs="Times New Roman"/>
              <w:noProof/>
            </w:rPr>
            <w:t>Hvor pålitelig var informasjonen?</w:t>
          </w:r>
          <w:r>
            <w:rPr>
              <w:noProof/>
            </w:rPr>
            <w:tab/>
          </w:r>
          <w:r>
            <w:rPr>
              <w:noProof/>
            </w:rPr>
            <w:fldChar w:fldCharType="begin"/>
          </w:r>
          <w:r>
            <w:rPr>
              <w:noProof/>
            </w:rPr>
            <w:instrText xml:space="preserve"> PAGEREF _Toc263542100 \h </w:instrText>
          </w:r>
          <w:r>
            <w:rPr>
              <w:noProof/>
            </w:rPr>
          </w:r>
          <w:r>
            <w:rPr>
              <w:noProof/>
            </w:rPr>
            <w:fldChar w:fldCharType="separate"/>
          </w:r>
          <w:r>
            <w:rPr>
              <w:noProof/>
            </w:rPr>
            <w:t>67</w:t>
          </w:r>
          <w:r>
            <w:rPr>
              <w:noProof/>
            </w:rPr>
            <w:fldChar w:fldCharType="end"/>
          </w:r>
        </w:p>
        <w:p w14:paraId="5496E2E5" w14:textId="77777777" w:rsidR="0083246C" w:rsidRDefault="0083246C">
          <w:pPr>
            <w:pStyle w:val="INNH2"/>
            <w:tabs>
              <w:tab w:val="right" w:pos="9396"/>
            </w:tabs>
            <w:rPr>
              <w:b w:val="0"/>
              <w:smallCaps w:val="0"/>
              <w:noProof/>
              <w:sz w:val="24"/>
              <w:szCs w:val="24"/>
              <w:lang w:eastAsia="ja-JP"/>
            </w:rPr>
          </w:pPr>
          <w:r w:rsidRPr="00141E36">
            <w:rPr>
              <w:rFonts w:ascii="Times New Roman" w:hAnsi="Times New Roman" w:cs="Times New Roman"/>
              <w:noProof/>
            </w:rPr>
            <w:t>Videre arbeid</w:t>
          </w:r>
          <w:r>
            <w:rPr>
              <w:noProof/>
            </w:rPr>
            <w:tab/>
          </w:r>
          <w:r>
            <w:rPr>
              <w:noProof/>
            </w:rPr>
            <w:fldChar w:fldCharType="begin"/>
          </w:r>
          <w:r>
            <w:rPr>
              <w:noProof/>
            </w:rPr>
            <w:instrText xml:space="preserve"> PAGEREF _Toc263542101 \h </w:instrText>
          </w:r>
          <w:r>
            <w:rPr>
              <w:noProof/>
            </w:rPr>
          </w:r>
          <w:r>
            <w:rPr>
              <w:noProof/>
            </w:rPr>
            <w:fldChar w:fldCharType="separate"/>
          </w:r>
          <w:r>
            <w:rPr>
              <w:noProof/>
            </w:rPr>
            <w:t>68</w:t>
          </w:r>
          <w:r>
            <w:rPr>
              <w:noProof/>
            </w:rPr>
            <w:fldChar w:fldCharType="end"/>
          </w:r>
        </w:p>
        <w:p w14:paraId="3B8B56F0" w14:textId="77777777" w:rsidR="0083246C" w:rsidRDefault="0083246C">
          <w:pPr>
            <w:pStyle w:val="INNH1"/>
            <w:tabs>
              <w:tab w:val="right" w:pos="9396"/>
            </w:tabs>
            <w:rPr>
              <w:b w:val="0"/>
              <w:caps w:val="0"/>
              <w:noProof/>
              <w:sz w:val="24"/>
              <w:szCs w:val="24"/>
              <w:u w:val="none"/>
              <w:lang w:eastAsia="ja-JP"/>
            </w:rPr>
          </w:pPr>
          <w:r w:rsidRPr="00141E36">
            <w:rPr>
              <w:rFonts w:ascii="Times New Roman" w:hAnsi="Times New Roman" w:cs="Times New Roman"/>
              <w:noProof/>
            </w:rPr>
            <w:t>Refleksjon</w:t>
          </w:r>
          <w:r>
            <w:rPr>
              <w:noProof/>
            </w:rPr>
            <w:tab/>
          </w:r>
          <w:r>
            <w:rPr>
              <w:noProof/>
            </w:rPr>
            <w:fldChar w:fldCharType="begin"/>
          </w:r>
          <w:r>
            <w:rPr>
              <w:noProof/>
            </w:rPr>
            <w:instrText xml:space="preserve"> PAGEREF _Toc263542102 \h </w:instrText>
          </w:r>
          <w:r>
            <w:rPr>
              <w:noProof/>
            </w:rPr>
          </w:r>
          <w:r>
            <w:rPr>
              <w:noProof/>
            </w:rPr>
            <w:fldChar w:fldCharType="separate"/>
          </w:r>
          <w:r>
            <w:rPr>
              <w:noProof/>
            </w:rPr>
            <w:t>68</w:t>
          </w:r>
          <w:r>
            <w:rPr>
              <w:noProof/>
            </w:rPr>
            <w:fldChar w:fldCharType="end"/>
          </w:r>
        </w:p>
        <w:p w14:paraId="7CEEE9BB" w14:textId="46DBA5DF" w:rsidR="006760BD" w:rsidRPr="00DB429E" w:rsidRDefault="0083246C" w:rsidP="002A62A0">
          <w:pPr>
            <w:pStyle w:val="INNH1"/>
            <w:tabs>
              <w:tab w:val="right" w:pos="9396"/>
            </w:tabs>
            <w:rPr>
              <w:rFonts w:ascii="Times New Roman" w:hAnsi="Times New Roman" w:cs="Times New Roman"/>
            </w:rPr>
          </w:pPr>
          <w:r w:rsidRPr="00141E36">
            <w:rPr>
              <w:rFonts w:ascii="Times New Roman" w:hAnsi="Times New Roman" w:cs="Times New Roman"/>
              <w:noProof/>
            </w:rPr>
            <w:t>Kildehenvisning</w:t>
          </w:r>
          <w:r>
            <w:rPr>
              <w:noProof/>
            </w:rPr>
            <w:tab/>
          </w:r>
          <w:r>
            <w:rPr>
              <w:noProof/>
            </w:rPr>
            <w:fldChar w:fldCharType="begin"/>
          </w:r>
          <w:r>
            <w:rPr>
              <w:noProof/>
            </w:rPr>
            <w:instrText xml:space="preserve"> PAGEREF _Toc263542103 \h </w:instrText>
          </w:r>
          <w:r>
            <w:rPr>
              <w:noProof/>
            </w:rPr>
          </w:r>
          <w:r>
            <w:rPr>
              <w:noProof/>
            </w:rPr>
            <w:fldChar w:fldCharType="separate"/>
          </w:r>
          <w:r>
            <w:rPr>
              <w:noProof/>
            </w:rPr>
            <w:t>69</w:t>
          </w:r>
          <w:r>
            <w:rPr>
              <w:noProof/>
            </w:rPr>
            <w:fldChar w:fldCharType="end"/>
          </w:r>
          <w:r w:rsidR="006760BD" w:rsidRPr="00DB429E">
            <w:rPr>
              <w:rFonts w:ascii="Times New Roman" w:hAnsi="Times New Roman" w:cs="Times New Roman"/>
              <w:b w:val="0"/>
              <w:bCs/>
              <w:noProof/>
            </w:rPr>
            <w:fldChar w:fldCharType="end"/>
          </w:r>
        </w:p>
      </w:sdtContent>
    </w:sdt>
    <w:p w14:paraId="47B31224" w14:textId="4EB731F9" w:rsidR="001A38F3" w:rsidRPr="00DB429E" w:rsidRDefault="008C1CE5" w:rsidP="00D63B06">
      <w:pPr>
        <w:pStyle w:val="Overskrift1"/>
        <w:rPr>
          <w:rFonts w:ascii="Times New Roman" w:hAnsi="Times New Roman" w:cs="Times New Roman"/>
        </w:rPr>
      </w:pPr>
      <w:bookmarkStart w:id="0" w:name="_Toc263542016"/>
      <w:r w:rsidRPr="00DB429E">
        <w:rPr>
          <w:rFonts w:ascii="Times New Roman" w:hAnsi="Times New Roman" w:cs="Times New Roman"/>
        </w:rPr>
        <w:lastRenderedPageBreak/>
        <w:t>Forord</w:t>
      </w:r>
      <w:bookmarkEnd w:id="0"/>
    </w:p>
    <w:p w14:paraId="6D09601D" w14:textId="767A2BC5" w:rsidR="001A38F3" w:rsidRPr="00DB429E" w:rsidRDefault="00FA10B0" w:rsidP="00D63B06">
      <w:pPr>
        <w:widowControl w:val="0"/>
        <w:autoSpaceDE w:val="0"/>
        <w:autoSpaceDN w:val="0"/>
        <w:adjustRightInd w:val="0"/>
        <w:spacing w:after="240"/>
        <w:rPr>
          <w:rFonts w:ascii="Times New Roman" w:hAnsi="Times New Roman" w:cs="Times New Roman"/>
        </w:rPr>
      </w:pPr>
      <w:r w:rsidRPr="00DB429E">
        <w:rPr>
          <w:rFonts w:ascii="Times New Roman" w:hAnsi="Times New Roman" w:cs="Times New Roman"/>
        </w:rPr>
        <w:br/>
      </w:r>
      <w:r w:rsidR="001A38F3" w:rsidRPr="00DB429E">
        <w:rPr>
          <w:rFonts w:ascii="Times New Roman" w:hAnsi="Times New Roman" w:cs="Times New Roman"/>
        </w:rPr>
        <w:t>Denne oppgaven er et resultat av et samarbeidsprosjekt mellom Høgskolen i Østfold, Fredrikstad (HiØ) og Brynild Gruppen AS i Fredrikstad. Prosjektet startet opp Desember 2013 og ble fullført Jun</w:t>
      </w:r>
      <w:r w:rsidR="00DF5D79" w:rsidRPr="00DB429E">
        <w:rPr>
          <w:rFonts w:ascii="Times New Roman" w:hAnsi="Times New Roman" w:cs="Times New Roman"/>
        </w:rPr>
        <w:t xml:space="preserve">i 2014. </w:t>
      </w:r>
      <w:r w:rsidR="00A31424" w:rsidRPr="00DB429E">
        <w:rPr>
          <w:rFonts w:ascii="Times New Roman" w:hAnsi="Times New Roman" w:cs="Times New Roman"/>
        </w:rPr>
        <w:t>Prosjektgruppen</w:t>
      </w:r>
      <w:r w:rsidR="00DF5D79" w:rsidRPr="00DB429E">
        <w:rPr>
          <w:rFonts w:ascii="Times New Roman" w:hAnsi="Times New Roman" w:cs="Times New Roman"/>
        </w:rPr>
        <w:t xml:space="preserve"> omtalt i</w:t>
      </w:r>
      <w:r w:rsidR="001A38F3" w:rsidRPr="00DB429E">
        <w:rPr>
          <w:rFonts w:ascii="Times New Roman" w:hAnsi="Times New Roman" w:cs="Times New Roman"/>
        </w:rPr>
        <w:t xml:space="preserve"> rapporten består av: Amanda Bunes, Martin </w:t>
      </w:r>
      <w:r w:rsidR="00275968" w:rsidRPr="00DB429E">
        <w:rPr>
          <w:rFonts w:ascii="Times New Roman" w:hAnsi="Times New Roman" w:cs="Times New Roman"/>
        </w:rPr>
        <w:t>B. Schive, Joachim</w:t>
      </w:r>
      <w:r w:rsidR="00E42582" w:rsidRPr="00DB429E">
        <w:rPr>
          <w:rFonts w:ascii="Times New Roman" w:hAnsi="Times New Roman" w:cs="Times New Roman"/>
        </w:rPr>
        <w:t xml:space="preserve"> F.</w:t>
      </w:r>
      <w:r w:rsidR="00275968" w:rsidRPr="00DB429E">
        <w:rPr>
          <w:rFonts w:ascii="Times New Roman" w:hAnsi="Times New Roman" w:cs="Times New Roman"/>
        </w:rPr>
        <w:t xml:space="preserve"> Langvik og</w:t>
      </w:r>
      <w:r w:rsidR="000C0244" w:rsidRPr="00DB429E">
        <w:rPr>
          <w:rFonts w:ascii="Times New Roman" w:hAnsi="Times New Roman" w:cs="Times New Roman"/>
        </w:rPr>
        <w:t xml:space="preserve"> Andreas Upsahl.</w:t>
      </w:r>
    </w:p>
    <w:p w14:paraId="47EE0C0B" w14:textId="77777777" w:rsidR="000C0244" w:rsidRPr="00DB429E" w:rsidRDefault="000C0244" w:rsidP="000C0244">
      <w:pPr>
        <w:widowControl w:val="0"/>
        <w:autoSpaceDE w:val="0"/>
        <w:autoSpaceDN w:val="0"/>
        <w:adjustRightInd w:val="0"/>
        <w:spacing w:after="240"/>
        <w:rPr>
          <w:rFonts w:ascii="Times New Roman" w:hAnsi="Times New Roman" w:cs="Times New Roman"/>
        </w:rPr>
      </w:pPr>
      <w:r w:rsidRPr="00DB429E">
        <w:rPr>
          <w:rFonts w:ascii="Times New Roman" w:hAnsi="Times New Roman" w:cs="Times New Roman"/>
        </w:rPr>
        <w:t>På vegne av alle i prosjektgruppen rettes en stor takk til alle ansatte ved Brynild Gruppens anlegg i Fredrikstad som har gjort denne oppgaven mulig. Vi ønsker her også å takke våre veiledere og mentorer Mathias Holm, Anne Christine Berg og Kjerstin Jordell for stor støtte og givende engasjement gjennom prosessen. En stor takk går også til Thor Hauer og Karl Erik Faye for deres hjelp og engasjement i små og store saker.</w:t>
      </w:r>
    </w:p>
    <w:p w14:paraId="0434BE6E" w14:textId="1D1114B4" w:rsidR="000C0244" w:rsidRPr="00DB429E" w:rsidRDefault="000C0244" w:rsidP="00B9771F">
      <w:pPr>
        <w:rPr>
          <w:rFonts w:ascii="Times New Roman" w:hAnsi="Times New Roman" w:cs="Times New Roman"/>
        </w:rPr>
      </w:pPr>
      <w:r w:rsidRPr="00DB429E">
        <w:rPr>
          <w:rFonts w:ascii="Times New Roman" w:hAnsi="Times New Roman" w:cs="Times New Roman"/>
        </w:rPr>
        <w:t>Til sist skjenkes en stor takk til vår veileder ved Høgskolen i Østfold, Gunnar Andersson. Mange takk for god støtte og veiledning, både i teoretiske og praktiske saker.</w:t>
      </w:r>
      <w:r w:rsidR="00B9771F">
        <w:rPr>
          <w:rFonts w:ascii="Times New Roman" w:hAnsi="Times New Roman" w:cs="Times New Roman"/>
        </w:rPr>
        <w:br/>
      </w:r>
    </w:p>
    <w:p w14:paraId="2999733D" w14:textId="77777777" w:rsidR="002F76DC" w:rsidRDefault="002F76DC" w:rsidP="00D63B06">
      <w:pPr>
        <w:widowControl w:val="0"/>
        <w:autoSpaceDE w:val="0"/>
        <w:autoSpaceDN w:val="0"/>
        <w:adjustRightInd w:val="0"/>
        <w:spacing w:after="240"/>
        <w:rPr>
          <w:rFonts w:ascii="Times New Roman" w:hAnsi="Times New Roman" w:cs="Times New Roman"/>
        </w:rPr>
      </w:pPr>
    </w:p>
    <w:p w14:paraId="3FBBFB03" w14:textId="7EE6BA22" w:rsidR="002F76DC" w:rsidRDefault="0016306E" w:rsidP="00D63B06">
      <w:pPr>
        <w:widowControl w:val="0"/>
        <w:autoSpaceDE w:val="0"/>
        <w:autoSpaceDN w:val="0"/>
        <w:adjustRightInd w:val="0"/>
        <w:spacing w:after="240"/>
        <w:rPr>
          <w:rFonts w:ascii="Times New Roman" w:hAnsi="Times New Roman" w:cs="Times New Roman"/>
        </w:rPr>
      </w:pPr>
      <w:r w:rsidRPr="00DB429E">
        <w:rPr>
          <w:rFonts w:ascii="Times New Roman" w:hAnsi="Times New Roman" w:cs="Times New Roman"/>
        </w:rPr>
        <w:t>God lesning!</w:t>
      </w:r>
      <w:r w:rsidR="00194881" w:rsidRPr="00DB429E">
        <w:rPr>
          <w:rFonts w:ascii="Times New Roman" w:hAnsi="Times New Roman" w:cs="Times New Roman"/>
        </w:rPr>
        <w:br/>
      </w:r>
      <w:r w:rsidR="00194881" w:rsidRPr="00DB429E">
        <w:rPr>
          <w:rFonts w:ascii="Times New Roman" w:hAnsi="Times New Roman" w:cs="Times New Roman"/>
        </w:rPr>
        <w:br/>
      </w:r>
    </w:p>
    <w:p w14:paraId="1724F0F1" w14:textId="50A6A7C8" w:rsidR="002F76DC" w:rsidRDefault="001A38F3" w:rsidP="00D63B06">
      <w:pPr>
        <w:widowControl w:val="0"/>
        <w:autoSpaceDE w:val="0"/>
        <w:autoSpaceDN w:val="0"/>
        <w:adjustRightInd w:val="0"/>
        <w:spacing w:after="240"/>
        <w:rPr>
          <w:rFonts w:ascii="Times New Roman" w:hAnsi="Times New Roman" w:cs="Times New Roman"/>
        </w:rPr>
      </w:pPr>
      <w:r w:rsidRPr="00DB429E">
        <w:rPr>
          <w:rFonts w:ascii="Times New Roman" w:hAnsi="Times New Roman" w:cs="Times New Roman"/>
        </w:rPr>
        <w:t xml:space="preserve">Amanda Bunes </w:t>
      </w:r>
      <w:r w:rsidR="002502E9" w:rsidRPr="00DB429E">
        <w:rPr>
          <w:rFonts w:ascii="Times New Roman" w:hAnsi="Times New Roman" w:cs="Times New Roman"/>
        </w:rPr>
        <w:tab/>
      </w:r>
      <w:r w:rsidR="002502E9" w:rsidRPr="00DB429E">
        <w:rPr>
          <w:rFonts w:ascii="Times New Roman" w:hAnsi="Times New Roman" w:cs="Times New Roman"/>
        </w:rPr>
        <w:tab/>
      </w:r>
      <w:r w:rsidR="002502E9" w:rsidRPr="00DB429E">
        <w:rPr>
          <w:rFonts w:ascii="Times New Roman" w:hAnsi="Times New Roman" w:cs="Times New Roman"/>
        </w:rPr>
        <w:tab/>
      </w:r>
      <w:r w:rsidR="002502E9" w:rsidRPr="00DB429E">
        <w:rPr>
          <w:rFonts w:ascii="Times New Roman" w:hAnsi="Times New Roman" w:cs="Times New Roman"/>
        </w:rPr>
        <w:tab/>
      </w:r>
      <w:r w:rsidR="002502E9" w:rsidRPr="00DB429E">
        <w:rPr>
          <w:rFonts w:ascii="Times New Roman" w:hAnsi="Times New Roman" w:cs="Times New Roman"/>
        </w:rPr>
        <w:tab/>
      </w:r>
      <w:r w:rsidR="002502E9" w:rsidRPr="00DB429E">
        <w:rPr>
          <w:rFonts w:ascii="Times New Roman" w:hAnsi="Times New Roman" w:cs="Times New Roman"/>
        </w:rPr>
        <w:tab/>
      </w:r>
      <w:r w:rsidR="002502E9" w:rsidRPr="00DB429E">
        <w:rPr>
          <w:rFonts w:ascii="Times New Roman" w:hAnsi="Times New Roman" w:cs="Times New Roman"/>
        </w:rPr>
        <w:tab/>
      </w:r>
      <w:r w:rsidR="002502E9" w:rsidRPr="00DB429E">
        <w:rPr>
          <w:rFonts w:ascii="Times New Roman" w:hAnsi="Times New Roman" w:cs="Times New Roman"/>
        </w:rPr>
        <w:tab/>
      </w:r>
      <w:r w:rsidR="00A96AB8" w:rsidRPr="00DB429E">
        <w:rPr>
          <w:rFonts w:ascii="Times New Roman" w:hAnsi="Times New Roman" w:cs="Times New Roman"/>
        </w:rPr>
        <w:br/>
      </w:r>
      <w:r w:rsidR="002F76DC">
        <w:rPr>
          <w:rFonts w:ascii="Times New Roman" w:hAnsi="Times New Roman" w:cs="Times New Roman"/>
        </w:rPr>
        <w:br/>
      </w:r>
      <w:r w:rsidRPr="00DB429E">
        <w:rPr>
          <w:rFonts w:ascii="Times New Roman" w:hAnsi="Times New Roman" w:cs="Times New Roman"/>
        </w:rPr>
        <w:t>Martin B. Schive</w:t>
      </w:r>
    </w:p>
    <w:p w14:paraId="3F89B27A" w14:textId="247F71CF" w:rsidR="002F76DC" w:rsidRDefault="001A38F3" w:rsidP="00D63B06">
      <w:pPr>
        <w:widowControl w:val="0"/>
        <w:autoSpaceDE w:val="0"/>
        <w:autoSpaceDN w:val="0"/>
        <w:adjustRightInd w:val="0"/>
        <w:spacing w:after="240"/>
        <w:rPr>
          <w:rFonts w:ascii="Times New Roman" w:hAnsi="Times New Roman" w:cs="Times New Roman"/>
        </w:rPr>
      </w:pPr>
      <w:r w:rsidRPr="00DB429E">
        <w:rPr>
          <w:rFonts w:ascii="Times New Roman" w:hAnsi="Times New Roman" w:cs="Times New Roman"/>
        </w:rPr>
        <w:t>Joachim</w:t>
      </w:r>
      <w:r w:rsidR="00E42582" w:rsidRPr="00DB429E">
        <w:rPr>
          <w:rFonts w:ascii="Times New Roman" w:hAnsi="Times New Roman" w:cs="Times New Roman"/>
        </w:rPr>
        <w:t xml:space="preserve"> F.</w:t>
      </w:r>
      <w:r w:rsidRPr="00DB429E">
        <w:rPr>
          <w:rFonts w:ascii="Times New Roman" w:hAnsi="Times New Roman" w:cs="Times New Roman"/>
        </w:rPr>
        <w:t xml:space="preserve"> Langvik </w:t>
      </w:r>
      <w:r w:rsidR="002502E9" w:rsidRPr="00DB429E">
        <w:rPr>
          <w:rFonts w:ascii="Times New Roman" w:hAnsi="Times New Roman" w:cs="Times New Roman"/>
        </w:rPr>
        <w:tab/>
      </w:r>
      <w:r w:rsidR="002502E9" w:rsidRPr="00DB429E">
        <w:rPr>
          <w:rFonts w:ascii="Times New Roman" w:hAnsi="Times New Roman" w:cs="Times New Roman"/>
        </w:rPr>
        <w:tab/>
      </w:r>
      <w:r w:rsidR="002502E9" w:rsidRPr="00DB429E">
        <w:rPr>
          <w:rFonts w:ascii="Times New Roman" w:hAnsi="Times New Roman" w:cs="Times New Roman"/>
        </w:rPr>
        <w:tab/>
      </w:r>
      <w:r w:rsidR="002502E9" w:rsidRPr="00DB429E">
        <w:rPr>
          <w:rFonts w:ascii="Times New Roman" w:hAnsi="Times New Roman" w:cs="Times New Roman"/>
        </w:rPr>
        <w:tab/>
      </w:r>
      <w:r w:rsidR="002502E9" w:rsidRPr="00DB429E">
        <w:rPr>
          <w:rFonts w:ascii="Times New Roman" w:hAnsi="Times New Roman" w:cs="Times New Roman"/>
        </w:rPr>
        <w:tab/>
      </w:r>
      <w:r w:rsidR="002502E9" w:rsidRPr="00DB429E">
        <w:rPr>
          <w:rFonts w:ascii="Times New Roman" w:hAnsi="Times New Roman" w:cs="Times New Roman"/>
        </w:rPr>
        <w:tab/>
      </w:r>
      <w:r w:rsidR="002502E9" w:rsidRPr="00DB429E">
        <w:rPr>
          <w:rFonts w:ascii="Times New Roman" w:hAnsi="Times New Roman" w:cs="Times New Roman"/>
        </w:rPr>
        <w:tab/>
      </w:r>
      <w:r w:rsidR="002502E9" w:rsidRPr="00DB429E">
        <w:rPr>
          <w:rFonts w:ascii="Times New Roman" w:hAnsi="Times New Roman" w:cs="Times New Roman"/>
        </w:rPr>
        <w:tab/>
      </w:r>
    </w:p>
    <w:p w14:paraId="0F3F29D0" w14:textId="2090D202" w:rsidR="001A38F3" w:rsidRPr="00DB429E" w:rsidRDefault="001A38F3" w:rsidP="00D63B06">
      <w:pPr>
        <w:widowControl w:val="0"/>
        <w:autoSpaceDE w:val="0"/>
        <w:autoSpaceDN w:val="0"/>
        <w:adjustRightInd w:val="0"/>
        <w:spacing w:after="240"/>
        <w:rPr>
          <w:rFonts w:ascii="Times New Roman" w:hAnsi="Times New Roman" w:cs="Times New Roman"/>
        </w:rPr>
      </w:pPr>
      <w:r w:rsidRPr="00DB429E">
        <w:rPr>
          <w:rFonts w:ascii="Times New Roman" w:hAnsi="Times New Roman" w:cs="Times New Roman"/>
        </w:rPr>
        <w:t>Andreas Upsahl</w:t>
      </w:r>
    </w:p>
    <w:p w14:paraId="66D90A97" w14:textId="432699E6" w:rsidR="005E44F6" w:rsidRPr="00DB429E" w:rsidRDefault="005E44F6" w:rsidP="00D63B06">
      <w:pPr>
        <w:pStyle w:val="Ingenmellomrom"/>
        <w:rPr>
          <w:rFonts w:ascii="Times New Roman" w:hAnsi="Times New Roman" w:cs="Times New Roman"/>
        </w:rPr>
      </w:pPr>
      <w:r w:rsidRPr="00DB429E">
        <w:rPr>
          <w:rFonts w:ascii="Times New Roman" w:hAnsi="Times New Roman" w:cs="Times New Roman"/>
        </w:rPr>
        <w:br w:type="page"/>
      </w:r>
    </w:p>
    <w:p w14:paraId="2F781DF8" w14:textId="77777777" w:rsidR="008C1CE5" w:rsidRPr="00DB429E" w:rsidRDefault="008C1CE5" w:rsidP="00D63B06">
      <w:pPr>
        <w:pStyle w:val="Overskrift1"/>
        <w:rPr>
          <w:rFonts w:ascii="Times New Roman" w:hAnsi="Times New Roman" w:cs="Times New Roman"/>
        </w:rPr>
      </w:pPr>
      <w:bookmarkStart w:id="1" w:name="_Toc263542017"/>
      <w:r w:rsidRPr="00DB429E">
        <w:rPr>
          <w:rFonts w:ascii="Times New Roman" w:hAnsi="Times New Roman" w:cs="Times New Roman"/>
        </w:rPr>
        <w:lastRenderedPageBreak/>
        <w:t>Sammendrag</w:t>
      </w:r>
      <w:bookmarkEnd w:id="1"/>
      <w:r w:rsidRPr="00DB429E">
        <w:rPr>
          <w:rFonts w:ascii="Times New Roman" w:hAnsi="Times New Roman" w:cs="Times New Roman"/>
        </w:rPr>
        <w:t xml:space="preserve"> </w:t>
      </w:r>
    </w:p>
    <w:p w14:paraId="0BD43594" w14:textId="15D37D30" w:rsidR="00D26026" w:rsidRPr="00896E52" w:rsidRDefault="00D26026" w:rsidP="00D26026">
      <w:pPr>
        <w:widowControl w:val="0"/>
        <w:autoSpaceDE w:val="0"/>
        <w:autoSpaceDN w:val="0"/>
        <w:adjustRightInd w:val="0"/>
        <w:spacing w:after="240"/>
        <w:rPr>
          <w:rFonts w:ascii="Times" w:hAnsi="Times" w:cs="Times"/>
        </w:rPr>
      </w:pPr>
      <w:r>
        <w:rPr>
          <w:rFonts w:ascii="Times New Roman" w:hAnsi="Times New Roman" w:cs="Times New Roman"/>
        </w:rPr>
        <w:br/>
        <w:t>O</w:t>
      </w:r>
      <w:r w:rsidRPr="00896E52">
        <w:rPr>
          <w:rFonts w:ascii="Times New Roman" w:hAnsi="Times New Roman" w:cs="Times New Roman"/>
        </w:rPr>
        <w:t>ppgaven tar i helhet for seg</w:t>
      </w:r>
      <w:r>
        <w:rPr>
          <w:rFonts w:ascii="Times New Roman" w:hAnsi="Times New Roman" w:cs="Times New Roman"/>
        </w:rPr>
        <w:t xml:space="preserve"> gjennomgangs- og</w:t>
      </w:r>
      <w:r w:rsidRPr="00896E52">
        <w:rPr>
          <w:rFonts w:ascii="Times New Roman" w:hAnsi="Times New Roman" w:cs="Times New Roman"/>
        </w:rPr>
        <w:t xml:space="preserve"> optimaliseringsprosessen innenfor Brynild</w:t>
      </w:r>
      <w:r w:rsidR="00FE5DAA">
        <w:rPr>
          <w:rFonts w:ascii="Times New Roman" w:hAnsi="Times New Roman" w:cs="Times New Roman"/>
        </w:rPr>
        <w:t xml:space="preserve"> </w:t>
      </w:r>
      <w:r w:rsidRPr="00896E52">
        <w:rPr>
          <w:rFonts w:ascii="Times New Roman" w:hAnsi="Times New Roman" w:cs="Times New Roman"/>
        </w:rPr>
        <w:t>Gruppen AS sukkervareavdeling</w:t>
      </w:r>
      <w:r w:rsidR="00D14AB6">
        <w:rPr>
          <w:rFonts w:ascii="Times New Roman" w:hAnsi="Times New Roman" w:cs="Times New Roman"/>
        </w:rPr>
        <w:t xml:space="preserve"> i Fredrikstad</w:t>
      </w:r>
      <w:r>
        <w:rPr>
          <w:rFonts w:ascii="Times New Roman" w:hAnsi="Times New Roman" w:cs="Times New Roman"/>
        </w:rPr>
        <w:t>. Oppgaven har</w:t>
      </w:r>
      <w:r w:rsidRPr="00896E52">
        <w:rPr>
          <w:rFonts w:ascii="Times New Roman" w:hAnsi="Times New Roman" w:cs="Times New Roman"/>
        </w:rPr>
        <w:t xml:space="preserve"> følgende problemstilling:</w:t>
      </w:r>
      <w:r w:rsidRPr="00896E52">
        <w:rPr>
          <w:rFonts w:ascii="Times New Roman" w:hAnsi="Times New Roman" w:cs="Times New Roman"/>
        </w:rPr>
        <w:br/>
      </w:r>
      <w:r w:rsidRPr="00896E52">
        <w:rPr>
          <w:rFonts w:ascii="Times New Roman" w:hAnsi="Times New Roman" w:cs="Times New Roman"/>
        </w:rPr>
        <w:br/>
      </w:r>
      <w:r w:rsidRPr="00896E52">
        <w:rPr>
          <w:rFonts w:ascii="Times New Roman" w:hAnsi="Times New Roman" w:cs="Times New Roman"/>
          <w:i/>
        </w:rPr>
        <w:t>”På hvilken måte kan verdistrømmen ved Brynild Gruppens sukkervareavdeling bedres ved hjelp av Leans verktøy og metoder?”</w:t>
      </w:r>
    </w:p>
    <w:p w14:paraId="67182323" w14:textId="2F0D5E25" w:rsidR="00D26026" w:rsidRPr="00896E52" w:rsidRDefault="00D26026" w:rsidP="00D26026">
      <w:pPr>
        <w:widowControl w:val="0"/>
        <w:autoSpaceDE w:val="0"/>
        <w:autoSpaceDN w:val="0"/>
        <w:adjustRightInd w:val="0"/>
        <w:spacing w:after="240"/>
        <w:rPr>
          <w:rFonts w:ascii="Times New Roman" w:hAnsi="Times New Roman" w:cs="Times New Roman"/>
        </w:rPr>
      </w:pPr>
      <w:r w:rsidRPr="00896E52">
        <w:rPr>
          <w:rFonts w:ascii="Times New Roman" w:hAnsi="Times New Roman" w:cs="Times New Roman"/>
        </w:rPr>
        <w:t>Prosjektet viser til at en kan benytte flere av Leans metod</w:t>
      </w:r>
      <w:r w:rsidR="00FE7F6E">
        <w:rPr>
          <w:rFonts w:ascii="Times New Roman" w:hAnsi="Times New Roman" w:cs="Times New Roman"/>
        </w:rPr>
        <w:t>ikk</w:t>
      </w:r>
      <w:r w:rsidRPr="00896E52">
        <w:rPr>
          <w:rFonts w:ascii="Times New Roman" w:hAnsi="Times New Roman" w:cs="Times New Roman"/>
        </w:rPr>
        <w:t>er og verktøy for å oppnå dette målet. Konkret er dette oppnådd ved bruk av kapasitetstilpasninger for opptak, øvelser og nedjusteringer innenfor omstillinger</w:t>
      </w:r>
      <w:r w:rsidR="00F46A1E">
        <w:rPr>
          <w:rFonts w:ascii="Times New Roman" w:hAnsi="Times New Roman" w:cs="Times New Roman"/>
        </w:rPr>
        <w:t xml:space="preserve"> ved bruk av Kaizen</w:t>
      </w:r>
      <w:r w:rsidR="00406B57">
        <w:rPr>
          <w:rFonts w:ascii="Times New Roman" w:hAnsi="Times New Roman" w:cs="Times New Roman"/>
        </w:rPr>
        <w:t xml:space="preserve"> og gjennom</w:t>
      </w:r>
      <w:r w:rsidRPr="00896E52">
        <w:rPr>
          <w:rFonts w:ascii="Times New Roman" w:hAnsi="Times New Roman" w:cs="Times New Roman"/>
        </w:rPr>
        <w:t xml:space="preserve"> </w:t>
      </w:r>
      <w:r>
        <w:rPr>
          <w:rFonts w:ascii="Times New Roman" w:hAnsi="Times New Roman" w:cs="Times New Roman"/>
        </w:rPr>
        <w:t>endringer innenfor layout</w:t>
      </w:r>
      <w:r w:rsidRPr="00896E52">
        <w:rPr>
          <w:rFonts w:ascii="Times New Roman" w:hAnsi="Times New Roman" w:cs="Times New Roman"/>
        </w:rPr>
        <w:t xml:space="preserve">. Det største fokuset for endringene </w:t>
      </w:r>
      <w:r w:rsidR="00DB3A17">
        <w:rPr>
          <w:rFonts w:ascii="Times New Roman" w:hAnsi="Times New Roman" w:cs="Times New Roman"/>
        </w:rPr>
        <w:t>er lokalisert til</w:t>
      </w:r>
      <w:r w:rsidRPr="00896E52">
        <w:rPr>
          <w:rFonts w:ascii="Times New Roman" w:hAnsi="Times New Roman" w:cs="Times New Roman"/>
        </w:rPr>
        <w:t xml:space="preserve"> leddene dragè </w:t>
      </w:r>
      <w:r w:rsidR="00A1378E">
        <w:rPr>
          <w:rFonts w:ascii="Times New Roman" w:hAnsi="Times New Roman" w:cs="Times New Roman"/>
        </w:rPr>
        <w:t>og blanking, to prosesser som er</w:t>
      </w:r>
      <w:r w:rsidRPr="00896E52">
        <w:rPr>
          <w:rFonts w:ascii="Times New Roman" w:hAnsi="Times New Roman" w:cs="Times New Roman"/>
        </w:rPr>
        <w:t xml:space="preserve"> ansett som en personstyrt flaskehals og en kilde til høy ledetid. Ved å tilpasse </w:t>
      </w:r>
      <w:r w:rsidR="00A837B7">
        <w:rPr>
          <w:rFonts w:ascii="Times New Roman" w:hAnsi="Times New Roman" w:cs="Times New Roman"/>
        </w:rPr>
        <w:t>vare</w:t>
      </w:r>
      <w:r w:rsidRPr="00896E52">
        <w:rPr>
          <w:rFonts w:ascii="Times New Roman" w:hAnsi="Times New Roman" w:cs="Times New Roman"/>
        </w:rPr>
        <w:t xml:space="preserve">opptak </w:t>
      </w:r>
      <w:r w:rsidR="00A837B7">
        <w:rPr>
          <w:rFonts w:ascii="Times New Roman" w:hAnsi="Times New Roman" w:cs="Times New Roman"/>
        </w:rPr>
        <w:t xml:space="preserve">til kapasitet for </w:t>
      </w:r>
      <w:r w:rsidR="00A837B7" w:rsidRPr="00896E52">
        <w:rPr>
          <w:rFonts w:ascii="Times New Roman" w:hAnsi="Times New Roman" w:cs="Times New Roman"/>
        </w:rPr>
        <w:t xml:space="preserve">dragè og blanking </w:t>
      </w:r>
      <w:r w:rsidRPr="00896E52">
        <w:rPr>
          <w:rFonts w:ascii="Times New Roman" w:hAnsi="Times New Roman" w:cs="Times New Roman"/>
        </w:rPr>
        <w:t xml:space="preserve">sammen med pakkemaskinene vil lagertider kunne senkes og varelageret reduseres. </w:t>
      </w:r>
    </w:p>
    <w:p w14:paraId="2408F4A5" w14:textId="74B04D9B" w:rsidR="00D26026" w:rsidRPr="00896E52" w:rsidRDefault="00D26026" w:rsidP="00D26026">
      <w:pPr>
        <w:widowControl w:val="0"/>
        <w:autoSpaceDE w:val="0"/>
        <w:autoSpaceDN w:val="0"/>
        <w:adjustRightInd w:val="0"/>
        <w:spacing w:after="240"/>
        <w:rPr>
          <w:rFonts w:ascii="Times New Roman" w:hAnsi="Times New Roman" w:cs="Times New Roman"/>
        </w:rPr>
      </w:pPr>
      <w:r w:rsidRPr="00896E52">
        <w:rPr>
          <w:rFonts w:ascii="Times New Roman" w:hAnsi="Times New Roman" w:cs="Times New Roman"/>
        </w:rPr>
        <w:t>Alle endringer er gjort med fokus på den samlede produksjonsprosessen hvor alle forbedringsforslag er lokalisert til de ulike prosessene ved avdelingen. Endringene vil som samlet helhet fø</w:t>
      </w:r>
      <w:r w:rsidR="00B255BE">
        <w:rPr>
          <w:rFonts w:ascii="Times New Roman" w:hAnsi="Times New Roman" w:cs="Times New Roman"/>
        </w:rPr>
        <w:t>re til en redusert</w:t>
      </w:r>
      <w:r w:rsidRPr="00896E52">
        <w:rPr>
          <w:rFonts w:ascii="Times New Roman" w:hAnsi="Times New Roman" w:cs="Times New Roman"/>
        </w:rPr>
        <w:t xml:space="preserve"> ledetid, </w:t>
      </w:r>
      <w:r w:rsidR="00B255BE">
        <w:rPr>
          <w:rFonts w:ascii="Times New Roman" w:hAnsi="Times New Roman" w:cs="Times New Roman"/>
        </w:rPr>
        <w:t>større stabilitet innenfor</w:t>
      </w:r>
      <w:r w:rsidRPr="00896E52">
        <w:rPr>
          <w:rFonts w:ascii="Times New Roman" w:hAnsi="Times New Roman" w:cs="Times New Roman"/>
        </w:rPr>
        <w:t xml:space="preserve"> omstillingstider og</w:t>
      </w:r>
      <w:r>
        <w:rPr>
          <w:rFonts w:ascii="Times New Roman" w:hAnsi="Times New Roman" w:cs="Times New Roman"/>
        </w:rPr>
        <w:t xml:space="preserve"> til</w:t>
      </w:r>
      <w:r w:rsidRPr="00896E52">
        <w:rPr>
          <w:rFonts w:ascii="Times New Roman" w:hAnsi="Times New Roman" w:cs="Times New Roman"/>
        </w:rPr>
        <w:t xml:space="preserve"> en enklere flyt innenfor avdelingen</w:t>
      </w:r>
      <w:r>
        <w:rPr>
          <w:rFonts w:ascii="Times New Roman" w:hAnsi="Times New Roman" w:cs="Times New Roman"/>
        </w:rPr>
        <w:t>. Denne effekten er</w:t>
      </w:r>
      <w:r w:rsidRPr="00896E52">
        <w:rPr>
          <w:rFonts w:ascii="Times New Roman" w:hAnsi="Times New Roman" w:cs="Times New Roman"/>
        </w:rPr>
        <w:t xml:space="preserve"> noe som igjen kan senke oppbundet kapital og lagerstørrelse.</w:t>
      </w:r>
    </w:p>
    <w:p w14:paraId="6F7289AB" w14:textId="2EB6F269" w:rsidR="00FA10B0" w:rsidRPr="002F76DC" w:rsidRDefault="00D26026" w:rsidP="00D63B06">
      <w:pPr>
        <w:widowControl w:val="0"/>
        <w:autoSpaceDE w:val="0"/>
        <w:autoSpaceDN w:val="0"/>
        <w:adjustRightInd w:val="0"/>
        <w:spacing w:after="240"/>
        <w:rPr>
          <w:rStyle w:val="Overskrift2Tegn"/>
          <w:rFonts w:ascii="Times" w:eastAsiaTheme="minorEastAsia" w:hAnsi="Times" w:cs="Times"/>
          <w:b w:val="0"/>
          <w:bCs w:val="0"/>
          <w:color w:val="auto"/>
          <w:sz w:val="24"/>
          <w:szCs w:val="24"/>
        </w:rPr>
      </w:pPr>
      <w:r w:rsidRPr="00896E52">
        <w:rPr>
          <w:rFonts w:ascii="Times New Roman" w:hAnsi="Times New Roman" w:cs="Times New Roman"/>
        </w:rPr>
        <w:t xml:space="preserve">Videre arbeid </w:t>
      </w:r>
      <w:r>
        <w:rPr>
          <w:rFonts w:ascii="Times New Roman" w:hAnsi="Times New Roman" w:cs="Times New Roman"/>
        </w:rPr>
        <w:t xml:space="preserve">innenfor sukkervareavdelingen </w:t>
      </w:r>
      <w:r w:rsidRPr="00896E52">
        <w:rPr>
          <w:rFonts w:ascii="Times New Roman" w:hAnsi="Times New Roman" w:cs="Times New Roman"/>
        </w:rPr>
        <w:t xml:space="preserve">bør konsentreres rundt testing av de ulike </w:t>
      </w:r>
      <w:r>
        <w:rPr>
          <w:rFonts w:ascii="Times New Roman" w:hAnsi="Times New Roman" w:cs="Times New Roman"/>
        </w:rPr>
        <w:t>forbedrings</w:t>
      </w:r>
      <w:r w:rsidRPr="00896E52">
        <w:rPr>
          <w:rFonts w:ascii="Times New Roman" w:hAnsi="Times New Roman" w:cs="Times New Roman"/>
        </w:rPr>
        <w:t>forslagene.</w:t>
      </w:r>
    </w:p>
    <w:p w14:paraId="2E228824" w14:textId="1926009E" w:rsidR="005E44F6" w:rsidRPr="00DB429E" w:rsidRDefault="0000278E" w:rsidP="00D63B06">
      <w:pPr>
        <w:widowControl w:val="0"/>
        <w:autoSpaceDE w:val="0"/>
        <w:autoSpaceDN w:val="0"/>
        <w:adjustRightInd w:val="0"/>
        <w:spacing w:after="240"/>
        <w:rPr>
          <w:rFonts w:ascii="Times New Roman" w:eastAsiaTheme="majorEastAsia" w:hAnsi="Times New Roman" w:cs="Times New Roman"/>
          <w:b/>
          <w:bCs/>
          <w:color w:val="4F81BD" w:themeColor="accent1"/>
          <w:sz w:val="26"/>
          <w:szCs w:val="26"/>
        </w:rPr>
      </w:pPr>
      <w:r w:rsidRPr="00DB429E">
        <w:rPr>
          <w:rStyle w:val="Overskrift2Tegn"/>
          <w:rFonts w:ascii="Times New Roman" w:hAnsi="Times New Roman" w:cs="Times New Roman"/>
        </w:rPr>
        <w:t>Oppgavens</w:t>
      </w:r>
      <w:r w:rsidR="00725B83" w:rsidRPr="00DB429E">
        <w:rPr>
          <w:rStyle w:val="Overskrift2Tegn"/>
          <w:rFonts w:ascii="Times New Roman" w:hAnsi="Times New Roman" w:cs="Times New Roman"/>
        </w:rPr>
        <w:t xml:space="preserve"> utforming og inndeling</w:t>
      </w:r>
      <w:r w:rsidR="00725B83" w:rsidRPr="00DB429E">
        <w:rPr>
          <w:rFonts w:ascii="Times New Roman" w:hAnsi="Times New Roman" w:cs="Times New Roman"/>
        </w:rPr>
        <w:br/>
      </w:r>
      <w:r w:rsidR="00FA10B0" w:rsidRPr="00DB429E">
        <w:rPr>
          <w:rFonts w:ascii="Times New Roman" w:hAnsi="Times New Roman" w:cs="Times New Roman"/>
        </w:rPr>
        <w:br/>
      </w:r>
      <w:r w:rsidR="00725B83" w:rsidRPr="00DB429E">
        <w:rPr>
          <w:rFonts w:ascii="Times New Roman" w:hAnsi="Times New Roman" w:cs="Times New Roman"/>
        </w:rPr>
        <w:t xml:space="preserve">Oppgaven er utformet og inndelt i 5 deler av varierende lengde. Del 1 tar for seg bakgrunnen </w:t>
      </w:r>
      <w:r w:rsidR="001A1C5C" w:rsidRPr="00DB429E">
        <w:rPr>
          <w:rFonts w:ascii="Times New Roman" w:hAnsi="Times New Roman" w:cs="Times New Roman"/>
        </w:rPr>
        <w:t xml:space="preserve">for </w:t>
      </w:r>
      <w:r w:rsidR="00725B83" w:rsidRPr="00DB429E">
        <w:rPr>
          <w:rFonts w:ascii="Times New Roman" w:hAnsi="Times New Roman" w:cs="Times New Roman"/>
        </w:rPr>
        <w:t>prosjektet, det er her beskrevet hva opp</w:t>
      </w:r>
      <w:r w:rsidR="001A1C5C" w:rsidRPr="00DB429E">
        <w:rPr>
          <w:rFonts w:ascii="Times New Roman" w:hAnsi="Times New Roman" w:cs="Times New Roman"/>
        </w:rPr>
        <w:t>gaven</w:t>
      </w:r>
      <w:r w:rsidR="00725B83" w:rsidRPr="00DB429E">
        <w:rPr>
          <w:rFonts w:ascii="Times New Roman" w:hAnsi="Times New Roman" w:cs="Times New Roman"/>
        </w:rPr>
        <w:t xml:space="preserve"> </w:t>
      </w:r>
      <w:r w:rsidR="009C0D1B" w:rsidRPr="00DB429E">
        <w:rPr>
          <w:rFonts w:ascii="Times New Roman" w:hAnsi="Times New Roman" w:cs="Times New Roman"/>
        </w:rPr>
        <w:t>består i</w:t>
      </w:r>
      <w:r w:rsidR="001A1C5C" w:rsidRPr="00DB429E">
        <w:rPr>
          <w:rFonts w:ascii="Times New Roman" w:hAnsi="Times New Roman" w:cs="Times New Roman"/>
        </w:rPr>
        <w:t>, hvilke begrensninger den</w:t>
      </w:r>
      <w:r w:rsidR="00725B83" w:rsidRPr="00DB429E">
        <w:rPr>
          <w:rFonts w:ascii="Times New Roman" w:hAnsi="Times New Roman" w:cs="Times New Roman"/>
        </w:rPr>
        <w:t xml:space="preserve"> befinner seg innen</w:t>
      </w:r>
      <w:r w:rsidR="00303F02" w:rsidRPr="00DB429E">
        <w:rPr>
          <w:rFonts w:ascii="Times New Roman" w:hAnsi="Times New Roman" w:cs="Times New Roman"/>
        </w:rPr>
        <w:t>for, samt de sentrale mål som er</w:t>
      </w:r>
      <w:r w:rsidR="00725B83" w:rsidRPr="00DB429E">
        <w:rPr>
          <w:rFonts w:ascii="Times New Roman" w:hAnsi="Times New Roman" w:cs="Times New Roman"/>
        </w:rPr>
        <w:t xml:space="preserve"> definert for oppgaven. I tillegg til dette vil leser finne en kort gjennomgang av metodikk og teori. Del 2 fokuserer utelukkende på det teoretiske grunnlag</w:t>
      </w:r>
      <w:r w:rsidR="00B16E9C">
        <w:rPr>
          <w:rFonts w:ascii="Times New Roman" w:hAnsi="Times New Roman" w:cs="Times New Roman"/>
        </w:rPr>
        <w:t>et</w:t>
      </w:r>
      <w:r w:rsidR="00725B83" w:rsidRPr="00DB429E">
        <w:rPr>
          <w:rFonts w:ascii="Times New Roman" w:hAnsi="Times New Roman" w:cs="Times New Roman"/>
        </w:rPr>
        <w:t xml:space="preserve"> so</w:t>
      </w:r>
      <w:r w:rsidR="003405A0" w:rsidRPr="00DB429E">
        <w:rPr>
          <w:rFonts w:ascii="Times New Roman" w:hAnsi="Times New Roman" w:cs="Times New Roman"/>
        </w:rPr>
        <w:t>m er tilstede i oppgaven. Del</w:t>
      </w:r>
      <w:r w:rsidR="00725B83" w:rsidRPr="00DB429E">
        <w:rPr>
          <w:rFonts w:ascii="Times New Roman" w:hAnsi="Times New Roman" w:cs="Times New Roman"/>
        </w:rPr>
        <w:t xml:space="preserve"> 3 tar i sin helhet for seg de ulike </w:t>
      </w:r>
      <w:r w:rsidR="00530ED1" w:rsidRPr="00DB429E">
        <w:rPr>
          <w:rFonts w:ascii="Times New Roman" w:hAnsi="Times New Roman" w:cs="Times New Roman"/>
        </w:rPr>
        <w:t>metodikker/</w:t>
      </w:r>
      <w:r w:rsidR="00725B83" w:rsidRPr="00DB429E">
        <w:rPr>
          <w:rFonts w:ascii="Times New Roman" w:hAnsi="Times New Roman" w:cs="Times New Roman"/>
        </w:rPr>
        <w:t xml:space="preserve">verktøy som er benyttet i oppgaven, </w:t>
      </w:r>
      <w:r w:rsidR="003405A0" w:rsidRPr="00DB429E">
        <w:rPr>
          <w:rFonts w:ascii="Times New Roman" w:hAnsi="Times New Roman" w:cs="Times New Roman"/>
        </w:rPr>
        <w:t>mens del 4 tar for seg den praktiske gjennomførelsen</w:t>
      </w:r>
      <w:r w:rsidR="00725B83" w:rsidRPr="00DB429E">
        <w:rPr>
          <w:rFonts w:ascii="Times New Roman" w:hAnsi="Times New Roman" w:cs="Times New Roman"/>
        </w:rPr>
        <w:t xml:space="preserve"> </w:t>
      </w:r>
      <w:r w:rsidR="00723B49" w:rsidRPr="00DB429E">
        <w:rPr>
          <w:rFonts w:ascii="Times New Roman" w:hAnsi="Times New Roman" w:cs="Times New Roman"/>
        </w:rPr>
        <w:t xml:space="preserve">og resultatet </w:t>
      </w:r>
      <w:r w:rsidR="00725B83" w:rsidRPr="00DB429E">
        <w:rPr>
          <w:rFonts w:ascii="Times New Roman" w:hAnsi="Times New Roman" w:cs="Times New Roman"/>
        </w:rPr>
        <w:t>av prosjektet. Den femte og siste de</w:t>
      </w:r>
      <w:r w:rsidR="008D0815" w:rsidRPr="00DB429E">
        <w:rPr>
          <w:rFonts w:ascii="Times New Roman" w:hAnsi="Times New Roman" w:cs="Times New Roman"/>
        </w:rPr>
        <w:t>len av rapporten inneholder drøftinger</w:t>
      </w:r>
      <w:r w:rsidR="00725B83" w:rsidRPr="00DB429E">
        <w:rPr>
          <w:rFonts w:ascii="Times New Roman" w:hAnsi="Times New Roman" w:cs="Times New Roman"/>
        </w:rPr>
        <w:t xml:space="preserve">, samt refleksjoner gruppen har </w:t>
      </w:r>
      <w:r w:rsidR="008D0815" w:rsidRPr="00DB429E">
        <w:rPr>
          <w:rFonts w:ascii="Times New Roman" w:hAnsi="Times New Roman" w:cs="Times New Roman"/>
        </w:rPr>
        <w:t>opparbeidet</w:t>
      </w:r>
      <w:r w:rsidR="00725B83" w:rsidRPr="00DB429E">
        <w:rPr>
          <w:rFonts w:ascii="Times New Roman" w:hAnsi="Times New Roman" w:cs="Times New Roman"/>
        </w:rPr>
        <w:t xml:space="preserve"> i løpet av oppgaven.</w:t>
      </w:r>
      <w:r w:rsidR="000116AF">
        <w:rPr>
          <w:rFonts w:ascii="Times New Roman" w:hAnsi="Times New Roman" w:cs="Times New Roman"/>
        </w:rPr>
        <w:t xml:space="preserve"> Til s</w:t>
      </w:r>
      <w:r w:rsidR="00D87449">
        <w:rPr>
          <w:rFonts w:ascii="Times New Roman" w:hAnsi="Times New Roman" w:cs="Times New Roman"/>
        </w:rPr>
        <w:t>lutt</w:t>
      </w:r>
      <w:r w:rsidR="001D19B5" w:rsidRPr="00DB429E">
        <w:rPr>
          <w:rFonts w:ascii="Times New Roman" w:hAnsi="Times New Roman" w:cs="Times New Roman"/>
        </w:rPr>
        <w:t xml:space="preserve"> vil leser finne kildehenvisninger relevant</w:t>
      </w:r>
      <w:r w:rsidR="00AA302B">
        <w:rPr>
          <w:rFonts w:ascii="Times New Roman" w:hAnsi="Times New Roman" w:cs="Times New Roman"/>
        </w:rPr>
        <w:t>e</w:t>
      </w:r>
      <w:r w:rsidR="001D19B5" w:rsidRPr="00DB429E">
        <w:rPr>
          <w:rFonts w:ascii="Times New Roman" w:hAnsi="Times New Roman" w:cs="Times New Roman"/>
        </w:rPr>
        <w:t xml:space="preserve"> for oppg</w:t>
      </w:r>
      <w:r w:rsidR="004E3869" w:rsidRPr="00DB429E">
        <w:rPr>
          <w:rFonts w:ascii="Times New Roman" w:hAnsi="Times New Roman" w:cs="Times New Roman"/>
        </w:rPr>
        <w:t>aven</w:t>
      </w:r>
      <w:r w:rsidR="006A7937">
        <w:rPr>
          <w:rFonts w:ascii="Times New Roman" w:hAnsi="Times New Roman" w:cs="Times New Roman"/>
        </w:rPr>
        <w:t xml:space="preserve"> og vedlegg</w:t>
      </w:r>
      <w:r w:rsidR="004E3869" w:rsidRPr="00DB429E">
        <w:rPr>
          <w:rFonts w:ascii="Times New Roman" w:hAnsi="Times New Roman" w:cs="Times New Roman"/>
        </w:rPr>
        <w:t>. Vedlegg er organisert i</w:t>
      </w:r>
      <w:r w:rsidR="001D19B5" w:rsidRPr="00DB429E">
        <w:rPr>
          <w:rFonts w:ascii="Times New Roman" w:hAnsi="Times New Roman" w:cs="Times New Roman"/>
        </w:rPr>
        <w:t xml:space="preserve"> </w:t>
      </w:r>
      <w:r w:rsidR="000D7381" w:rsidRPr="00DB429E">
        <w:rPr>
          <w:rFonts w:ascii="Times New Roman" w:hAnsi="Times New Roman" w:cs="Times New Roman"/>
        </w:rPr>
        <w:t xml:space="preserve">en </w:t>
      </w:r>
      <w:r w:rsidR="001D19B5" w:rsidRPr="00DB429E">
        <w:rPr>
          <w:rFonts w:ascii="Times New Roman" w:hAnsi="Times New Roman" w:cs="Times New Roman"/>
        </w:rPr>
        <w:t>egen vedleggsrapport.</w:t>
      </w:r>
      <w:r w:rsidR="005E44F6" w:rsidRPr="00DB429E">
        <w:rPr>
          <w:rFonts w:ascii="Times New Roman" w:hAnsi="Times New Roman" w:cs="Times New Roman"/>
        </w:rPr>
        <w:br w:type="page"/>
      </w:r>
    </w:p>
    <w:p w14:paraId="3E80C582" w14:textId="6C36D602" w:rsidR="003E3470" w:rsidRPr="00DB429E" w:rsidRDefault="005E44F6" w:rsidP="00D63B06">
      <w:pPr>
        <w:pStyle w:val="Overskrift1"/>
        <w:rPr>
          <w:rStyle w:val="Overskrift2Tegn"/>
          <w:rFonts w:ascii="Times New Roman" w:hAnsi="Times New Roman" w:cs="Times New Roman"/>
          <w:b/>
          <w:bCs/>
          <w:color w:val="345A8A" w:themeColor="accent1" w:themeShade="B5"/>
          <w:sz w:val="32"/>
          <w:szCs w:val="32"/>
        </w:rPr>
      </w:pPr>
      <w:bookmarkStart w:id="2" w:name="_Toc263542018"/>
      <w:r w:rsidRPr="00DB429E">
        <w:rPr>
          <w:rFonts w:ascii="Times New Roman" w:hAnsi="Times New Roman" w:cs="Times New Roman"/>
        </w:rPr>
        <w:lastRenderedPageBreak/>
        <w:t xml:space="preserve">Del 1 - </w:t>
      </w:r>
      <w:r w:rsidR="008C1CE5" w:rsidRPr="00DB429E">
        <w:rPr>
          <w:rFonts w:ascii="Times New Roman" w:hAnsi="Times New Roman" w:cs="Times New Roman"/>
        </w:rPr>
        <w:t>Innledning</w:t>
      </w:r>
      <w:bookmarkEnd w:id="2"/>
      <w:r w:rsidR="008C1CE5" w:rsidRPr="00DB429E">
        <w:rPr>
          <w:rFonts w:ascii="Times New Roman" w:hAnsi="Times New Roman" w:cs="Times New Roman"/>
        </w:rPr>
        <w:t xml:space="preserve"> </w:t>
      </w:r>
    </w:p>
    <w:p w14:paraId="5EC570CD" w14:textId="07E4499C" w:rsidR="00485C3B" w:rsidRPr="00DB429E" w:rsidRDefault="00485C3B" w:rsidP="00D63B06">
      <w:pPr>
        <w:pStyle w:val="Overskrift2"/>
        <w:rPr>
          <w:rFonts w:ascii="Times New Roman" w:hAnsi="Times New Roman" w:cs="Times New Roman"/>
          <w:sz w:val="28"/>
        </w:rPr>
      </w:pPr>
      <w:bookmarkStart w:id="3" w:name="_Toc263542019"/>
      <w:r w:rsidRPr="00DB429E">
        <w:rPr>
          <w:rFonts w:ascii="Times New Roman" w:hAnsi="Times New Roman" w:cs="Times New Roman"/>
          <w:sz w:val="28"/>
        </w:rPr>
        <w:t xml:space="preserve">1.1 </w:t>
      </w:r>
      <w:r w:rsidR="008C1CE5" w:rsidRPr="00DB429E">
        <w:rPr>
          <w:rFonts w:ascii="Times New Roman" w:hAnsi="Times New Roman" w:cs="Times New Roman"/>
          <w:sz w:val="28"/>
        </w:rPr>
        <w:t>Bakgrunn</w:t>
      </w:r>
      <w:r w:rsidR="00103FC8" w:rsidRPr="00DB429E">
        <w:rPr>
          <w:rFonts w:ascii="Times New Roman" w:hAnsi="Times New Roman" w:cs="Times New Roman"/>
          <w:sz w:val="28"/>
        </w:rPr>
        <w:t xml:space="preserve"> for prosjektet</w:t>
      </w:r>
      <w:bookmarkEnd w:id="3"/>
    </w:p>
    <w:p w14:paraId="2EDA3A27" w14:textId="4BA8067E" w:rsidR="00A3448C" w:rsidRPr="00DB429E" w:rsidRDefault="00FA10B0" w:rsidP="00D63B06">
      <w:pPr>
        <w:rPr>
          <w:rFonts w:ascii="Times New Roman" w:hAnsi="Times New Roman" w:cs="Times New Roman"/>
        </w:rPr>
      </w:pPr>
      <w:r w:rsidRPr="00DB429E">
        <w:rPr>
          <w:rFonts w:ascii="Times New Roman" w:hAnsi="Times New Roman" w:cs="Times New Roman"/>
        </w:rPr>
        <w:br/>
      </w:r>
      <w:r w:rsidR="00E36228" w:rsidRPr="00DB429E">
        <w:rPr>
          <w:rFonts w:ascii="Times New Roman" w:hAnsi="Times New Roman" w:cs="Times New Roman"/>
        </w:rPr>
        <w:t>Bakgrunn</w:t>
      </w:r>
      <w:r w:rsidR="00864161" w:rsidRPr="00DB429E">
        <w:rPr>
          <w:rFonts w:ascii="Times New Roman" w:hAnsi="Times New Roman" w:cs="Times New Roman"/>
        </w:rPr>
        <w:t>en</w:t>
      </w:r>
      <w:r w:rsidR="00E36228" w:rsidRPr="00DB429E">
        <w:rPr>
          <w:rFonts w:ascii="Times New Roman" w:hAnsi="Times New Roman" w:cs="Times New Roman"/>
        </w:rPr>
        <w:t xml:space="preserve"> for prosjektet</w:t>
      </w:r>
      <w:r w:rsidR="001A1C5C" w:rsidRPr="00DB429E">
        <w:rPr>
          <w:rFonts w:ascii="Times New Roman" w:hAnsi="Times New Roman" w:cs="Times New Roman"/>
        </w:rPr>
        <w:t xml:space="preserve"> </w:t>
      </w:r>
      <w:r w:rsidR="00864161" w:rsidRPr="00DB429E">
        <w:rPr>
          <w:rFonts w:ascii="Times New Roman" w:hAnsi="Times New Roman" w:cs="Times New Roman"/>
        </w:rPr>
        <w:t>ved</w:t>
      </w:r>
      <w:r w:rsidR="001A1C5C" w:rsidRPr="00DB429E">
        <w:rPr>
          <w:rFonts w:ascii="Times New Roman" w:hAnsi="Times New Roman" w:cs="Times New Roman"/>
        </w:rPr>
        <w:t xml:space="preserve"> Brynild</w:t>
      </w:r>
      <w:r w:rsidR="004F62CB" w:rsidRPr="00DB429E">
        <w:rPr>
          <w:rFonts w:ascii="Times New Roman" w:hAnsi="Times New Roman" w:cs="Times New Roman"/>
        </w:rPr>
        <w:t xml:space="preserve"> </w:t>
      </w:r>
      <w:r w:rsidR="00864161" w:rsidRPr="00DB429E">
        <w:rPr>
          <w:rFonts w:ascii="Times New Roman" w:hAnsi="Times New Roman" w:cs="Times New Roman"/>
        </w:rPr>
        <w:t>Gruppen</w:t>
      </w:r>
      <w:r w:rsidR="001A1C5C" w:rsidRPr="00DB429E">
        <w:rPr>
          <w:rFonts w:ascii="Times New Roman" w:hAnsi="Times New Roman" w:cs="Times New Roman"/>
        </w:rPr>
        <w:t xml:space="preserve"> AS</w:t>
      </w:r>
      <w:r w:rsidR="003E3FF2" w:rsidRPr="00DB429E">
        <w:rPr>
          <w:rFonts w:ascii="Times New Roman" w:hAnsi="Times New Roman" w:cs="Times New Roman"/>
        </w:rPr>
        <w:t xml:space="preserve"> (Omtalt i rapporten som: Brynild, Brynild Gruppen)</w:t>
      </w:r>
      <w:r w:rsidR="000F0825" w:rsidRPr="00DB429E">
        <w:rPr>
          <w:rFonts w:ascii="Times New Roman" w:hAnsi="Times New Roman" w:cs="Times New Roman"/>
        </w:rPr>
        <w:t xml:space="preserve"> forekommer ettersom fabrikken i sene</w:t>
      </w:r>
      <w:r w:rsidR="0090595E" w:rsidRPr="00DB429E">
        <w:rPr>
          <w:rFonts w:ascii="Times New Roman" w:hAnsi="Times New Roman" w:cs="Times New Roman"/>
        </w:rPr>
        <w:t>re år har gjennomgått en fornyi</w:t>
      </w:r>
      <w:r w:rsidR="000F0825" w:rsidRPr="00DB429E">
        <w:rPr>
          <w:rFonts w:ascii="Times New Roman" w:hAnsi="Times New Roman" w:cs="Times New Roman"/>
        </w:rPr>
        <w:t>ng</w:t>
      </w:r>
      <w:r w:rsidR="00DD54A6" w:rsidRPr="00DB429E">
        <w:rPr>
          <w:rFonts w:ascii="Times New Roman" w:hAnsi="Times New Roman" w:cs="Times New Roman"/>
        </w:rPr>
        <w:t>sprosess med modernisering og</w:t>
      </w:r>
      <w:r w:rsidR="000F0825" w:rsidRPr="00DB429E">
        <w:rPr>
          <w:rFonts w:ascii="Times New Roman" w:hAnsi="Times New Roman" w:cs="Times New Roman"/>
        </w:rPr>
        <w:t xml:space="preserve"> strukturendringer. </w:t>
      </w:r>
      <w:r w:rsidR="0090595E" w:rsidRPr="00DB429E">
        <w:rPr>
          <w:rFonts w:ascii="Times New Roman" w:hAnsi="Times New Roman" w:cs="Times New Roman"/>
        </w:rPr>
        <w:t>Derimot sees det at enkelte deler av fabrikken innehar et potensielt forbedringspotensial, et potensiale som ønskes belyst av moder</w:t>
      </w:r>
      <w:r w:rsidR="00DD54A6" w:rsidRPr="00DB429E">
        <w:rPr>
          <w:rFonts w:ascii="Times New Roman" w:hAnsi="Times New Roman" w:cs="Times New Roman"/>
        </w:rPr>
        <w:t>n</w:t>
      </w:r>
      <w:r w:rsidR="0090595E" w:rsidRPr="00DB429E">
        <w:rPr>
          <w:rFonts w:ascii="Times New Roman" w:hAnsi="Times New Roman" w:cs="Times New Roman"/>
        </w:rPr>
        <w:t>e metoder for organisering og produksjon.</w:t>
      </w:r>
      <w:r w:rsidR="006F3D40" w:rsidRPr="00DB429E">
        <w:rPr>
          <w:rFonts w:ascii="Times New Roman" w:hAnsi="Times New Roman" w:cs="Times New Roman"/>
        </w:rPr>
        <w:t xml:space="preserve"> Denne optimaliseringen innebærer en gjennomgang, samt en analyse av bedriftens sukkervareavdeling.</w:t>
      </w:r>
    </w:p>
    <w:p w14:paraId="05710781" w14:textId="1150AA6E" w:rsidR="00A3448C" w:rsidRPr="00DB429E" w:rsidRDefault="00A3448C" w:rsidP="00A3448C">
      <w:pPr>
        <w:pStyle w:val="Overskrift2"/>
        <w:rPr>
          <w:rFonts w:ascii="Times New Roman" w:hAnsi="Times New Roman" w:cs="Times New Roman"/>
          <w:sz w:val="28"/>
        </w:rPr>
      </w:pPr>
      <w:bookmarkStart w:id="4" w:name="_Toc263542020"/>
      <w:r w:rsidRPr="00DB429E">
        <w:rPr>
          <w:rFonts w:ascii="Times New Roman" w:hAnsi="Times New Roman" w:cs="Times New Roman"/>
          <w:sz w:val="28"/>
        </w:rPr>
        <w:t>1.2 Problemstilling og avgrensning</w:t>
      </w:r>
      <w:bookmarkEnd w:id="4"/>
    </w:p>
    <w:p w14:paraId="5C398626" w14:textId="77777777" w:rsidR="00A3448C" w:rsidRPr="00DB429E" w:rsidRDefault="00A3448C" w:rsidP="00D63B06">
      <w:pPr>
        <w:rPr>
          <w:rFonts w:ascii="Times New Roman" w:hAnsi="Times New Roman" w:cs="Times New Roman"/>
        </w:rPr>
      </w:pPr>
    </w:p>
    <w:p w14:paraId="3CAFEEBE" w14:textId="736D34B4" w:rsidR="00112630" w:rsidRPr="00DB429E" w:rsidRDefault="00112630" w:rsidP="00D63B06">
      <w:pPr>
        <w:rPr>
          <w:rFonts w:ascii="Times New Roman" w:hAnsi="Times New Roman" w:cs="Times New Roman"/>
        </w:rPr>
      </w:pPr>
      <w:r w:rsidRPr="00DB429E">
        <w:rPr>
          <w:rFonts w:ascii="Times New Roman" w:hAnsi="Times New Roman" w:cs="Times New Roman"/>
        </w:rPr>
        <w:t xml:space="preserve">Oppgavens problemstilling er følgende: </w:t>
      </w:r>
      <w:r w:rsidRPr="00DB429E">
        <w:rPr>
          <w:rFonts w:ascii="Times New Roman" w:hAnsi="Times New Roman" w:cs="Times New Roman"/>
          <w:i/>
        </w:rPr>
        <w:t>”På hvilken måte kan verdistrømmen ved Brynild Gruppens sukkervareavdeling bedres</w:t>
      </w:r>
      <w:r w:rsidR="004718EF" w:rsidRPr="00DB429E">
        <w:rPr>
          <w:rFonts w:ascii="Times New Roman" w:hAnsi="Times New Roman" w:cs="Times New Roman"/>
          <w:i/>
        </w:rPr>
        <w:t xml:space="preserve"> ved hjelp av Leans verktøy og metoder</w:t>
      </w:r>
      <w:r w:rsidRPr="00DB429E">
        <w:rPr>
          <w:rFonts w:ascii="Times New Roman" w:hAnsi="Times New Roman" w:cs="Times New Roman"/>
          <w:i/>
        </w:rPr>
        <w:t>?”</w:t>
      </w:r>
      <w:r w:rsidR="00E172DA" w:rsidRPr="00DB429E">
        <w:rPr>
          <w:rFonts w:ascii="Times New Roman" w:hAnsi="Times New Roman" w:cs="Times New Roman"/>
          <w:i/>
        </w:rPr>
        <w:t xml:space="preserve"> </w:t>
      </w:r>
      <w:r w:rsidR="00E172DA" w:rsidRPr="00DB429E">
        <w:rPr>
          <w:rFonts w:ascii="Times New Roman" w:hAnsi="Times New Roman" w:cs="Times New Roman"/>
        </w:rPr>
        <w:t>Problemstillingen er nærmere presisert i avsnitt</w:t>
      </w:r>
      <w:r w:rsidR="003E4685">
        <w:rPr>
          <w:rFonts w:ascii="Times New Roman" w:hAnsi="Times New Roman" w:cs="Times New Roman"/>
        </w:rPr>
        <w:t xml:space="preserve"> </w:t>
      </w:r>
      <w:r w:rsidR="00E172DA" w:rsidRPr="00DB429E">
        <w:rPr>
          <w:rFonts w:ascii="Times New Roman" w:hAnsi="Times New Roman" w:cs="Times New Roman"/>
        </w:rPr>
        <w:t>1.3 og 1.4.</w:t>
      </w:r>
    </w:p>
    <w:p w14:paraId="3576E07E" w14:textId="77777777" w:rsidR="00112630" w:rsidRPr="00DB429E" w:rsidRDefault="00112630" w:rsidP="00D63B06">
      <w:pPr>
        <w:rPr>
          <w:rFonts w:ascii="Times New Roman" w:hAnsi="Times New Roman" w:cs="Times New Roman"/>
        </w:rPr>
      </w:pPr>
    </w:p>
    <w:p w14:paraId="694AA544" w14:textId="7B087C58" w:rsidR="00103FC8" w:rsidRPr="00DB429E" w:rsidRDefault="009B7B4C" w:rsidP="00D63B06">
      <w:pPr>
        <w:rPr>
          <w:rFonts w:ascii="Times New Roman" w:hAnsi="Times New Roman" w:cs="Times New Roman"/>
        </w:rPr>
      </w:pPr>
      <w:r>
        <w:rPr>
          <w:rFonts w:ascii="Times New Roman" w:hAnsi="Times New Roman" w:cs="Times New Roman"/>
        </w:rPr>
        <w:t xml:space="preserve">Oppgaven er gjennom enighet mellom prosjektgruppen og oppdragsgiver </w:t>
      </w:r>
      <w:r w:rsidR="008C7F7A" w:rsidRPr="00DB429E">
        <w:rPr>
          <w:rFonts w:ascii="Times New Roman" w:hAnsi="Times New Roman" w:cs="Times New Roman"/>
        </w:rPr>
        <w:t xml:space="preserve">avgrenset til å omhandle en gjennomgang, samt en tiltaksprosess </w:t>
      </w:r>
      <w:r w:rsidR="00796D7F" w:rsidRPr="00DB429E">
        <w:rPr>
          <w:rFonts w:ascii="Times New Roman" w:hAnsi="Times New Roman" w:cs="Times New Roman"/>
        </w:rPr>
        <w:t>innenfor</w:t>
      </w:r>
      <w:r w:rsidR="00792F93">
        <w:rPr>
          <w:rFonts w:ascii="Times New Roman" w:hAnsi="Times New Roman" w:cs="Times New Roman"/>
        </w:rPr>
        <w:t xml:space="preserve"> bedriftens sukkervareavdeling</w:t>
      </w:r>
      <w:r w:rsidR="008C7F7A" w:rsidRPr="00DB429E">
        <w:rPr>
          <w:rFonts w:ascii="Times New Roman" w:hAnsi="Times New Roman" w:cs="Times New Roman"/>
        </w:rPr>
        <w:t>.</w:t>
      </w:r>
      <w:r w:rsidR="00A5784A" w:rsidRPr="00DB429E">
        <w:rPr>
          <w:rFonts w:ascii="Times New Roman" w:hAnsi="Times New Roman" w:cs="Times New Roman"/>
        </w:rPr>
        <w:t xml:space="preserve"> </w:t>
      </w:r>
      <w:r w:rsidR="008A0B9E" w:rsidRPr="00DB429E">
        <w:rPr>
          <w:rFonts w:ascii="Times New Roman" w:hAnsi="Times New Roman" w:cs="Times New Roman"/>
        </w:rPr>
        <w:t>Som</w:t>
      </w:r>
      <w:r w:rsidR="00595260" w:rsidRPr="00DB429E">
        <w:rPr>
          <w:rFonts w:ascii="Times New Roman" w:hAnsi="Times New Roman" w:cs="Times New Roman"/>
        </w:rPr>
        <w:t xml:space="preserve"> begrensning</w:t>
      </w:r>
      <w:r w:rsidR="008A0B9E" w:rsidRPr="00DB429E">
        <w:rPr>
          <w:rFonts w:ascii="Times New Roman" w:hAnsi="Times New Roman" w:cs="Times New Roman"/>
        </w:rPr>
        <w:t>er</w:t>
      </w:r>
      <w:r w:rsidR="00595260" w:rsidRPr="00DB429E">
        <w:rPr>
          <w:rFonts w:ascii="Times New Roman" w:hAnsi="Times New Roman" w:cs="Times New Roman"/>
        </w:rPr>
        <w:t xml:space="preserve"> </w:t>
      </w:r>
      <w:r w:rsidR="00282674" w:rsidRPr="00DB429E">
        <w:rPr>
          <w:rFonts w:ascii="Times New Roman" w:hAnsi="Times New Roman" w:cs="Times New Roman"/>
        </w:rPr>
        <w:t>er det satt</w:t>
      </w:r>
      <w:r w:rsidR="00595260" w:rsidRPr="00DB429E">
        <w:rPr>
          <w:rFonts w:ascii="Times New Roman" w:hAnsi="Times New Roman" w:cs="Times New Roman"/>
        </w:rPr>
        <w:t xml:space="preserve"> at</w:t>
      </w:r>
      <w:r w:rsidR="008A0B9E" w:rsidRPr="00DB429E">
        <w:rPr>
          <w:rFonts w:ascii="Times New Roman" w:hAnsi="Times New Roman" w:cs="Times New Roman"/>
        </w:rPr>
        <w:t xml:space="preserve"> arbeidet kun sk</w:t>
      </w:r>
      <w:r w:rsidR="00282674" w:rsidRPr="00DB429E">
        <w:rPr>
          <w:rFonts w:ascii="Times New Roman" w:hAnsi="Times New Roman" w:cs="Times New Roman"/>
        </w:rPr>
        <w:t>al foregå innenfor støperi I</w:t>
      </w:r>
      <w:r w:rsidR="00307A06">
        <w:rPr>
          <w:rFonts w:ascii="Times New Roman" w:hAnsi="Times New Roman" w:cs="Times New Roman"/>
        </w:rPr>
        <w:t>, hvor p</w:t>
      </w:r>
      <w:r w:rsidR="00FA61BE" w:rsidRPr="00DB429E">
        <w:rPr>
          <w:rFonts w:ascii="Times New Roman" w:hAnsi="Times New Roman" w:cs="Times New Roman"/>
        </w:rPr>
        <w:t>rosjektgruppen skal følge produkter fra skapelse til de</w:t>
      </w:r>
      <w:r w:rsidR="00827F94" w:rsidRPr="00DB429E">
        <w:rPr>
          <w:rFonts w:ascii="Times New Roman" w:hAnsi="Times New Roman" w:cs="Times New Roman"/>
        </w:rPr>
        <w:t xml:space="preserve"> forlater avdelingen</w:t>
      </w:r>
      <w:r w:rsidR="00307A06">
        <w:rPr>
          <w:rFonts w:ascii="Times New Roman" w:hAnsi="Times New Roman" w:cs="Times New Roman"/>
        </w:rPr>
        <w:t>.</w:t>
      </w:r>
      <w:r w:rsidR="00FA61BE" w:rsidRPr="00DB429E">
        <w:rPr>
          <w:rFonts w:ascii="Times New Roman" w:hAnsi="Times New Roman" w:cs="Times New Roman"/>
        </w:rPr>
        <w:t xml:space="preserve"> </w:t>
      </w:r>
      <w:r w:rsidR="00307A06">
        <w:rPr>
          <w:rFonts w:ascii="Times New Roman" w:hAnsi="Times New Roman" w:cs="Times New Roman"/>
        </w:rPr>
        <w:t>D</w:t>
      </w:r>
      <w:r w:rsidR="008A0B9E" w:rsidRPr="00DB429E">
        <w:rPr>
          <w:rFonts w:ascii="Times New Roman" w:hAnsi="Times New Roman" w:cs="Times New Roman"/>
        </w:rPr>
        <w:t>et</w:t>
      </w:r>
      <w:r w:rsidR="00FA61BE" w:rsidRPr="00DB429E">
        <w:rPr>
          <w:rFonts w:ascii="Times New Roman" w:hAnsi="Times New Roman" w:cs="Times New Roman"/>
        </w:rPr>
        <w:t xml:space="preserve"> skal dermed</w:t>
      </w:r>
      <w:r w:rsidR="008A0B9E" w:rsidRPr="00DB429E">
        <w:rPr>
          <w:rFonts w:ascii="Times New Roman" w:hAnsi="Times New Roman" w:cs="Times New Roman"/>
        </w:rPr>
        <w:t xml:space="preserve"> ikke</w:t>
      </w:r>
      <w:r w:rsidR="00595260" w:rsidRPr="00DB429E">
        <w:rPr>
          <w:rFonts w:ascii="Times New Roman" w:hAnsi="Times New Roman" w:cs="Times New Roman"/>
        </w:rPr>
        <w:t xml:space="preserve"> kartlegges på hvilken måte </w:t>
      </w:r>
      <w:r w:rsidR="00A11A39" w:rsidRPr="00DB429E">
        <w:rPr>
          <w:rFonts w:ascii="Times New Roman" w:hAnsi="Times New Roman" w:cs="Times New Roman"/>
        </w:rPr>
        <w:t xml:space="preserve">diverse </w:t>
      </w:r>
      <w:r w:rsidR="00595260" w:rsidRPr="00DB429E">
        <w:rPr>
          <w:rFonts w:ascii="Times New Roman" w:hAnsi="Times New Roman" w:cs="Times New Roman"/>
        </w:rPr>
        <w:t>tredjeparter har sin innv</w:t>
      </w:r>
      <w:r w:rsidR="00307A06">
        <w:rPr>
          <w:rFonts w:ascii="Times New Roman" w:hAnsi="Times New Roman" w:cs="Times New Roman"/>
        </w:rPr>
        <w:t>irkning på bestilling og volum, p</w:t>
      </w:r>
      <w:r w:rsidR="00595260" w:rsidRPr="00DB429E">
        <w:rPr>
          <w:rFonts w:ascii="Times New Roman" w:hAnsi="Times New Roman" w:cs="Times New Roman"/>
        </w:rPr>
        <w:t xml:space="preserve">rosjektet </w:t>
      </w:r>
      <w:r w:rsidR="00FA61BE" w:rsidRPr="00DB429E">
        <w:rPr>
          <w:rFonts w:ascii="Times New Roman" w:hAnsi="Times New Roman" w:cs="Times New Roman"/>
        </w:rPr>
        <w:t>skal</w:t>
      </w:r>
      <w:r w:rsidR="008A0B9E" w:rsidRPr="00DB429E">
        <w:rPr>
          <w:rFonts w:ascii="Times New Roman" w:hAnsi="Times New Roman" w:cs="Times New Roman"/>
        </w:rPr>
        <w:t xml:space="preserve"> heller</w:t>
      </w:r>
      <w:r w:rsidR="00B0208F" w:rsidRPr="00DB429E">
        <w:rPr>
          <w:rFonts w:ascii="Times New Roman" w:hAnsi="Times New Roman" w:cs="Times New Roman"/>
        </w:rPr>
        <w:t xml:space="preserve"> </w:t>
      </w:r>
      <w:r w:rsidR="00595260" w:rsidRPr="00DB429E">
        <w:rPr>
          <w:rFonts w:ascii="Times New Roman" w:hAnsi="Times New Roman" w:cs="Times New Roman"/>
        </w:rPr>
        <w:t>ikke ha innvirkning på</w:t>
      </w:r>
      <w:r w:rsidR="00BB4B36" w:rsidRPr="00DB429E">
        <w:rPr>
          <w:rFonts w:ascii="Times New Roman" w:hAnsi="Times New Roman" w:cs="Times New Roman"/>
        </w:rPr>
        <w:t xml:space="preserve"> direkte</w:t>
      </w:r>
      <w:r w:rsidR="00595260" w:rsidRPr="00DB429E">
        <w:rPr>
          <w:rFonts w:ascii="Times New Roman" w:hAnsi="Times New Roman" w:cs="Times New Roman"/>
        </w:rPr>
        <w:t xml:space="preserve"> økonomiske resultat</w:t>
      </w:r>
      <w:r w:rsidR="00ED3E33">
        <w:rPr>
          <w:rFonts w:ascii="Times New Roman" w:hAnsi="Times New Roman" w:cs="Times New Roman"/>
        </w:rPr>
        <w:t>er</w:t>
      </w:r>
      <w:r w:rsidR="00595260" w:rsidRPr="00DB429E">
        <w:rPr>
          <w:rFonts w:ascii="Times New Roman" w:hAnsi="Times New Roman" w:cs="Times New Roman"/>
        </w:rPr>
        <w:t>.</w:t>
      </w:r>
    </w:p>
    <w:p w14:paraId="3B43F1D2" w14:textId="3E802C16" w:rsidR="00501911" w:rsidRPr="00DB429E" w:rsidRDefault="00501911" w:rsidP="00501911">
      <w:pPr>
        <w:pStyle w:val="Overskrift3"/>
        <w:rPr>
          <w:rFonts w:ascii="Times New Roman" w:hAnsi="Times New Roman" w:cs="Times New Roman"/>
        </w:rPr>
      </w:pPr>
      <w:bookmarkStart w:id="5" w:name="_Toc263542021"/>
      <w:r w:rsidRPr="00DB429E">
        <w:rPr>
          <w:rFonts w:ascii="Times New Roman" w:hAnsi="Times New Roman" w:cs="Times New Roman"/>
        </w:rPr>
        <w:t>1.2.1 Hva er sukkervareavdelingen ansvarlig for?</w:t>
      </w:r>
      <w:bookmarkEnd w:id="5"/>
    </w:p>
    <w:p w14:paraId="50CF4982" w14:textId="291C6D57" w:rsidR="00501911" w:rsidRPr="00DB429E" w:rsidRDefault="00501911" w:rsidP="00D63B06">
      <w:pPr>
        <w:rPr>
          <w:rFonts w:ascii="Times New Roman" w:hAnsi="Times New Roman" w:cs="Times New Roman"/>
        </w:rPr>
      </w:pPr>
      <w:r w:rsidRPr="00DB429E">
        <w:rPr>
          <w:rFonts w:ascii="Times New Roman" w:hAnsi="Times New Roman" w:cs="Times New Roman"/>
        </w:rPr>
        <w:br/>
        <w:t xml:space="preserve">Sukkervareavdelingen står for </w:t>
      </w:r>
      <w:r w:rsidR="007E7234">
        <w:rPr>
          <w:rFonts w:ascii="Times New Roman" w:hAnsi="Times New Roman" w:cs="Times New Roman"/>
        </w:rPr>
        <w:t>ca.</w:t>
      </w:r>
      <w:r w:rsidRPr="00DB429E">
        <w:rPr>
          <w:rFonts w:ascii="Times New Roman" w:hAnsi="Times New Roman" w:cs="Times New Roman"/>
        </w:rPr>
        <w:t xml:space="preserve"> 50 % produksjon av</w:t>
      </w:r>
      <w:r w:rsidR="00AC7EE0" w:rsidRPr="00DB429E">
        <w:rPr>
          <w:rFonts w:ascii="Times New Roman" w:hAnsi="Times New Roman" w:cs="Times New Roman"/>
        </w:rPr>
        <w:t xml:space="preserve"> samlet</w:t>
      </w:r>
      <w:r w:rsidRPr="00DB429E">
        <w:rPr>
          <w:rFonts w:ascii="Times New Roman" w:hAnsi="Times New Roman" w:cs="Times New Roman"/>
        </w:rPr>
        <w:t xml:space="preserve"> egenvolum ved fabrikken. Innenfor støperiene produseres det 7 ulike produktfamilier, hvorav prosjektgruppen har valgt å sette fokus på produktene: Dent, Dent Oi og Knatter. Avdelingen består forøvrig av to støperier (I og II), prosjektgruppen arbeider i støperi I. </w:t>
      </w:r>
    </w:p>
    <w:p w14:paraId="61413F5A" w14:textId="4D1E5FD8" w:rsidR="00103FC8" w:rsidRPr="00DB429E" w:rsidRDefault="008C7F7A" w:rsidP="00D63B06">
      <w:pPr>
        <w:pStyle w:val="Overskrift2"/>
        <w:rPr>
          <w:rFonts w:ascii="Times New Roman" w:hAnsi="Times New Roman" w:cs="Times New Roman"/>
          <w:sz w:val="28"/>
        </w:rPr>
      </w:pPr>
      <w:bookmarkStart w:id="6" w:name="_Toc263542022"/>
      <w:r w:rsidRPr="00DB429E">
        <w:rPr>
          <w:rFonts w:ascii="Times New Roman" w:hAnsi="Times New Roman" w:cs="Times New Roman"/>
          <w:sz w:val="28"/>
        </w:rPr>
        <w:t xml:space="preserve">1.3 </w:t>
      </w:r>
      <w:r w:rsidR="00103FC8" w:rsidRPr="00DB429E">
        <w:rPr>
          <w:rFonts w:ascii="Times New Roman" w:hAnsi="Times New Roman" w:cs="Times New Roman"/>
          <w:sz w:val="28"/>
        </w:rPr>
        <w:t>Hovedgrunner for gjennomføring av prosjektet</w:t>
      </w:r>
      <w:bookmarkEnd w:id="6"/>
    </w:p>
    <w:p w14:paraId="71F89C53" w14:textId="0BE11F51" w:rsidR="00B478DD" w:rsidRPr="00DB429E" w:rsidRDefault="00FA10B0" w:rsidP="00D63B06">
      <w:pPr>
        <w:rPr>
          <w:rFonts w:ascii="Times New Roman" w:hAnsi="Times New Roman" w:cs="Times New Roman"/>
        </w:rPr>
      </w:pPr>
      <w:r w:rsidRPr="00DB429E">
        <w:rPr>
          <w:rFonts w:ascii="Times New Roman" w:hAnsi="Times New Roman" w:cs="Times New Roman"/>
        </w:rPr>
        <w:br/>
      </w:r>
      <w:r w:rsidR="00E36A01">
        <w:rPr>
          <w:rFonts w:ascii="Times New Roman" w:hAnsi="Times New Roman" w:cs="Times New Roman"/>
        </w:rPr>
        <w:t>Prosjektgruppens effektmål består i å skape en s</w:t>
      </w:r>
      <w:r w:rsidR="0090008C" w:rsidRPr="00DB429E">
        <w:rPr>
          <w:rFonts w:ascii="Times New Roman" w:hAnsi="Times New Roman" w:cs="Times New Roman"/>
        </w:rPr>
        <w:t>t</w:t>
      </w:r>
      <w:r w:rsidR="00FC770E">
        <w:rPr>
          <w:rFonts w:ascii="Times New Roman" w:hAnsi="Times New Roman" w:cs="Times New Roman"/>
        </w:rPr>
        <w:t>ørre grad av effektivisering, en</w:t>
      </w:r>
      <w:r w:rsidR="0090008C" w:rsidRPr="00DB429E">
        <w:rPr>
          <w:rFonts w:ascii="Times New Roman" w:hAnsi="Times New Roman" w:cs="Times New Roman"/>
        </w:rPr>
        <w:t xml:space="preserve"> bedret arbeidslayout for </w:t>
      </w:r>
      <w:r w:rsidR="00283F6A">
        <w:rPr>
          <w:rFonts w:ascii="Times New Roman" w:hAnsi="Times New Roman" w:cs="Times New Roman"/>
        </w:rPr>
        <w:t>avdelingen i sin helhet</w:t>
      </w:r>
      <w:r w:rsidR="0090008C" w:rsidRPr="00DB429E">
        <w:rPr>
          <w:rFonts w:ascii="Times New Roman" w:hAnsi="Times New Roman" w:cs="Times New Roman"/>
        </w:rPr>
        <w:t xml:space="preserve">. I tillegg til dette, en moderne </w:t>
      </w:r>
      <w:r w:rsidR="0038139A" w:rsidRPr="00DB429E">
        <w:rPr>
          <w:rFonts w:ascii="Times New Roman" w:hAnsi="Times New Roman" w:cs="Times New Roman"/>
        </w:rPr>
        <w:t xml:space="preserve">og optimalisert arbeidsprosess. </w:t>
      </w:r>
      <w:r w:rsidR="009216B1" w:rsidRPr="00DB429E">
        <w:rPr>
          <w:rFonts w:ascii="Times New Roman" w:hAnsi="Times New Roman" w:cs="Times New Roman"/>
        </w:rPr>
        <w:t xml:space="preserve">Det ønskes </w:t>
      </w:r>
      <w:r w:rsidR="008C5003" w:rsidRPr="00DB429E">
        <w:rPr>
          <w:rFonts w:ascii="Times New Roman" w:hAnsi="Times New Roman" w:cs="Times New Roman"/>
        </w:rPr>
        <w:t>med dette</w:t>
      </w:r>
      <w:r w:rsidR="00BF0BB3" w:rsidRPr="00DB429E">
        <w:rPr>
          <w:rFonts w:ascii="Times New Roman" w:hAnsi="Times New Roman" w:cs="Times New Roman"/>
        </w:rPr>
        <w:t xml:space="preserve"> å kunne gi en bedre flyt i produksjon</w:t>
      </w:r>
      <w:r w:rsidR="00563CD6">
        <w:rPr>
          <w:rFonts w:ascii="Times New Roman" w:hAnsi="Times New Roman" w:cs="Times New Roman"/>
        </w:rPr>
        <w:t>en</w:t>
      </w:r>
      <w:r w:rsidR="00BF0BB3" w:rsidRPr="00DB429E">
        <w:rPr>
          <w:rFonts w:ascii="Times New Roman" w:hAnsi="Times New Roman" w:cs="Times New Roman"/>
        </w:rPr>
        <w:t>, samt</w:t>
      </w:r>
      <w:r w:rsidR="00563CD6">
        <w:rPr>
          <w:rFonts w:ascii="Times New Roman" w:hAnsi="Times New Roman" w:cs="Times New Roman"/>
        </w:rPr>
        <w:t xml:space="preserve"> en</w:t>
      </w:r>
      <w:r w:rsidR="00BF0BB3" w:rsidRPr="00DB429E">
        <w:rPr>
          <w:rFonts w:ascii="Times New Roman" w:hAnsi="Times New Roman" w:cs="Times New Roman"/>
        </w:rPr>
        <w:t xml:space="preserve"> ny vinkling av </w:t>
      </w:r>
      <w:r w:rsidR="00E44B6E" w:rsidRPr="00DB429E">
        <w:rPr>
          <w:rFonts w:ascii="Times New Roman" w:hAnsi="Times New Roman" w:cs="Times New Roman"/>
        </w:rPr>
        <w:t>effektiviseringspotensial</w:t>
      </w:r>
      <w:r w:rsidR="00BF0BB3" w:rsidRPr="00DB429E">
        <w:rPr>
          <w:rFonts w:ascii="Times New Roman" w:hAnsi="Times New Roman" w:cs="Times New Roman"/>
        </w:rPr>
        <w:t xml:space="preserve">. </w:t>
      </w:r>
    </w:p>
    <w:p w14:paraId="2637B608" w14:textId="2FD40946" w:rsidR="00103FC8" w:rsidRPr="00DB429E" w:rsidRDefault="008C7F7A" w:rsidP="00D63B06">
      <w:pPr>
        <w:pStyle w:val="Overskrift2"/>
        <w:rPr>
          <w:rFonts w:ascii="Times New Roman" w:hAnsi="Times New Roman" w:cs="Times New Roman"/>
          <w:sz w:val="28"/>
        </w:rPr>
      </w:pPr>
      <w:bookmarkStart w:id="7" w:name="_Toc263542023"/>
      <w:r w:rsidRPr="00DB429E">
        <w:rPr>
          <w:rFonts w:ascii="Times New Roman" w:hAnsi="Times New Roman" w:cs="Times New Roman"/>
          <w:sz w:val="28"/>
        </w:rPr>
        <w:t xml:space="preserve">1.4 </w:t>
      </w:r>
      <w:r w:rsidR="00103FC8" w:rsidRPr="00DB429E">
        <w:rPr>
          <w:rFonts w:ascii="Times New Roman" w:hAnsi="Times New Roman" w:cs="Times New Roman"/>
          <w:sz w:val="28"/>
        </w:rPr>
        <w:t>Sentrale elementer og delmål</w:t>
      </w:r>
      <w:bookmarkEnd w:id="7"/>
    </w:p>
    <w:p w14:paraId="1AADC02D" w14:textId="6118F04A" w:rsidR="000D7F39" w:rsidRPr="00DB429E" w:rsidRDefault="00FA10B0" w:rsidP="00D63B06">
      <w:pPr>
        <w:pStyle w:val="Listeavsnitt"/>
        <w:ind w:left="0"/>
        <w:rPr>
          <w:rFonts w:ascii="Times New Roman" w:hAnsi="Times New Roman" w:cs="Times New Roman"/>
        </w:rPr>
      </w:pPr>
      <w:r w:rsidRPr="00DB429E">
        <w:rPr>
          <w:rFonts w:ascii="Times New Roman" w:hAnsi="Times New Roman" w:cs="Times New Roman"/>
        </w:rPr>
        <w:br/>
      </w:r>
      <w:r w:rsidR="000D7F39" w:rsidRPr="00DB429E">
        <w:rPr>
          <w:rFonts w:ascii="Times New Roman" w:hAnsi="Times New Roman" w:cs="Times New Roman"/>
        </w:rPr>
        <w:t>Konkrete mål som skal realiseres i prosjektperioden</w:t>
      </w:r>
      <w:r w:rsidR="0090008C" w:rsidRPr="00DB429E">
        <w:rPr>
          <w:rFonts w:ascii="Times New Roman" w:hAnsi="Times New Roman" w:cs="Times New Roman"/>
        </w:rPr>
        <w:t>:</w:t>
      </w:r>
      <w:r w:rsidR="009159E6" w:rsidRPr="00DB429E">
        <w:rPr>
          <w:rFonts w:ascii="Times New Roman" w:hAnsi="Times New Roman" w:cs="Times New Roman"/>
        </w:rPr>
        <w:br/>
      </w:r>
    </w:p>
    <w:p w14:paraId="16B24B4D" w14:textId="5595076B" w:rsidR="000D7F39" w:rsidRPr="00DB429E" w:rsidRDefault="009159E6" w:rsidP="00677940">
      <w:pPr>
        <w:pStyle w:val="Listeavsnitt"/>
        <w:numPr>
          <w:ilvl w:val="0"/>
          <w:numId w:val="8"/>
        </w:numPr>
        <w:rPr>
          <w:rFonts w:ascii="Times New Roman" w:hAnsi="Times New Roman" w:cs="Times New Roman"/>
        </w:rPr>
      </w:pPr>
      <w:r w:rsidRPr="00DB429E">
        <w:rPr>
          <w:rFonts w:ascii="Times New Roman" w:hAnsi="Times New Roman" w:cs="Times New Roman"/>
        </w:rPr>
        <w:t xml:space="preserve">Kartlegge nåværende </w:t>
      </w:r>
      <w:r w:rsidR="00B772AC" w:rsidRPr="00DB429E">
        <w:rPr>
          <w:rFonts w:ascii="Times New Roman" w:hAnsi="Times New Roman" w:cs="Times New Roman"/>
        </w:rPr>
        <w:t>verdistrøm</w:t>
      </w:r>
    </w:p>
    <w:p w14:paraId="50FF915A" w14:textId="7707F167" w:rsidR="000D7F39" w:rsidRPr="00DB429E" w:rsidRDefault="00B772AC" w:rsidP="00677940">
      <w:pPr>
        <w:pStyle w:val="Listeavsnitt"/>
        <w:numPr>
          <w:ilvl w:val="0"/>
          <w:numId w:val="8"/>
        </w:numPr>
        <w:rPr>
          <w:rFonts w:ascii="Times New Roman" w:hAnsi="Times New Roman" w:cs="Times New Roman"/>
        </w:rPr>
      </w:pPr>
      <w:r w:rsidRPr="00DB429E">
        <w:rPr>
          <w:rFonts w:ascii="Times New Roman" w:hAnsi="Times New Roman" w:cs="Times New Roman"/>
        </w:rPr>
        <w:t>Løse/forebygge problemer knyttet til nåværende verdistrøm</w:t>
      </w:r>
    </w:p>
    <w:p w14:paraId="6D14A6B5" w14:textId="3C3FBEBD" w:rsidR="009159E6" w:rsidRPr="00DB429E" w:rsidRDefault="009159E6" w:rsidP="00677940">
      <w:pPr>
        <w:pStyle w:val="Listeavsnitt"/>
        <w:numPr>
          <w:ilvl w:val="0"/>
          <w:numId w:val="8"/>
        </w:numPr>
        <w:rPr>
          <w:rFonts w:ascii="Times New Roman" w:hAnsi="Times New Roman" w:cs="Times New Roman"/>
        </w:rPr>
      </w:pPr>
      <w:r w:rsidRPr="00DB429E">
        <w:rPr>
          <w:rFonts w:ascii="Times New Roman" w:hAnsi="Times New Roman" w:cs="Times New Roman"/>
        </w:rPr>
        <w:t>Presentere</w:t>
      </w:r>
      <w:r w:rsidR="003D5C0E" w:rsidRPr="00DB429E">
        <w:rPr>
          <w:rFonts w:ascii="Times New Roman" w:hAnsi="Times New Roman" w:cs="Times New Roman"/>
        </w:rPr>
        <w:t xml:space="preserve"> forslag til</w:t>
      </w:r>
      <w:r w:rsidRPr="00DB429E">
        <w:rPr>
          <w:rFonts w:ascii="Times New Roman" w:hAnsi="Times New Roman" w:cs="Times New Roman"/>
        </w:rPr>
        <w:t xml:space="preserve"> en forbedret verdistrøm </w:t>
      </w:r>
    </w:p>
    <w:p w14:paraId="51A0B472" w14:textId="4C4C5FCB" w:rsidR="009159E6" w:rsidRPr="00DB429E" w:rsidRDefault="009159E6" w:rsidP="00677940">
      <w:pPr>
        <w:pStyle w:val="Listeavsnitt"/>
        <w:numPr>
          <w:ilvl w:val="0"/>
          <w:numId w:val="8"/>
        </w:numPr>
        <w:rPr>
          <w:rFonts w:ascii="Times New Roman" w:hAnsi="Times New Roman" w:cs="Times New Roman"/>
        </w:rPr>
      </w:pPr>
      <w:r w:rsidRPr="00DB429E">
        <w:rPr>
          <w:rFonts w:ascii="Times New Roman" w:hAnsi="Times New Roman" w:cs="Times New Roman"/>
        </w:rPr>
        <w:t>Undersøke mulighet for layoutendringer</w:t>
      </w:r>
    </w:p>
    <w:p w14:paraId="668A0CDA" w14:textId="3CC1707A" w:rsidR="008A2DE4" w:rsidRPr="00DB429E" w:rsidRDefault="009159E6" w:rsidP="00677940">
      <w:pPr>
        <w:pStyle w:val="Listeavsnitt"/>
        <w:numPr>
          <w:ilvl w:val="0"/>
          <w:numId w:val="8"/>
        </w:numPr>
        <w:rPr>
          <w:rFonts w:ascii="Times New Roman" w:hAnsi="Times New Roman" w:cs="Times New Roman"/>
        </w:rPr>
      </w:pPr>
      <w:r w:rsidRPr="00DB429E">
        <w:rPr>
          <w:rFonts w:ascii="Times New Roman" w:hAnsi="Times New Roman" w:cs="Times New Roman"/>
        </w:rPr>
        <w:t xml:space="preserve">Presentere </w:t>
      </w:r>
      <w:r w:rsidR="00C203C8" w:rsidRPr="00DB429E">
        <w:rPr>
          <w:rFonts w:ascii="Times New Roman" w:hAnsi="Times New Roman" w:cs="Times New Roman"/>
        </w:rPr>
        <w:t xml:space="preserve">forslag til </w:t>
      </w:r>
      <w:r w:rsidRPr="00DB429E">
        <w:rPr>
          <w:rFonts w:ascii="Times New Roman" w:hAnsi="Times New Roman" w:cs="Times New Roman"/>
        </w:rPr>
        <w:t>alternativ løsning for layout</w:t>
      </w:r>
    </w:p>
    <w:p w14:paraId="00BE3DAB" w14:textId="6B2E0413" w:rsidR="00103FC8" w:rsidRPr="00DB429E" w:rsidRDefault="008C7F7A" w:rsidP="00D63B06">
      <w:pPr>
        <w:pStyle w:val="Overskrift2"/>
        <w:rPr>
          <w:rFonts w:ascii="Times New Roman" w:hAnsi="Times New Roman" w:cs="Times New Roman"/>
          <w:sz w:val="28"/>
        </w:rPr>
      </w:pPr>
      <w:bookmarkStart w:id="8" w:name="_Toc263542024"/>
      <w:r w:rsidRPr="00DB429E">
        <w:rPr>
          <w:rFonts w:ascii="Times New Roman" w:hAnsi="Times New Roman" w:cs="Times New Roman"/>
          <w:sz w:val="28"/>
        </w:rPr>
        <w:lastRenderedPageBreak/>
        <w:t xml:space="preserve">1.5 </w:t>
      </w:r>
      <w:r w:rsidR="00103FC8" w:rsidRPr="00DB429E">
        <w:rPr>
          <w:rFonts w:ascii="Times New Roman" w:hAnsi="Times New Roman" w:cs="Times New Roman"/>
          <w:sz w:val="28"/>
        </w:rPr>
        <w:t>Underliggende teori og metode</w:t>
      </w:r>
      <w:bookmarkEnd w:id="8"/>
    </w:p>
    <w:p w14:paraId="0776BDF2" w14:textId="7A3D64F7" w:rsidR="004761C9" w:rsidRPr="00DB429E" w:rsidRDefault="005B6E43" w:rsidP="005B6E43">
      <w:pPr>
        <w:rPr>
          <w:rFonts w:ascii="Times New Roman" w:hAnsi="Times New Roman" w:cs="Times New Roman"/>
          <w:b/>
        </w:rPr>
      </w:pPr>
      <w:r w:rsidRPr="00DB429E">
        <w:rPr>
          <w:rFonts w:ascii="Times New Roman" w:hAnsi="Times New Roman" w:cs="Times New Roman"/>
        </w:rPr>
        <w:br/>
      </w:r>
      <w:r w:rsidR="00F31B92" w:rsidRPr="00DB429E">
        <w:rPr>
          <w:rFonts w:ascii="Times New Roman" w:hAnsi="Times New Roman" w:cs="Times New Roman"/>
          <w:b/>
        </w:rPr>
        <w:t xml:space="preserve">1.5.1 </w:t>
      </w:r>
      <w:r w:rsidR="007567EB" w:rsidRPr="00DB429E">
        <w:rPr>
          <w:rFonts w:ascii="Times New Roman" w:hAnsi="Times New Roman" w:cs="Times New Roman"/>
          <w:b/>
        </w:rPr>
        <w:t>Teori</w:t>
      </w:r>
    </w:p>
    <w:p w14:paraId="23519E52" w14:textId="5B15CD35" w:rsidR="00E30306" w:rsidRPr="00DB429E" w:rsidRDefault="00FA10B0" w:rsidP="00D63B06">
      <w:pPr>
        <w:rPr>
          <w:rFonts w:ascii="Times New Roman" w:hAnsi="Times New Roman" w:cs="Times New Roman"/>
        </w:rPr>
      </w:pPr>
      <w:r w:rsidRPr="00DB429E">
        <w:rPr>
          <w:rFonts w:ascii="Times New Roman" w:hAnsi="Times New Roman" w:cs="Times New Roman"/>
        </w:rPr>
        <w:br/>
      </w:r>
      <w:r w:rsidR="00E30306" w:rsidRPr="00DB429E">
        <w:rPr>
          <w:rFonts w:ascii="Times New Roman" w:hAnsi="Times New Roman" w:cs="Times New Roman"/>
        </w:rPr>
        <w:t>Teorien i denne oppgaven er hovedsakelig til</w:t>
      </w:r>
      <w:r w:rsidR="001B745B" w:rsidRPr="00DB429E">
        <w:rPr>
          <w:rFonts w:ascii="Times New Roman" w:hAnsi="Times New Roman" w:cs="Times New Roman"/>
        </w:rPr>
        <w:t>knyttet</w:t>
      </w:r>
      <w:r w:rsidR="00971F3B" w:rsidRPr="00DB429E">
        <w:rPr>
          <w:rFonts w:ascii="Times New Roman" w:hAnsi="Times New Roman" w:cs="Times New Roman"/>
        </w:rPr>
        <w:t xml:space="preserve"> følgende felter og fagområder;</w:t>
      </w:r>
      <w:r w:rsidR="001B745B" w:rsidRPr="00DB429E">
        <w:rPr>
          <w:rFonts w:ascii="Times New Roman" w:hAnsi="Times New Roman" w:cs="Times New Roman"/>
        </w:rPr>
        <w:t xml:space="preserve"> organisasjonsutvikling</w:t>
      </w:r>
      <w:r w:rsidR="00A30D8F" w:rsidRPr="00DB429E">
        <w:rPr>
          <w:rFonts w:ascii="Times New Roman" w:hAnsi="Times New Roman" w:cs="Times New Roman"/>
        </w:rPr>
        <w:t xml:space="preserve"> (Klev og Levin, 2009)</w:t>
      </w:r>
      <w:r w:rsidR="001B745B" w:rsidRPr="00DB429E">
        <w:rPr>
          <w:rFonts w:ascii="Times New Roman" w:hAnsi="Times New Roman" w:cs="Times New Roman"/>
        </w:rPr>
        <w:t xml:space="preserve">, </w:t>
      </w:r>
      <w:r w:rsidR="00E30306" w:rsidRPr="00DB429E">
        <w:rPr>
          <w:rFonts w:ascii="Times New Roman" w:hAnsi="Times New Roman" w:cs="Times New Roman"/>
        </w:rPr>
        <w:t>logistikk</w:t>
      </w:r>
      <w:r w:rsidR="00A30D8F" w:rsidRPr="00DB429E">
        <w:rPr>
          <w:rFonts w:ascii="Times New Roman" w:hAnsi="Times New Roman" w:cs="Times New Roman"/>
        </w:rPr>
        <w:t xml:space="preserve"> og vareflyt (</w:t>
      </w:r>
      <w:r w:rsidR="00D53A71">
        <w:rPr>
          <w:rFonts w:ascii="Times New Roman" w:hAnsi="Times New Roman" w:cs="Times New Roman"/>
        </w:rPr>
        <w:t>Persson og Virum, 2011</w:t>
      </w:r>
      <w:r w:rsidR="00A30D8F" w:rsidRPr="00DB429E">
        <w:rPr>
          <w:rFonts w:ascii="Times New Roman" w:hAnsi="Times New Roman" w:cs="Times New Roman"/>
        </w:rPr>
        <w:t>)</w:t>
      </w:r>
      <w:r w:rsidR="00AB670D" w:rsidRPr="00DB429E">
        <w:rPr>
          <w:rFonts w:ascii="Times New Roman" w:hAnsi="Times New Roman" w:cs="Times New Roman"/>
        </w:rPr>
        <w:t>:</w:t>
      </w:r>
      <w:r w:rsidR="00BB2ADD" w:rsidRPr="00DB429E">
        <w:rPr>
          <w:rFonts w:ascii="Times New Roman" w:hAnsi="Times New Roman" w:cs="Times New Roman"/>
        </w:rPr>
        <w:t>(Banken og Aarland, 2003)</w:t>
      </w:r>
      <w:r w:rsidR="00A30D8F" w:rsidRPr="00DB429E">
        <w:rPr>
          <w:rFonts w:ascii="Times New Roman" w:hAnsi="Times New Roman" w:cs="Times New Roman"/>
        </w:rPr>
        <w:t>,</w:t>
      </w:r>
      <w:r w:rsidR="00E30306" w:rsidRPr="00DB429E">
        <w:rPr>
          <w:rFonts w:ascii="Times New Roman" w:hAnsi="Times New Roman" w:cs="Times New Roman"/>
        </w:rPr>
        <w:t xml:space="preserve"> </w:t>
      </w:r>
      <w:r w:rsidR="00A30D8F" w:rsidRPr="00DB429E">
        <w:rPr>
          <w:rFonts w:ascii="Times New Roman" w:hAnsi="Times New Roman" w:cs="Times New Roman"/>
        </w:rPr>
        <w:t xml:space="preserve">samt </w:t>
      </w:r>
      <w:r w:rsidR="00E30306" w:rsidRPr="00DB429E">
        <w:rPr>
          <w:rFonts w:ascii="Times New Roman" w:hAnsi="Times New Roman" w:cs="Times New Roman"/>
        </w:rPr>
        <w:t>kommunikasjon</w:t>
      </w:r>
      <w:r w:rsidR="00A30D8F" w:rsidRPr="00DB429E">
        <w:rPr>
          <w:rFonts w:ascii="Times New Roman" w:hAnsi="Times New Roman" w:cs="Times New Roman"/>
        </w:rPr>
        <w:t xml:space="preserve"> (</w:t>
      </w:r>
      <w:r w:rsidR="00BB2ADD" w:rsidRPr="00DB429E">
        <w:rPr>
          <w:rFonts w:ascii="Times New Roman" w:hAnsi="Times New Roman" w:cs="Times New Roman"/>
        </w:rPr>
        <w:t>Erlien, 2006</w:t>
      </w:r>
      <w:r w:rsidR="00A30D8F" w:rsidRPr="00DB429E">
        <w:rPr>
          <w:rFonts w:ascii="Times New Roman" w:hAnsi="Times New Roman" w:cs="Times New Roman"/>
        </w:rPr>
        <w:t xml:space="preserve">). </w:t>
      </w:r>
      <w:r w:rsidR="00BC6268" w:rsidRPr="00DB429E">
        <w:rPr>
          <w:rFonts w:ascii="Times New Roman" w:hAnsi="Times New Roman" w:cs="Times New Roman"/>
        </w:rPr>
        <w:t xml:space="preserve">Teori tilknyttet layoutendringer </w:t>
      </w:r>
      <w:r w:rsidR="00606853" w:rsidRPr="00DB429E">
        <w:rPr>
          <w:rFonts w:ascii="Times New Roman" w:hAnsi="Times New Roman" w:cs="Times New Roman"/>
        </w:rPr>
        <w:t xml:space="preserve">er representert ved </w:t>
      </w:r>
      <w:r w:rsidR="002678F9">
        <w:rPr>
          <w:rFonts w:ascii="Times New Roman" w:hAnsi="Times New Roman" w:cs="Times New Roman"/>
        </w:rPr>
        <w:t>fler</w:t>
      </w:r>
      <w:r w:rsidR="00606853" w:rsidRPr="00DB429E">
        <w:rPr>
          <w:rFonts w:ascii="Times New Roman" w:hAnsi="Times New Roman" w:cs="Times New Roman"/>
        </w:rPr>
        <w:t>e fagområder</w:t>
      </w:r>
      <w:r w:rsidR="00BC6268" w:rsidRPr="00DB429E">
        <w:rPr>
          <w:rFonts w:ascii="Times New Roman" w:hAnsi="Times New Roman" w:cs="Times New Roman"/>
        </w:rPr>
        <w:t xml:space="preserve"> og e</w:t>
      </w:r>
      <w:r w:rsidR="00CA1D2C" w:rsidRPr="00DB429E">
        <w:rPr>
          <w:rFonts w:ascii="Times New Roman" w:hAnsi="Times New Roman" w:cs="Times New Roman"/>
        </w:rPr>
        <w:t>r knyttet til følgende</w:t>
      </w:r>
      <w:r w:rsidR="00BC6268" w:rsidRPr="00DB429E">
        <w:rPr>
          <w:rFonts w:ascii="Times New Roman" w:hAnsi="Times New Roman" w:cs="Times New Roman"/>
        </w:rPr>
        <w:t xml:space="preserve"> forfattere (Bicheno og Holweg, 2009: Erlien, 2006: </w:t>
      </w:r>
      <w:r w:rsidR="00D53A71">
        <w:rPr>
          <w:rFonts w:ascii="Times New Roman" w:hAnsi="Times New Roman" w:cs="Times New Roman"/>
        </w:rPr>
        <w:t>Persson og Virum, 2011</w:t>
      </w:r>
      <w:r w:rsidR="00BC6268" w:rsidRPr="00DB429E">
        <w:rPr>
          <w:rFonts w:ascii="Times New Roman" w:hAnsi="Times New Roman" w:cs="Times New Roman"/>
        </w:rPr>
        <w:t>)</w:t>
      </w:r>
      <w:r w:rsidR="00C51BE3" w:rsidRPr="00DB429E">
        <w:rPr>
          <w:rFonts w:ascii="Times New Roman" w:hAnsi="Times New Roman" w:cs="Times New Roman"/>
        </w:rPr>
        <w:t>.</w:t>
      </w:r>
      <w:r w:rsidR="00BC6268" w:rsidRPr="00DB429E">
        <w:rPr>
          <w:rFonts w:ascii="Times New Roman" w:hAnsi="Times New Roman" w:cs="Times New Roman"/>
        </w:rPr>
        <w:t xml:space="preserve"> </w:t>
      </w:r>
      <w:r w:rsidR="00A30D8F" w:rsidRPr="00DB429E">
        <w:rPr>
          <w:rFonts w:ascii="Times New Roman" w:hAnsi="Times New Roman" w:cs="Times New Roman"/>
        </w:rPr>
        <w:t>Videre</w:t>
      </w:r>
      <w:r w:rsidR="00E30306" w:rsidRPr="00DB429E">
        <w:rPr>
          <w:rFonts w:ascii="Times New Roman" w:hAnsi="Times New Roman" w:cs="Times New Roman"/>
        </w:rPr>
        <w:t xml:space="preserve"> </w:t>
      </w:r>
      <w:r w:rsidR="00A30D8F" w:rsidRPr="00DB429E">
        <w:rPr>
          <w:rFonts w:ascii="Times New Roman" w:hAnsi="Times New Roman" w:cs="Times New Roman"/>
        </w:rPr>
        <w:t>følger</w:t>
      </w:r>
      <w:r w:rsidR="00E30306" w:rsidRPr="00DB429E">
        <w:rPr>
          <w:rFonts w:ascii="Times New Roman" w:hAnsi="Times New Roman" w:cs="Times New Roman"/>
        </w:rPr>
        <w:t xml:space="preserve"> teori om</w:t>
      </w:r>
      <w:r w:rsidR="00D877C8" w:rsidRPr="00DB429E">
        <w:rPr>
          <w:rFonts w:ascii="Times New Roman" w:hAnsi="Times New Roman" w:cs="Times New Roman"/>
        </w:rPr>
        <w:t xml:space="preserve"> prognostisering</w:t>
      </w:r>
      <w:r w:rsidR="00A30D8F" w:rsidRPr="00DB429E">
        <w:rPr>
          <w:rFonts w:ascii="Times New Roman" w:hAnsi="Times New Roman" w:cs="Times New Roman"/>
        </w:rPr>
        <w:t xml:space="preserve"> (Bjørnland et al. 2001</w:t>
      </w:r>
      <w:r w:rsidR="00BB2ADD" w:rsidRPr="00DB429E">
        <w:rPr>
          <w:rFonts w:ascii="Times New Roman" w:hAnsi="Times New Roman" w:cs="Times New Roman"/>
        </w:rPr>
        <w:t>), systemteori (Meadows, 2009)</w:t>
      </w:r>
      <w:r w:rsidR="00A30D8F" w:rsidRPr="00DB429E">
        <w:rPr>
          <w:rFonts w:ascii="Times New Roman" w:hAnsi="Times New Roman" w:cs="Times New Roman"/>
        </w:rPr>
        <w:t xml:space="preserve"> og </w:t>
      </w:r>
      <w:r w:rsidR="00E30306" w:rsidRPr="00DB429E">
        <w:rPr>
          <w:rFonts w:ascii="Times New Roman" w:hAnsi="Times New Roman" w:cs="Times New Roman"/>
        </w:rPr>
        <w:t>innovasjon og innovasjonsprosesser</w:t>
      </w:r>
      <w:r w:rsidR="00A30D8F" w:rsidRPr="00DB429E">
        <w:rPr>
          <w:rFonts w:ascii="Times New Roman" w:hAnsi="Times New Roman" w:cs="Times New Roman"/>
        </w:rPr>
        <w:t xml:space="preserve"> (</w:t>
      </w:r>
      <w:r w:rsidR="007B6906" w:rsidRPr="00DB429E">
        <w:rPr>
          <w:rFonts w:ascii="Times New Roman" w:hAnsi="Times New Roman" w:cs="Times New Roman"/>
        </w:rPr>
        <w:t>Gjelsvik, 2007</w:t>
      </w:r>
      <w:r w:rsidR="00A30D8F" w:rsidRPr="00DB429E">
        <w:rPr>
          <w:rFonts w:ascii="Times New Roman" w:hAnsi="Times New Roman" w:cs="Times New Roman"/>
        </w:rPr>
        <w:t>)</w:t>
      </w:r>
      <w:r w:rsidR="00E30306" w:rsidRPr="00DB429E">
        <w:rPr>
          <w:rFonts w:ascii="Times New Roman" w:hAnsi="Times New Roman" w:cs="Times New Roman"/>
        </w:rPr>
        <w:t>.</w:t>
      </w:r>
      <w:r w:rsidR="001B745B" w:rsidRPr="00DB429E">
        <w:rPr>
          <w:rFonts w:ascii="Times New Roman" w:hAnsi="Times New Roman" w:cs="Times New Roman"/>
        </w:rPr>
        <w:t xml:space="preserve"> </w:t>
      </w:r>
      <w:r w:rsidR="00CA3392" w:rsidRPr="00DB429E">
        <w:rPr>
          <w:rFonts w:ascii="Times New Roman" w:hAnsi="Times New Roman" w:cs="Times New Roman"/>
        </w:rPr>
        <w:t>A</w:t>
      </w:r>
      <w:r w:rsidR="001B745B" w:rsidRPr="00DB429E">
        <w:rPr>
          <w:rFonts w:ascii="Times New Roman" w:hAnsi="Times New Roman" w:cs="Times New Roman"/>
        </w:rPr>
        <w:t>rbeid i team</w:t>
      </w:r>
      <w:r w:rsidR="00163BC9">
        <w:rPr>
          <w:rFonts w:ascii="Times New Roman" w:hAnsi="Times New Roman" w:cs="Times New Roman"/>
        </w:rPr>
        <w:t xml:space="preserve"> (Rolfsen og Levin, 2004</w:t>
      </w:r>
      <w:r w:rsidR="00A30D8F" w:rsidRPr="00DB429E">
        <w:rPr>
          <w:rFonts w:ascii="Times New Roman" w:hAnsi="Times New Roman" w:cs="Times New Roman"/>
        </w:rPr>
        <w:t>)</w:t>
      </w:r>
      <w:r w:rsidR="001B745B" w:rsidRPr="00DB429E">
        <w:rPr>
          <w:rFonts w:ascii="Times New Roman" w:hAnsi="Times New Roman" w:cs="Times New Roman"/>
        </w:rPr>
        <w:t xml:space="preserve"> og prosjektlede</w:t>
      </w:r>
      <w:r w:rsidR="003507DE" w:rsidRPr="00DB429E">
        <w:rPr>
          <w:rFonts w:ascii="Times New Roman" w:hAnsi="Times New Roman" w:cs="Times New Roman"/>
        </w:rPr>
        <w:t>lse</w:t>
      </w:r>
      <w:r w:rsidR="00A30D8F" w:rsidRPr="00DB429E">
        <w:rPr>
          <w:rFonts w:ascii="Times New Roman" w:hAnsi="Times New Roman" w:cs="Times New Roman"/>
        </w:rPr>
        <w:t xml:space="preserve"> (Karlsen og Gottschalk, 2008)</w:t>
      </w:r>
      <w:r w:rsidR="003507DE" w:rsidRPr="00DB429E">
        <w:rPr>
          <w:rFonts w:ascii="Times New Roman" w:hAnsi="Times New Roman" w:cs="Times New Roman"/>
        </w:rPr>
        <w:t xml:space="preserve"> </w:t>
      </w:r>
      <w:r w:rsidR="001B745B" w:rsidRPr="00DB429E">
        <w:rPr>
          <w:rFonts w:ascii="Times New Roman" w:hAnsi="Times New Roman" w:cs="Times New Roman"/>
        </w:rPr>
        <w:t>med tilhørende verktøy</w:t>
      </w:r>
      <w:r w:rsidR="003507DE" w:rsidRPr="00DB429E">
        <w:rPr>
          <w:rFonts w:ascii="Times New Roman" w:hAnsi="Times New Roman" w:cs="Times New Roman"/>
        </w:rPr>
        <w:t xml:space="preserve"> og temaer</w:t>
      </w:r>
      <w:r w:rsidR="008554F8" w:rsidRPr="00DB429E">
        <w:rPr>
          <w:rFonts w:ascii="Times New Roman" w:hAnsi="Times New Roman" w:cs="Times New Roman"/>
        </w:rPr>
        <w:t xml:space="preserve"> er inkludert som</w:t>
      </w:r>
      <w:r w:rsidR="001B745B" w:rsidRPr="00DB429E">
        <w:rPr>
          <w:rFonts w:ascii="Times New Roman" w:hAnsi="Times New Roman" w:cs="Times New Roman"/>
        </w:rPr>
        <w:t xml:space="preserve"> rammeverk for </w:t>
      </w:r>
      <w:r w:rsidR="009F0D6F" w:rsidRPr="00DB429E">
        <w:rPr>
          <w:rFonts w:ascii="Times New Roman" w:hAnsi="Times New Roman" w:cs="Times New Roman"/>
        </w:rPr>
        <w:t>arbeidsprosessen</w:t>
      </w:r>
      <w:r w:rsidR="001B745B" w:rsidRPr="00DB429E">
        <w:rPr>
          <w:rFonts w:ascii="Times New Roman" w:hAnsi="Times New Roman" w:cs="Times New Roman"/>
        </w:rPr>
        <w:t>.</w:t>
      </w:r>
    </w:p>
    <w:p w14:paraId="3F9B60CC" w14:textId="77777777" w:rsidR="006A702B" w:rsidRPr="00DB429E" w:rsidRDefault="006A702B" w:rsidP="00D63B06">
      <w:pPr>
        <w:rPr>
          <w:rFonts w:ascii="Times New Roman" w:hAnsi="Times New Roman" w:cs="Times New Roman"/>
        </w:rPr>
      </w:pPr>
    </w:p>
    <w:p w14:paraId="46DD4295" w14:textId="05DE610F" w:rsidR="006A702B" w:rsidRPr="00DB429E" w:rsidRDefault="004E7127" w:rsidP="00D63B06">
      <w:pPr>
        <w:rPr>
          <w:rFonts w:ascii="Times New Roman" w:hAnsi="Times New Roman" w:cs="Times New Roman"/>
        </w:rPr>
      </w:pPr>
      <w:r w:rsidRPr="00DB429E">
        <w:rPr>
          <w:rFonts w:ascii="Times New Roman" w:hAnsi="Times New Roman" w:cs="Times New Roman"/>
        </w:rPr>
        <w:t xml:space="preserve">Innenfor teorien </w:t>
      </w:r>
      <w:r w:rsidR="00383E61" w:rsidRPr="00DB429E">
        <w:rPr>
          <w:rFonts w:ascii="Times New Roman" w:hAnsi="Times New Roman" w:cs="Times New Roman"/>
        </w:rPr>
        <w:t>er det satt sterkt fokus på Lean</w:t>
      </w:r>
      <w:r w:rsidR="00B3098C">
        <w:rPr>
          <w:rFonts w:ascii="Times New Roman" w:hAnsi="Times New Roman" w:cs="Times New Roman"/>
        </w:rPr>
        <w:t xml:space="preserve">. </w:t>
      </w:r>
      <w:r w:rsidR="00B754F6">
        <w:rPr>
          <w:rFonts w:ascii="Times New Roman" w:hAnsi="Times New Roman" w:cs="Times New Roman"/>
        </w:rPr>
        <w:t>Lean</w:t>
      </w:r>
      <w:r w:rsidR="006A702B" w:rsidRPr="00DB429E">
        <w:rPr>
          <w:rFonts w:ascii="Times New Roman" w:hAnsi="Times New Roman" w:cs="Times New Roman"/>
        </w:rPr>
        <w:t xml:space="preserve"> omfatter mange aspekter som sammen skaper en verktøykasse som kan benyttes i eliminering og reduksjon av sløsing, dødtid og kostnader. Innenfor oppgavens natur er Lean derfor benyttet i kombinasjon med flere fagfelt, som bl.a. logistikk og systemteori. Innenfor disse feltene er det satt sterkt fokus på materialflyt og helhetlig tankegang, i tillegg </w:t>
      </w:r>
      <w:r w:rsidR="00316A5E">
        <w:rPr>
          <w:rFonts w:ascii="Times New Roman" w:hAnsi="Times New Roman" w:cs="Times New Roman"/>
        </w:rPr>
        <w:t>til</w:t>
      </w:r>
      <w:r w:rsidR="006A702B" w:rsidRPr="00DB429E">
        <w:rPr>
          <w:rFonts w:ascii="Times New Roman" w:hAnsi="Times New Roman" w:cs="Times New Roman"/>
        </w:rPr>
        <w:t xml:space="preserve"> prinsipper for eliminering av sløsing. Som </w:t>
      </w:r>
      <w:r w:rsidR="005F35A2" w:rsidRPr="00DB429E">
        <w:rPr>
          <w:rFonts w:ascii="Times New Roman" w:hAnsi="Times New Roman" w:cs="Times New Roman"/>
        </w:rPr>
        <w:t>teorigrunnlag</w:t>
      </w:r>
      <w:r w:rsidR="006A702B" w:rsidRPr="00DB429E">
        <w:rPr>
          <w:rFonts w:ascii="Times New Roman" w:hAnsi="Times New Roman" w:cs="Times New Roman"/>
        </w:rPr>
        <w:t xml:space="preserve"> for å oppnå dette er det benyttet Theory of Constra</w:t>
      </w:r>
      <w:r w:rsidR="003E001F">
        <w:rPr>
          <w:rFonts w:ascii="Times New Roman" w:hAnsi="Times New Roman" w:cs="Times New Roman"/>
        </w:rPr>
        <w:t>ints (Bicheno og Holweg, 2009)</w:t>
      </w:r>
      <w:r w:rsidR="006A702B" w:rsidRPr="00DB429E">
        <w:rPr>
          <w:rFonts w:ascii="Times New Roman" w:hAnsi="Times New Roman" w:cs="Times New Roman"/>
        </w:rPr>
        <w:t>,</w:t>
      </w:r>
      <w:r w:rsidR="004D15D8" w:rsidRPr="00DB429E">
        <w:rPr>
          <w:rFonts w:ascii="Times New Roman" w:hAnsi="Times New Roman" w:cs="Times New Roman"/>
        </w:rPr>
        <w:t xml:space="preserve"> SMED (Bicheno og Holweg, 2009) og</w:t>
      </w:r>
      <w:r w:rsidR="006A702B" w:rsidRPr="00DB429E">
        <w:rPr>
          <w:rFonts w:ascii="Times New Roman" w:hAnsi="Times New Roman" w:cs="Times New Roman"/>
        </w:rPr>
        <w:t xml:space="preserve"> K</w:t>
      </w:r>
      <w:r w:rsidR="004D15D8" w:rsidRPr="00DB429E">
        <w:rPr>
          <w:rFonts w:ascii="Times New Roman" w:hAnsi="Times New Roman" w:cs="Times New Roman"/>
        </w:rPr>
        <w:t>aizen (Bicheno og Holweg, 2009).</w:t>
      </w:r>
    </w:p>
    <w:p w14:paraId="64744251" w14:textId="20574E32" w:rsidR="00D26AE6" w:rsidRPr="00DB429E" w:rsidRDefault="005B6E43" w:rsidP="005B6E43">
      <w:pPr>
        <w:rPr>
          <w:rFonts w:ascii="Times New Roman" w:hAnsi="Times New Roman" w:cs="Times New Roman"/>
          <w:b/>
        </w:rPr>
      </w:pPr>
      <w:r w:rsidRPr="00DB429E">
        <w:rPr>
          <w:rFonts w:ascii="Times New Roman" w:hAnsi="Times New Roman" w:cs="Times New Roman"/>
        </w:rPr>
        <w:br/>
      </w:r>
      <w:r w:rsidR="00F31B92" w:rsidRPr="00DB429E">
        <w:rPr>
          <w:rFonts w:ascii="Times New Roman" w:hAnsi="Times New Roman" w:cs="Times New Roman"/>
          <w:b/>
        </w:rPr>
        <w:t xml:space="preserve">1.5.2 </w:t>
      </w:r>
      <w:r w:rsidR="00D26AE6" w:rsidRPr="00DB429E">
        <w:rPr>
          <w:rFonts w:ascii="Times New Roman" w:hAnsi="Times New Roman" w:cs="Times New Roman"/>
          <w:b/>
        </w:rPr>
        <w:t>Metode</w:t>
      </w:r>
    </w:p>
    <w:p w14:paraId="54CE187E" w14:textId="6A7A5588" w:rsidR="00883F29" w:rsidRPr="00DB429E" w:rsidRDefault="00774C3E" w:rsidP="00D63B06">
      <w:pPr>
        <w:rPr>
          <w:rFonts w:ascii="Times New Roman" w:hAnsi="Times New Roman" w:cs="Times New Roman"/>
        </w:rPr>
      </w:pPr>
      <w:r w:rsidRPr="00DB429E">
        <w:rPr>
          <w:rFonts w:ascii="Times New Roman" w:hAnsi="Times New Roman" w:cs="Times New Roman"/>
        </w:rPr>
        <w:br/>
      </w:r>
      <w:r w:rsidR="001A2242" w:rsidRPr="00DB429E">
        <w:rPr>
          <w:rFonts w:ascii="Times New Roman" w:hAnsi="Times New Roman" w:cs="Times New Roman"/>
        </w:rPr>
        <w:t>Metodikken benyttet i denne oppgaven baserer seg</w:t>
      </w:r>
      <w:r w:rsidR="008E02FA" w:rsidRPr="00DB429E">
        <w:rPr>
          <w:rFonts w:ascii="Times New Roman" w:hAnsi="Times New Roman" w:cs="Times New Roman"/>
        </w:rPr>
        <w:t xml:space="preserve"> rundt</w:t>
      </w:r>
      <w:r w:rsidR="001D042F" w:rsidRPr="00DB429E">
        <w:rPr>
          <w:rFonts w:ascii="Times New Roman" w:hAnsi="Times New Roman" w:cs="Times New Roman"/>
        </w:rPr>
        <w:t xml:space="preserve"> arbeidsgruppens primære arbeidsverktøy,</w:t>
      </w:r>
      <w:r w:rsidR="00027D6B" w:rsidRPr="00DB429E">
        <w:rPr>
          <w:rFonts w:ascii="Times New Roman" w:hAnsi="Times New Roman" w:cs="Times New Roman"/>
        </w:rPr>
        <w:t xml:space="preserve"> </w:t>
      </w:r>
      <w:r w:rsidR="00D468AB" w:rsidRPr="00DB429E">
        <w:rPr>
          <w:rFonts w:ascii="Times New Roman" w:hAnsi="Times New Roman" w:cs="Times New Roman"/>
        </w:rPr>
        <w:t xml:space="preserve">Value Stream Mapping (Rother </w:t>
      </w:r>
      <w:r w:rsidR="00B05E05" w:rsidRPr="00DB429E">
        <w:rPr>
          <w:rFonts w:ascii="Times New Roman" w:hAnsi="Times New Roman" w:cs="Times New Roman"/>
        </w:rPr>
        <w:t>og</w:t>
      </w:r>
      <w:r w:rsidR="00D468AB" w:rsidRPr="00DB429E">
        <w:rPr>
          <w:rFonts w:ascii="Times New Roman" w:hAnsi="Times New Roman" w:cs="Times New Roman"/>
        </w:rPr>
        <w:t xml:space="preserve"> Shook, 2009</w:t>
      </w:r>
      <w:r w:rsidR="009E6008">
        <w:rPr>
          <w:rFonts w:ascii="Times New Roman" w:hAnsi="Times New Roman" w:cs="Times New Roman"/>
        </w:rPr>
        <w:t>:1999</w:t>
      </w:r>
      <w:r w:rsidR="004E7127" w:rsidRPr="00DB429E">
        <w:rPr>
          <w:rFonts w:ascii="Times New Roman" w:hAnsi="Times New Roman" w:cs="Times New Roman"/>
        </w:rPr>
        <w:t>).</w:t>
      </w:r>
      <w:r w:rsidR="00EE500B" w:rsidRPr="00DB429E">
        <w:rPr>
          <w:rFonts w:ascii="Times New Roman" w:hAnsi="Times New Roman" w:cs="Times New Roman"/>
        </w:rPr>
        <w:t xml:space="preserve"> Innenfor metodikk diskuteres også temaer som relabilitet og validitet (Dalland, 2012: Halvorsen, 2008 og Gjelsvik, 2007)</w:t>
      </w:r>
      <w:r w:rsidR="00FD1809" w:rsidRPr="00DB429E">
        <w:rPr>
          <w:rFonts w:ascii="Times New Roman" w:hAnsi="Times New Roman" w:cs="Times New Roman"/>
        </w:rPr>
        <w:t>.</w:t>
      </w:r>
    </w:p>
    <w:p w14:paraId="19B76266" w14:textId="3E75CDA2" w:rsidR="008C1CE5" w:rsidRPr="00DB429E" w:rsidRDefault="00E404C6" w:rsidP="00D63B06">
      <w:pPr>
        <w:pStyle w:val="Overskrift2"/>
        <w:rPr>
          <w:rFonts w:ascii="Times New Roman" w:hAnsi="Times New Roman" w:cs="Times New Roman"/>
          <w:sz w:val="28"/>
        </w:rPr>
      </w:pPr>
      <w:bookmarkStart w:id="9" w:name="_Toc263542025"/>
      <w:r w:rsidRPr="00DB429E">
        <w:rPr>
          <w:rFonts w:ascii="Times New Roman" w:hAnsi="Times New Roman" w:cs="Times New Roman"/>
          <w:sz w:val="28"/>
        </w:rPr>
        <w:t xml:space="preserve">1.6 </w:t>
      </w:r>
      <w:r w:rsidR="00103FC8" w:rsidRPr="00DB429E">
        <w:rPr>
          <w:rFonts w:ascii="Times New Roman" w:hAnsi="Times New Roman" w:cs="Times New Roman"/>
          <w:sz w:val="28"/>
        </w:rPr>
        <w:t xml:space="preserve">Om </w:t>
      </w:r>
      <w:r w:rsidR="008C1CE5" w:rsidRPr="00DB429E">
        <w:rPr>
          <w:rFonts w:ascii="Times New Roman" w:hAnsi="Times New Roman" w:cs="Times New Roman"/>
          <w:sz w:val="28"/>
        </w:rPr>
        <w:t>Brynild</w:t>
      </w:r>
      <w:r w:rsidR="009F6E12" w:rsidRPr="00DB429E">
        <w:rPr>
          <w:rFonts w:ascii="Times New Roman" w:hAnsi="Times New Roman" w:cs="Times New Roman"/>
          <w:sz w:val="28"/>
        </w:rPr>
        <w:t xml:space="preserve"> Gruppen AS</w:t>
      </w:r>
      <w:bookmarkEnd w:id="9"/>
    </w:p>
    <w:p w14:paraId="0589E256" w14:textId="696C43EC" w:rsidR="005627E2" w:rsidRPr="00DB429E" w:rsidRDefault="00FA10B0" w:rsidP="00D63B06">
      <w:pPr>
        <w:rPr>
          <w:rFonts w:ascii="Times New Roman" w:hAnsi="Times New Roman" w:cs="Times New Roman"/>
        </w:rPr>
      </w:pPr>
      <w:r w:rsidRPr="00DB429E">
        <w:rPr>
          <w:rFonts w:ascii="Times New Roman" w:hAnsi="Times New Roman" w:cs="Times New Roman"/>
        </w:rPr>
        <w:br/>
      </w:r>
      <w:r w:rsidR="0014536B" w:rsidRPr="00DB429E">
        <w:rPr>
          <w:rFonts w:ascii="Times New Roman" w:hAnsi="Times New Roman" w:cs="Times New Roman"/>
        </w:rPr>
        <w:t>Den 19.april 1895 startet Hans Petter Brynildsen en m</w:t>
      </w:r>
      <w:r w:rsidR="001002FB" w:rsidRPr="00DB429E">
        <w:rPr>
          <w:rFonts w:ascii="Times New Roman" w:hAnsi="Times New Roman" w:cs="Times New Roman"/>
        </w:rPr>
        <w:t>ineralvannfabrikk i Fredrikstad,</w:t>
      </w:r>
      <w:r w:rsidR="0014536B" w:rsidRPr="00DB429E">
        <w:rPr>
          <w:rFonts w:ascii="Times New Roman" w:hAnsi="Times New Roman" w:cs="Times New Roman"/>
        </w:rPr>
        <w:t xml:space="preserve"> </w:t>
      </w:r>
      <w:r w:rsidR="009E6583" w:rsidRPr="00DB429E">
        <w:rPr>
          <w:rFonts w:ascii="Times New Roman" w:hAnsi="Times New Roman" w:cs="Times New Roman"/>
        </w:rPr>
        <w:t>dette skapte</w:t>
      </w:r>
      <w:r w:rsidR="0014536B" w:rsidRPr="00DB429E">
        <w:rPr>
          <w:rFonts w:ascii="Times New Roman" w:hAnsi="Times New Roman" w:cs="Times New Roman"/>
        </w:rPr>
        <w:t xml:space="preserve"> grunnlaget for Brynilds</w:t>
      </w:r>
      <w:r w:rsidR="001002FB" w:rsidRPr="00DB429E">
        <w:rPr>
          <w:rFonts w:ascii="Times New Roman" w:hAnsi="Times New Roman" w:cs="Times New Roman"/>
        </w:rPr>
        <w:t>en fabrikker,</w:t>
      </w:r>
      <w:r w:rsidR="0014536B" w:rsidRPr="00DB429E">
        <w:rPr>
          <w:rFonts w:ascii="Times New Roman" w:hAnsi="Times New Roman" w:cs="Times New Roman"/>
        </w:rPr>
        <w:t xml:space="preserve"> </w:t>
      </w:r>
      <w:r w:rsidR="001002FB" w:rsidRPr="00DB429E">
        <w:rPr>
          <w:rFonts w:ascii="Times New Roman" w:hAnsi="Times New Roman" w:cs="Times New Roman"/>
        </w:rPr>
        <w:t>en fabrikk som raskt utviklet seg til å bli den</w:t>
      </w:r>
      <w:r w:rsidR="0014536B" w:rsidRPr="00DB429E">
        <w:rPr>
          <w:rFonts w:ascii="Times New Roman" w:hAnsi="Times New Roman" w:cs="Times New Roman"/>
        </w:rPr>
        <w:t xml:space="preserve"> store merkevaren Brynild s</w:t>
      </w:r>
      <w:r w:rsidR="00080F78" w:rsidRPr="00DB429E">
        <w:rPr>
          <w:rFonts w:ascii="Times New Roman" w:hAnsi="Times New Roman" w:cs="Times New Roman"/>
        </w:rPr>
        <w:t xml:space="preserve">om så mange kjenner til i dag. </w:t>
      </w:r>
      <w:r w:rsidR="0014536B" w:rsidRPr="00DB429E">
        <w:rPr>
          <w:rFonts w:ascii="Times New Roman" w:hAnsi="Times New Roman" w:cs="Times New Roman"/>
        </w:rPr>
        <w:t xml:space="preserve">Brynildsen var opprinnelig faglært snekker, men tok </w:t>
      </w:r>
      <w:r w:rsidR="00A3795E" w:rsidRPr="00DB429E">
        <w:rPr>
          <w:rFonts w:ascii="Times New Roman" w:hAnsi="Times New Roman" w:cs="Times New Roman"/>
        </w:rPr>
        <w:t>det store</w:t>
      </w:r>
      <w:r w:rsidR="0014536B" w:rsidRPr="00DB429E">
        <w:rPr>
          <w:rFonts w:ascii="Times New Roman" w:hAnsi="Times New Roman" w:cs="Times New Roman"/>
        </w:rPr>
        <w:t xml:space="preserve"> spranget ut i den usikre tilværelse som brusfabrikant.  </w:t>
      </w:r>
      <w:r w:rsidR="0067314F" w:rsidRPr="00DB429E">
        <w:rPr>
          <w:rFonts w:ascii="Times New Roman" w:hAnsi="Times New Roman" w:cs="Times New Roman"/>
        </w:rPr>
        <w:t>I tillegg til</w:t>
      </w:r>
      <w:r w:rsidR="0014536B" w:rsidRPr="00DB429E">
        <w:rPr>
          <w:rFonts w:ascii="Times New Roman" w:hAnsi="Times New Roman" w:cs="Times New Roman"/>
        </w:rPr>
        <w:t xml:space="preserve"> arbeidet med mineralvann startet </w:t>
      </w:r>
      <w:r w:rsidR="00A3795E" w:rsidRPr="00DB429E">
        <w:rPr>
          <w:rFonts w:ascii="Times New Roman" w:hAnsi="Times New Roman" w:cs="Times New Roman"/>
        </w:rPr>
        <w:t>fabrikken</w:t>
      </w:r>
      <w:r w:rsidR="0014536B" w:rsidRPr="00DB429E">
        <w:rPr>
          <w:rFonts w:ascii="Times New Roman" w:hAnsi="Times New Roman" w:cs="Times New Roman"/>
        </w:rPr>
        <w:t xml:space="preserve"> også med utvikling av sukkertøy, noe som var med på å skape grunnlaget av </w:t>
      </w:r>
      <w:r w:rsidR="00A3795E" w:rsidRPr="00DB429E">
        <w:rPr>
          <w:rFonts w:ascii="Times New Roman" w:hAnsi="Times New Roman" w:cs="Times New Roman"/>
        </w:rPr>
        <w:t xml:space="preserve">den store </w:t>
      </w:r>
      <w:r w:rsidR="0014536B" w:rsidRPr="00DB429E">
        <w:rPr>
          <w:rFonts w:ascii="Times New Roman" w:hAnsi="Times New Roman" w:cs="Times New Roman"/>
        </w:rPr>
        <w:t>utvidelse</w:t>
      </w:r>
      <w:r w:rsidR="00A3795E" w:rsidRPr="00DB429E">
        <w:rPr>
          <w:rFonts w:ascii="Times New Roman" w:hAnsi="Times New Roman" w:cs="Times New Roman"/>
        </w:rPr>
        <w:t>n</w:t>
      </w:r>
      <w:r w:rsidR="0014536B" w:rsidRPr="00DB429E">
        <w:rPr>
          <w:rFonts w:ascii="Times New Roman" w:hAnsi="Times New Roman" w:cs="Times New Roman"/>
        </w:rPr>
        <w:t xml:space="preserve"> av fabrikken </w:t>
      </w:r>
      <w:sdt>
        <w:sdtPr>
          <w:rPr>
            <w:rFonts w:ascii="Times New Roman" w:hAnsi="Times New Roman" w:cs="Times New Roman"/>
          </w:rPr>
          <w:id w:val="-375312744"/>
          <w:citation/>
        </w:sdtPr>
        <w:sdtContent>
          <w:r w:rsidR="0014536B" w:rsidRPr="00DB429E">
            <w:rPr>
              <w:rFonts w:ascii="Times New Roman" w:hAnsi="Times New Roman" w:cs="Times New Roman"/>
            </w:rPr>
            <w:fldChar w:fldCharType="begin"/>
          </w:r>
          <w:r w:rsidR="0014536B" w:rsidRPr="00DB429E">
            <w:rPr>
              <w:rFonts w:ascii="Times New Roman" w:hAnsi="Times New Roman" w:cs="Times New Roman"/>
            </w:rPr>
            <w:instrText xml:space="preserve">CITATION Bry14 \l 1044 </w:instrText>
          </w:r>
          <w:r w:rsidR="0014536B" w:rsidRPr="00DB429E">
            <w:rPr>
              <w:rFonts w:ascii="Times New Roman" w:hAnsi="Times New Roman" w:cs="Times New Roman"/>
            </w:rPr>
            <w:fldChar w:fldCharType="separate"/>
          </w:r>
          <w:r w:rsidR="0014536B" w:rsidRPr="00DB429E">
            <w:rPr>
              <w:rFonts w:ascii="Times New Roman" w:hAnsi="Times New Roman" w:cs="Times New Roman"/>
              <w:noProof/>
            </w:rPr>
            <w:t>(Brynildgruppen, Historie)</w:t>
          </w:r>
          <w:r w:rsidR="0014536B" w:rsidRPr="00DB429E">
            <w:rPr>
              <w:rFonts w:ascii="Times New Roman" w:hAnsi="Times New Roman" w:cs="Times New Roman"/>
            </w:rPr>
            <w:fldChar w:fldCharType="end"/>
          </w:r>
        </w:sdtContent>
      </w:sdt>
      <w:r w:rsidR="0014536B" w:rsidRPr="00DB429E">
        <w:rPr>
          <w:rFonts w:ascii="Times New Roman" w:hAnsi="Times New Roman" w:cs="Times New Roman"/>
        </w:rPr>
        <w:t xml:space="preserve">. </w:t>
      </w:r>
      <w:r w:rsidR="00A3795E" w:rsidRPr="00DB429E">
        <w:rPr>
          <w:rFonts w:ascii="Times New Roman" w:hAnsi="Times New Roman" w:cs="Times New Roman"/>
        </w:rPr>
        <w:t>Brynild Gruppen Holdning AS er</w:t>
      </w:r>
      <w:r w:rsidR="0014536B" w:rsidRPr="00DB429E">
        <w:rPr>
          <w:rFonts w:ascii="Times New Roman" w:hAnsi="Times New Roman" w:cs="Times New Roman"/>
        </w:rPr>
        <w:t xml:space="preserve"> </w:t>
      </w:r>
      <w:r w:rsidR="00080F78" w:rsidRPr="00DB429E">
        <w:rPr>
          <w:rFonts w:ascii="Times New Roman" w:hAnsi="Times New Roman" w:cs="Times New Roman"/>
        </w:rPr>
        <w:t xml:space="preserve">i dag </w:t>
      </w:r>
      <w:r w:rsidR="00A3795E" w:rsidRPr="00DB429E">
        <w:rPr>
          <w:rFonts w:ascii="Times New Roman" w:hAnsi="Times New Roman" w:cs="Times New Roman"/>
        </w:rPr>
        <w:t xml:space="preserve">fremdeles i </w:t>
      </w:r>
      <w:r w:rsidR="0014536B" w:rsidRPr="00DB429E">
        <w:rPr>
          <w:rFonts w:ascii="Times New Roman" w:hAnsi="Times New Roman" w:cs="Times New Roman"/>
        </w:rPr>
        <w:t>familien Brynildsen</w:t>
      </w:r>
      <w:r w:rsidR="00A3795E" w:rsidRPr="00DB429E">
        <w:rPr>
          <w:rFonts w:ascii="Times New Roman" w:hAnsi="Times New Roman" w:cs="Times New Roman"/>
        </w:rPr>
        <w:t>s eie</w:t>
      </w:r>
      <w:r w:rsidR="005C79E1" w:rsidRPr="00DB429E">
        <w:rPr>
          <w:rFonts w:ascii="Times New Roman" w:hAnsi="Times New Roman" w:cs="Times New Roman"/>
        </w:rPr>
        <w:t xml:space="preserve"> og fabrikken</w:t>
      </w:r>
      <w:r w:rsidR="0014536B" w:rsidRPr="00DB429E">
        <w:rPr>
          <w:rFonts w:ascii="Times New Roman" w:hAnsi="Times New Roman" w:cs="Times New Roman"/>
        </w:rPr>
        <w:t xml:space="preserve"> har</w:t>
      </w:r>
      <w:r w:rsidR="00A3795E" w:rsidRPr="00DB429E">
        <w:rPr>
          <w:rFonts w:ascii="Times New Roman" w:hAnsi="Times New Roman" w:cs="Times New Roman"/>
        </w:rPr>
        <w:t xml:space="preserve"> gjennom årenes løp</w:t>
      </w:r>
      <w:r w:rsidR="0014536B" w:rsidRPr="00DB429E">
        <w:rPr>
          <w:rFonts w:ascii="Times New Roman" w:hAnsi="Times New Roman" w:cs="Times New Roman"/>
        </w:rPr>
        <w:t xml:space="preserve"> opparbeidet seg til å</w:t>
      </w:r>
      <w:r w:rsidR="005C79E1" w:rsidRPr="00DB429E">
        <w:rPr>
          <w:rFonts w:ascii="Times New Roman" w:hAnsi="Times New Roman" w:cs="Times New Roman"/>
        </w:rPr>
        <w:t xml:space="preserve"> bli et stort merkevareselskap. D</w:t>
      </w:r>
      <w:r w:rsidR="00A3795E" w:rsidRPr="00DB429E">
        <w:rPr>
          <w:rFonts w:ascii="Times New Roman" w:hAnsi="Times New Roman" w:cs="Times New Roman"/>
        </w:rPr>
        <w:t xml:space="preserve">agens agenda </w:t>
      </w:r>
      <w:r w:rsidR="005C79E1" w:rsidRPr="00DB429E">
        <w:rPr>
          <w:rFonts w:ascii="Times New Roman" w:hAnsi="Times New Roman" w:cs="Times New Roman"/>
        </w:rPr>
        <w:t>består</w:t>
      </w:r>
      <w:r w:rsidR="0014536B" w:rsidRPr="00DB429E">
        <w:rPr>
          <w:rFonts w:ascii="Times New Roman" w:hAnsi="Times New Roman" w:cs="Times New Roman"/>
        </w:rPr>
        <w:t xml:space="preserve"> hovedsakelig </w:t>
      </w:r>
      <w:r w:rsidR="005C79E1" w:rsidRPr="00DB429E">
        <w:rPr>
          <w:rFonts w:ascii="Times New Roman" w:hAnsi="Times New Roman" w:cs="Times New Roman"/>
        </w:rPr>
        <w:t>av</w:t>
      </w:r>
      <w:r w:rsidR="0014536B" w:rsidRPr="00DB429E">
        <w:rPr>
          <w:rFonts w:ascii="Times New Roman" w:hAnsi="Times New Roman" w:cs="Times New Roman"/>
        </w:rPr>
        <w:t xml:space="preserve"> merkevareutvikling, salg og produksjon innenfor kategoriene nøtter/snacks og godterier. </w:t>
      </w:r>
      <w:r w:rsidR="00A3795E" w:rsidRPr="00DB429E">
        <w:rPr>
          <w:rFonts w:ascii="Times New Roman" w:hAnsi="Times New Roman" w:cs="Times New Roman"/>
        </w:rPr>
        <w:t>Fabrikken</w:t>
      </w:r>
      <w:r w:rsidR="0014536B" w:rsidRPr="00DB429E">
        <w:rPr>
          <w:rFonts w:ascii="Times New Roman" w:hAnsi="Times New Roman" w:cs="Times New Roman"/>
        </w:rPr>
        <w:t xml:space="preserve"> har i tillegg</w:t>
      </w:r>
      <w:r w:rsidR="00A3795E" w:rsidRPr="00DB429E">
        <w:rPr>
          <w:rFonts w:ascii="Times New Roman" w:hAnsi="Times New Roman" w:cs="Times New Roman"/>
        </w:rPr>
        <w:t xml:space="preserve"> til dette</w:t>
      </w:r>
      <w:r w:rsidR="0014536B" w:rsidRPr="00DB429E">
        <w:rPr>
          <w:rFonts w:ascii="Times New Roman" w:hAnsi="Times New Roman" w:cs="Times New Roman"/>
        </w:rPr>
        <w:t xml:space="preserve"> </w:t>
      </w:r>
      <w:r w:rsidR="00A3795E" w:rsidRPr="00DB429E">
        <w:rPr>
          <w:rFonts w:ascii="Times New Roman" w:hAnsi="Times New Roman" w:cs="Times New Roman"/>
        </w:rPr>
        <w:t xml:space="preserve">en </w:t>
      </w:r>
      <w:r w:rsidR="0014536B" w:rsidRPr="00DB429E">
        <w:rPr>
          <w:rFonts w:ascii="Times New Roman" w:hAnsi="Times New Roman" w:cs="Times New Roman"/>
        </w:rPr>
        <w:t xml:space="preserve">samarbeidsavtale med tyske Beidersdorf om salg- og distribusjon av blant annet Nivea produkter på det norske markedet. </w:t>
      </w:r>
      <w:sdt>
        <w:sdtPr>
          <w:rPr>
            <w:rFonts w:ascii="Times New Roman" w:hAnsi="Times New Roman" w:cs="Times New Roman"/>
          </w:rPr>
          <w:id w:val="1562598337"/>
          <w:citation/>
        </w:sdtPr>
        <w:sdtContent>
          <w:r w:rsidR="0014536B" w:rsidRPr="00DB429E">
            <w:rPr>
              <w:rFonts w:ascii="Times New Roman" w:hAnsi="Times New Roman" w:cs="Times New Roman"/>
            </w:rPr>
            <w:fldChar w:fldCharType="begin"/>
          </w:r>
          <w:r w:rsidR="0014536B" w:rsidRPr="00DB429E">
            <w:rPr>
              <w:rFonts w:ascii="Times New Roman" w:hAnsi="Times New Roman" w:cs="Times New Roman"/>
            </w:rPr>
            <w:instrText xml:space="preserve">CITATION Bry \l 1044 </w:instrText>
          </w:r>
          <w:r w:rsidR="0014536B" w:rsidRPr="00DB429E">
            <w:rPr>
              <w:rFonts w:ascii="Times New Roman" w:hAnsi="Times New Roman" w:cs="Times New Roman"/>
            </w:rPr>
            <w:fldChar w:fldCharType="separate"/>
          </w:r>
          <w:r w:rsidR="0014536B" w:rsidRPr="00DB429E">
            <w:rPr>
              <w:rFonts w:ascii="Times New Roman" w:hAnsi="Times New Roman" w:cs="Times New Roman"/>
              <w:noProof/>
            </w:rPr>
            <w:t>(Brynildgruppen, Hvem er vi)</w:t>
          </w:r>
          <w:r w:rsidR="0014536B" w:rsidRPr="00DB429E">
            <w:rPr>
              <w:rFonts w:ascii="Times New Roman" w:hAnsi="Times New Roman" w:cs="Times New Roman"/>
            </w:rPr>
            <w:fldChar w:fldCharType="end"/>
          </w:r>
        </w:sdtContent>
      </w:sdt>
      <w:r w:rsidR="0014536B" w:rsidRPr="00DB429E">
        <w:rPr>
          <w:rFonts w:ascii="Times New Roman" w:hAnsi="Times New Roman" w:cs="Times New Roman"/>
        </w:rPr>
        <w:t>.</w:t>
      </w:r>
    </w:p>
    <w:p w14:paraId="3D968C18" w14:textId="5C2D3C34" w:rsidR="0014536B" w:rsidRPr="00DB429E" w:rsidRDefault="0014536B" w:rsidP="00D63B06">
      <w:pPr>
        <w:ind w:left="2124"/>
        <w:rPr>
          <w:rFonts w:ascii="Times New Roman" w:hAnsi="Times New Roman" w:cs="Times New Roman"/>
        </w:rPr>
      </w:pPr>
      <w:r w:rsidRPr="00DB429E">
        <w:rPr>
          <w:rFonts w:ascii="Times New Roman" w:hAnsi="Times New Roman" w:cs="Times New Roman"/>
        </w:rPr>
        <w:t>Brynild Gr</w:t>
      </w:r>
      <w:r w:rsidR="001002FB" w:rsidRPr="00DB429E">
        <w:rPr>
          <w:rFonts w:ascii="Times New Roman" w:hAnsi="Times New Roman" w:cs="Times New Roman"/>
        </w:rPr>
        <w:t>uppens visjon lyder som følger:</w:t>
      </w:r>
      <w:r w:rsidR="001002FB" w:rsidRPr="00DB429E">
        <w:rPr>
          <w:rFonts w:ascii="Times New Roman" w:hAnsi="Times New Roman" w:cs="Times New Roman"/>
          <w:i/>
        </w:rPr>
        <w:br/>
      </w:r>
      <w:r w:rsidRPr="00DB429E">
        <w:rPr>
          <w:rFonts w:ascii="Times New Roman" w:hAnsi="Times New Roman" w:cs="Times New Roman"/>
          <w:i/>
        </w:rPr>
        <w:t>”Vi skal skape gl</w:t>
      </w:r>
      <w:r w:rsidR="001C03CB" w:rsidRPr="00DB429E">
        <w:rPr>
          <w:rFonts w:ascii="Times New Roman" w:hAnsi="Times New Roman" w:cs="Times New Roman"/>
          <w:i/>
        </w:rPr>
        <w:t>ede gjennom smaksopplevelser til</w:t>
      </w:r>
      <w:r w:rsidRPr="00DB429E">
        <w:rPr>
          <w:rFonts w:ascii="Times New Roman" w:hAnsi="Times New Roman" w:cs="Times New Roman"/>
          <w:i/>
        </w:rPr>
        <w:t xml:space="preserve"> liten og stor”</w:t>
      </w:r>
      <w:r w:rsidR="00A3795E" w:rsidRPr="00DB429E">
        <w:rPr>
          <w:rFonts w:ascii="Times New Roman" w:hAnsi="Times New Roman" w:cs="Times New Roman"/>
          <w:i/>
        </w:rPr>
        <w:br/>
      </w:r>
      <w:r w:rsidRPr="00DB429E">
        <w:rPr>
          <w:rFonts w:ascii="Times New Roman" w:hAnsi="Times New Roman" w:cs="Times New Roman"/>
        </w:rPr>
        <w:t xml:space="preserve"> </w:t>
      </w:r>
      <w:r w:rsidR="003B2D5F" w:rsidRPr="00DB429E">
        <w:rPr>
          <w:rFonts w:ascii="Times New Roman" w:hAnsi="Times New Roman" w:cs="Times New Roman"/>
        </w:rPr>
        <w:tab/>
      </w:r>
      <w:r w:rsidR="003B2D5F" w:rsidRPr="00DB429E">
        <w:rPr>
          <w:rFonts w:ascii="Times New Roman" w:hAnsi="Times New Roman" w:cs="Times New Roman"/>
        </w:rPr>
        <w:tab/>
      </w:r>
      <w:sdt>
        <w:sdtPr>
          <w:rPr>
            <w:rFonts w:ascii="Times New Roman" w:hAnsi="Times New Roman" w:cs="Times New Roman"/>
          </w:rPr>
          <w:id w:val="-544983814"/>
          <w:citation/>
        </w:sdtPr>
        <w:sdtContent>
          <w:r w:rsidRPr="00DB429E">
            <w:rPr>
              <w:rFonts w:ascii="Times New Roman" w:hAnsi="Times New Roman" w:cs="Times New Roman"/>
            </w:rPr>
            <w:fldChar w:fldCharType="begin"/>
          </w:r>
          <w:r w:rsidRPr="00DB429E">
            <w:rPr>
              <w:rFonts w:ascii="Times New Roman" w:hAnsi="Times New Roman" w:cs="Times New Roman"/>
            </w:rPr>
            <w:instrText xml:space="preserve">CITATION Bry141 \l 1044 </w:instrText>
          </w:r>
          <w:r w:rsidRPr="00DB429E">
            <w:rPr>
              <w:rFonts w:ascii="Times New Roman" w:hAnsi="Times New Roman" w:cs="Times New Roman"/>
            </w:rPr>
            <w:fldChar w:fldCharType="separate"/>
          </w:r>
          <w:r w:rsidRPr="00DB429E">
            <w:rPr>
              <w:rFonts w:ascii="Times New Roman" w:hAnsi="Times New Roman" w:cs="Times New Roman"/>
              <w:noProof/>
            </w:rPr>
            <w:t>(Brynildgruppen, Visjoner og verdier)</w:t>
          </w:r>
          <w:r w:rsidRPr="00DB429E">
            <w:rPr>
              <w:rFonts w:ascii="Times New Roman" w:hAnsi="Times New Roman" w:cs="Times New Roman"/>
            </w:rPr>
            <w:fldChar w:fldCharType="end"/>
          </w:r>
        </w:sdtContent>
      </w:sdt>
      <w:r w:rsidRPr="00DB429E">
        <w:rPr>
          <w:rFonts w:ascii="Times New Roman" w:hAnsi="Times New Roman" w:cs="Times New Roman"/>
        </w:rPr>
        <w:t xml:space="preserve">. </w:t>
      </w:r>
    </w:p>
    <w:p w14:paraId="53893E5F" w14:textId="77777777" w:rsidR="0014536B" w:rsidRPr="00DB429E" w:rsidRDefault="0014536B" w:rsidP="00D63B06">
      <w:pPr>
        <w:rPr>
          <w:rFonts w:ascii="Times New Roman" w:hAnsi="Times New Roman" w:cs="Times New Roman"/>
        </w:rPr>
      </w:pPr>
    </w:p>
    <w:p w14:paraId="29CF9BAF" w14:textId="5EB4D91B" w:rsidR="00352570" w:rsidRPr="00DB429E" w:rsidRDefault="00A3795E" w:rsidP="00777BF9">
      <w:pPr>
        <w:rPr>
          <w:rFonts w:ascii="Times New Roman" w:hAnsi="Times New Roman" w:cs="Times New Roman"/>
        </w:rPr>
      </w:pPr>
      <w:r w:rsidRPr="00DB429E">
        <w:rPr>
          <w:rFonts w:ascii="Times New Roman" w:hAnsi="Times New Roman" w:cs="Times New Roman"/>
        </w:rPr>
        <w:lastRenderedPageBreak/>
        <w:t xml:space="preserve">Brynilds fabrikk </w:t>
      </w:r>
      <w:r w:rsidR="00D279B3">
        <w:rPr>
          <w:rFonts w:ascii="Times New Roman" w:hAnsi="Times New Roman" w:cs="Times New Roman"/>
        </w:rPr>
        <w:t>innehar</w:t>
      </w:r>
      <w:r w:rsidRPr="00DB429E">
        <w:rPr>
          <w:rFonts w:ascii="Times New Roman" w:hAnsi="Times New Roman" w:cs="Times New Roman"/>
        </w:rPr>
        <w:t xml:space="preserve"> fortsatt </w:t>
      </w:r>
      <w:r w:rsidR="00D279B3">
        <w:rPr>
          <w:rFonts w:ascii="Times New Roman" w:hAnsi="Times New Roman" w:cs="Times New Roman"/>
        </w:rPr>
        <w:t>en sterk</w:t>
      </w:r>
      <w:r w:rsidR="0014536B" w:rsidRPr="00DB429E">
        <w:rPr>
          <w:rFonts w:ascii="Times New Roman" w:hAnsi="Times New Roman" w:cs="Times New Roman"/>
        </w:rPr>
        <w:t xml:space="preserve"> </w:t>
      </w:r>
      <w:r w:rsidR="00D279B3">
        <w:rPr>
          <w:rFonts w:ascii="Times New Roman" w:hAnsi="Times New Roman" w:cs="Times New Roman"/>
        </w:rPr>
        <w:t>posisjon hos det norske folk</w:t>
      </w:r>
      <w:r w:rsidRPr="00DB429E">
        <w:rPr>
          <w:rFonts w:ascii="Times New Roman" w:hAnsi="Times New Roman" w:cs="Times New Roman"/>
        </w:rPr>
        <w:t xml:space="preserve">, med </w:t>
      </w:r>
      <w:r w:rsidR="001002FB" w:rsidRPr="00DB429E">
        <w:rPr>
          <w:rFonts w:ascii="Times New Roman" w:hAnsi="Times New Roman" w:cs="Times New Roman"/>
        </w:rPr>
        <w:t xml:space="preserve">kjerneverdiene: </w:t>
      </w:r>
      <w:r w:rsidR="0014536B" w:rsidRPr="00DB429E">
        <w:rPr>
          <w:rFonts w:ascii="Times New Roman" w:hAnsi="Times New Roman" w:cs="Times New Roman"/>
          <w:i/>
        </w:rPr>
        <w:t>”verdiskapning, initiativ og lagånd”</w:t>
      </w:r>
      <w:sdt>
        <w:sdtPr>
          <w:rPr>
            <w:rFonts w:ascii="Times New Roman" w:hAnsi="Times New Roman" w:cs="Times New Roman"/>
          </w:rPr>
          <w:id w:val="-744875343"/>
          <w:citation/>
        </w:sdtPr>
        <w:sdtContent>
          <w:r w:rsidR="0014536B" w:rsidRPr="00DB429E">
            <w:rPr>
              <w:rFonts w:ascii="Times New Roman" w:hAnsi="Times New Roman" w:cs="Times New Roman"/>
            </w:rPr>
            <w:fldChar w:fldCharType="begin"/>
          </w:r>
          <w:r w:rsidR="0014536B" w:rsidRPr="00DB429E">
            <w:rPr>
              <w:rFonts w:ascii="Times New Roman" w:hAnsi="Times New Roman" w:cs="Times New Roman"/>
            </w:rPr>
            <w:instrText xml:space="preserve">CITATION Bry141 \l 1044 </w:instrText>
          </w:r>
          <w:r w:rsidR="0014536B" w:rsidRPr="00DB429E">
            <w:rPr>
              <w:rFonts w:ascii="Times New Roman" w:hAnsi="Times New Roman" w:cs="Times New Roman"/>
            </w:rPr>
            <w:fldChar w:fldCharType="separate"/>
          </w:r>
          <w:r w:rsidR="0014536B" w:rsidRPr="00DB429E">
            <w:rPr>
              <w:rFonts w:ascii="Times New Roman" w:hAnsi="Times New Roman" w:cs="Times New Roman"/>
              <w:noProof/>
            </w:rPr>
            <w:t xml:space="preserve"> (Brynildgruppen, Visjoner og verdier)</w:t>
          </w:r>
          <w:r w:rsidR="0014536B" w:rsidRPr="00DB429E">
            <w:rPr>
              <w:rFonts w:ascii="Times New Roman" w:hAnsi="Times New Roman" w:cs="Times New Roman"/>
            </w:rPr>
            <w:fldChar w:fldCharType="end"/>
          </w:r>
        </w:sdtContent>
      </w:sdt>
      <w:r w:rsidR="0014536B" w:rsidRPr="00DB429E">
        <w:rPr>
          <w:rFonts w:ascii="Times New Roman" w:hAnsi="Times New Roman" w:cs="Times New Roman"/>
        </w:rPr>
        <w:t xml:space="preserve">. </w:t>
      </w:r>
      <w:r w:rsidRPr="00DB429E">
        <w:rPr>
          <w:rFonts w:ascii="Times New Roman" w:hAnsi="Times New Roman" w:cs="Times New Roman"/>
        </w:rPr>
        <w:t>Av egne produ</w:t>
      </w:r>
      <w:r w:rsidR="00B60A86" w:rsidRPr="00DB429E">
        <w:rPr>
          <w:rFonts w:ascii="Times New Roman" w:hAnsi="Times New Roman" w:cs="Times New Roman"/>
        </w:rPr>
        <w:t>kter produserer fabrikken merkevarer</w:t>
      </w:r>
      <w:r w:rsidRPr="00DB429E">
        <w:rPr>
          <w:rFonts w:ascii="Times New Roman" w:hAnsi="Times New Roman" w:cs="Times New Roman"/>
        </w:rPr>
        <w:t xml:space="preserve"> som:</w:t>
      </w:r>
      <w:r w:rsidR="0014536B" w:rsidRPr="00DB429E">
        <w:rPr>
          <w:rFonts w:ascii="Times New Roman" w:hAnsi="Times New Roman" w:cs="Times New Roman"/>
        </w:rPr>
        <w:t xml:space="preserve"> Den Lille Nøttefab</w:t>
      </w:r>
      <w:r w:rsidR="001002FB" w:rsidRPr="00DB429E">
        <w:rPr>
          <w:rFonts w:ascii="Times New Roman" w:hAnsi="Times New Roman" w:cs="Times New Roman"/>
        </w:rPr>
        <w:t xml:space="preserve">rikken, Dent, Minde og Supermix. </w:t>
      </w:r>
      <w:sdt>
        <w:sdtPr>
          <w:rPr>
            <w:rFonts w:ascii="Times New Roman" w:hAnsi="Times New Roman" w:cs="Times New Roman"/>
          </w:rPr>
          <w:id w:val="1392930202"/>
          <w:citation/>
        </w:sdtPr>
        <w:sdtContent>
          <w:r w:rsidR="0014536B" w:rsidRPr="00DB429E">
            <w:rPr>
              <w:rFonts w:ascii="Times New Roman" w:hAnsi="Times New Roman" w:cs="Times New Roman"/>
            </w:rPr>
            <w:fldChar w:fldCharType="begin"/>
          </w:r>
          <w:r w:rsidR="0014536B" w:rsidRPr="00DB429E">
            <w:rPr>
              <w:rFonts w:ascii="Times New Roman" w:hAnsi="Times New Roman" w:cs="Times New Roman"/>
            </w:rPr>
            <w:instrText xml:space="preserve">CITATION Bry \l 1044 </w:instrText>
          </w:r>
          <w:r w:rsidR="0014536B" w:rsidRPr="00DB429E">
            <w:rPr>
              <w:rFonts w:ascii="Times New Roman" w:hAnsi="Times New Roman" w:cs="Times New Roman"/>
            </w:rPr>
            <w:fldChar w:fldCharType="separate"/>
          </w:r>
          <w:r w:rsidR="0014536B" w:rsidRPr="00DB429E">
            <w:rPr>
              <w:rFonts w:ascii="Times New Roman" w:hAnsi="Times New Roman" w:cs="Times New Roman"/>
              <w:noProof/>
            </w:rPr>
            <w:t>(Brynildgruppen, Hvem er vi)</w:t>
          </w:r>
          <w:r w:rsidR="0014536B" w:rsidRPr="00DB429E">
            <w:rPr>
              <w:rFonts w:ascii="Times New Roman" w:hAnsi="Times New Roman" w:cs="Times New Roman"/>
            </w:rPr>
            <w:fldChar w:fldCharType="end"/>
          </w:r>
        </w:sdtContent>
      </w:sdt>
      <w:r w:rsidR="0014536B" w:rsidRPr="00DB429E">
        <w:rPr>
          <w:rFonts w:ascii="Times New Roman" w:hAnsi="Times New Roman" w:cs="Times New Roman"/>
        </w:rPr>
        <w:t xml:space="preserve">. Forretningsmodellen </w:t>
      </w:r>
      <w:r w:rsidRPr="00DB429E">
        <w:rPr>
          <w:rFonts w:ascii="Times New Roman" w:hAnsi="Times New Roman" w:cs="Times New Roman"/>
        </w:rPr>
        <w:t>baserer seg rundt følgende visjon</w:t>
      </w:r>
      <w:r w:rsidR="001002FB" w:rsidRPr="00DB429E">
        <w:rPr>
          <w:rFonts w:ascii="Times New Roman" w:hAnsi="Times New Roman" w:cs="Times New Roman"/>
        </w:rPr>
        <w:t>:</w:t>
      </w:r>
      <w:r w:rsidR="002F281A" w:rsidRPr="00DB429E">
        <w:rPr>
          <w:rFonts w:ascii="Times New Roman" w:hAnsi="Times New Roman" w:cs="Times New Roman"/>
        </w:rPr>
        <w:br/>
      </w:r>
      <w:r w:rsidR="0014536B" w:rsidRPr="00DB429E">
        <w:rPr>
          <w:rFonts w:ascii="Times New Roman" w:hAnsi="Times New Roman" w:cs="Times New Roman"/>
          <w:i/>
        </w:rPr>
        <w:t>”Brynild Gruppen skal gjennom lønnsom vekst på merkevarer og målstyrt innovasjon forsyne det nordiske markedet med godteri og snacks”</w:t>
      </w:r>
      <w:sdt>
        <w:sdtPr>
          <w:rPr>
            <w:rFonts w:ascii="Times New Roman" w:hAnsi="Times New Roman" w:cs="Times New Roman"/>
          </w:rPr>
          <w:id w:val="1343434554"/>
          <w:citation/>
        </w:sdtPr>
        <w:sdtContent>
          <w:r w:rsidR="0014536B" w:rsidRPr="00DB429E">
            <w:rPr>
              <w:rFonts w:ascii="Times New Roman" w:hAnsi="Times New Roman" w:cs="Times New Roman"/>
            </w:rPr>
            <w:fldChar w:fldCharType="begin"/>
          </w:r>
          <w:r w:rsidR="0014536B" w:rsidRPr="00DB429E">
            <w:rPr>
              <w:rFonts w:ascii="Times New Roman" w:hAnsi="Times New Roman" w:cs="Times New Roman"/>
            </w:rPr>
            <w:instrText xml:space="preserve">CITATION Bry141 \l 1044 </w:instrText>
          </w:r>
          <w:r w:rsidR="0014536B" w:rsidRPr="00DB429E">
            <w:rPr>
              <w:rFonts w:ascii="Times New Roman" w:hAnsi="Times New Roman" w:cs="Times New Roman"/>
            </w:rPr>
            <w:fldChar w:fldCharType="separate"/>
          </w:r>
          <w:r w:rsidR="0014536B" w:rsidRPr="00DB429E">
            <w:rPr>
              <w:rFonts w:ascii="Times New Roman" w:hAnsi="Times New Roman" w:cs="Times New Roman"/>
              <w:noProof/>
            </w:rPr>
            <w:t xml:space="preserve"> (Brynildgruppen, Visjoner og verdier)</w:t>
          </w:r>
          <w:r w:rsidR="0014536B" w:rsidRPr="00DB429E">
            <w:rPr>
              <w:rFonts w:ascii="Times New Roman" w:hAnsi="Times New Roman" w:cs="Times New Roman"/>
            </w:rPr>
            <w:fldChar w:fldCharType="end"/>
          </w:r>
        </w:sdtContent>
      </w:sdt>
      <w:r w:rsidR="0014536B" w:rsidRPr="00DB429E">
        <w:rPr>
          <w:rFonts w:ascii="Times New Roman" w:hAnsi="Times New Roman" w:cs="Times New Roman"/>
        </w:rPr>
        <w:t xml:space="preserve">. </w:t>
      </w:r>
      <w:r w:rsidRPr="00DB429E">
        <w:rPr>
          <w:rFonts w:ascii="Times New Roman" w:hAnsi="Times New Roman" w:cs="Times New Roman"/>
        </w:rPr>
        <w:t>Fabrikken</w:t>
      </w:r>
      <w:r w:rsidR="0014536B" w:rsidRPr="00DB429E">
        <w:rPr>
          <w:rFonts w:ascii="Times New Roman" w:hAnsi="Times New Roman" w:cs="Times New Roman"/>
        </w:rPr>
        <w:t xml:space="preserve"> </w:t>
      </w:r>
      <w:r w:rsidRPr="00DB429E">
        <w:rPr>
          <w:rFonts w:ascii="Times New Roman" w:hAnsi="Times New Roman" w:cs="Times New Roman"/>
        </w:rPr>
        <w:t xml:space="preserve">huser </w:t>
      </w:r>
      <w:r w:rsidR="007E7234">
        <w:rPr>
          <w:rFonts w:ascii="Times New Roman" w:hAnsi="Times New Roman" w:cs="Times New Roman"/>
        </w:rPr>
        <w:t>ca.</w:t>
      </w:r>
      <w:r w:rsidR="0014536B" w:rsidRPr="00DB429E">
        <w:rPr>
          <w:rFonts w:ascii="Times New Roman" w:hAnsi="Times New Roman" w:cs="Times New Roman"/>
        </w:rPr>
        <w:t xml:space="preserve"> 230</w:t>
      </w:r>
      <w:r w:rsidRPr="00DB429E">
        <w:rPr>
          <w:rFonts w:ascii="Times New Roman" w:hAnsi="Times New Roman" w:cs="Times New Roman"/>
        </w:rPr>
        <w:t xml:space="preserve"> ansatte</w:t>
      </w:r>
      <w:r w:rsidR="0014536B" w:rsidRPr="00DB429E">
        <w:rPr>
          <w:rFonts w:ascii="Times New Roman" w:hAnsi="Times New Roman" w:cs="Times New Roman"/>
        </w:rPr>
        <w:t xml:space="preserve"> og har </w:t>
      </w:r>
      <w:r w:rsidRPr="00DB429E">
        <w:rPr>
          <w:rFonts w:ascii="Times New Roman" w:hAnsi="Times New Roman" w:cs="Times New Roman"/>
        </w:rPr>
        <w:t>sine lokaler i Fredrikstad</w:t>
      </w:r>
      <w:sdt>
        <w:sdtPr>
          <w:rPr>
            <w:rFonts w:ascii="Times New Roman" w:hAnsi="Times New Roman" w:cs="Times New Roman"/>
          </w:rPr>
          <w:id w:val="1243602757"/>
          <w:citation/>
        </w:sdtPr>
        <w:sdtContent>
          <w:r w:rsidR="0014536B" w:rsidRPr="00DB429E">
            <w:rPr>
              <w:rFonts w:ascii="Times New Roman" w:hAnsi="Times New Roman" w:cs="Times New Roman"/>
            </w:rPr>
            <w:fldChar w:fldCharType="begin"/>
          </w:r>
          <w:r w:rsidR="0014536B" w:rsidRPr="00DB429E">
            <w:rPr>
              <w:rFonts w:ascii="Times New Roman" w:hAnsi="Times New Roman" w:cs="Times New Roman"/>
            </w:rPr>
            <w:instrText xml:space="preserve">CITATION Bry \l 1044 </w:instrText>
          </w:r>
          <w:r w:rsidR="0014536B" w:rsidRPr="00DB429E">
            <w:rPr>
              <w:rFonts w:ascii="Times New Roman" w:hAnsi="Times New Roman" w:cs="Times New Roman"/>
            </w:rPr>
            <w:fldChar w:fldCharType="separate"/>
          </w:r>
          <w:r w:rsidR="0014536B" w:rsidRPr="00DB429E">
            <w:rPr>
              <w:rFonts w:ascii="Times New Roman" w:hAnsi="Times New Roman" w:cs="Times New Roman"/>
              <w:noProof/>
            </w:rPr>
            <w:t xml:space="preserve"> (Brynildgruppen, Hvem er vi)</w:t>
          </w:r>
          <w:r w:rsidR="0014536B" w:rsidRPr="00DB429E">
            <w:rPr>
              <w:rFonts w:ascii="Times New Roman" w:hAnsi="Times New Roman" w:cs="Times New Roman"/>
            </w:rPr>
            <w:fldChar w:fldCharType="end"/>
          </w:r>
        </w:sdtContent>
      </w:sdt>
      <w:r w:rsidR="0014536B" w:rsidRPr="00DB429E">
        <w:rPr>
          <w:rFonts w:ascii="Times New Roman" w:hAnsi="Times New Roman" w:cs="Times New Roman"/>
        </w:rPr>
        <w:t>.</w:t>
      </w:r>
      <w:r w:rsidR="00777BF9" w:rsidRPr="00DB429E">
        <w:rPr>
          <w:rFonts w:ascii="Times New Roman" w:hAnsi="Times New Roman" w:cs="Times New Roman"/>
        </w:rPr>
        <w:br/>
      </w:r>
      <w:r w:rsidR="00777BF9" w:rsidRPr="00DB429E">
        <w:rPr>
          <w:rFonts w:ascii="Times New Roman" w:hAnsi="Times New Roman" w:cs="Times New Roman"/>
        </w:rPr>
        <w:br/>
      </w:r>
      <w:r w:rsidR="00777BF9" w:rsidRPr="00DB429E">
        <w:rPr>
          <w:rFonts w:ascii="Times New Roman" w:hAnsi="Times New Roman" w:cs="Times New Roman"/>
        </w:rPr>
        <w:br/>
      </w:r>
      <w:r w:rsidR="00777BF9" w:rsidRPr="00DB429E">
        <w:rPr>
          <w:rFonts w:ascii="Times New Roman" w:eastAsia="Times New Roman" w:hAnsi="Times New Roman" w:cs="Times New Roman"/>
          <w:noProof/>
        </w:rPr>
        <w:t xml:space="preserve"> </w:t>
      </w:r>
      <w:r w:rsidR="00777BF9" w:rsidRPr="00DB429E">
        <w:rPr>
          <w:rFonts w:ascii="Times New Roman" w:eastAsia="Times New Roman" w:hAnsi="Times New Roman" w:cs="Times New Roman"/>
          <w:noProof/>
          <w:lang w:val="en-US"/>
        </w:rPr>
        <w:drawing>
          <wp:inline distT="0" distB="0" distL="0" distR="0" wp14:anchorId="08B926B1" wp14:editId="290742D4">
            <wp:extent cx="4927259" cy="2728595"/>
            <wp:effectExtent l="0" t="0" r="635" b="0"/>
            <wp:docPr id="22" name="Bilde 1" descr="ttp://www.brynildgruppen.no/media/brynildgruppen/hvem-er-v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www.brynildgruppen.no/media/brynildgruppen/hvem-er-vi-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1421" cy="2730900"/>
                    </a:xfrm>
                    <a:prstGeom prst="rect">
                      <a:avLst/>
                    </a:prstGeom>
                    <a:noFill/>
                    <a:ln>
                      <a:noFill/>
                    </a:ln>
                  </pic:spPr>
                </pic:pic>
              </a:graphicData>
            </a:graphic>
          </wp:inline>
        </w:drawing>
      </w:r>
    </w:p>
    <w:p w14:paraId="37CEBBA1" w14:textId="1EA13735" w:rsidR="008C1CE5" w:rsidRPr="00DB429E" w:rsidRDefault="005E44F6" w:rsidP="00D63B06">
      <w:pPr>
        <w:pStyle w:val="Overskrift1"/>
        <w:rPr>
          <w:rFonts w:ascii="Times New Roman" w:hAnsi="Times New Roman" w:cs="Times New Roman"/>
        </w:rPr>
      </w:pPr>
      <w:bookmarkStart w:id="10" w:name="_Toc263542026"/>
      <w:r w:rsidRPr="00DB429E">
        <w:rPr>
          <w:rFonts w:ascii="Times New Roman" w:hAnsi="Times New Roman" w:cs="Times New Roman"/>
        </w:rPr>
        <w:t xml:space="preserve">Del 2 - </w:t>
      </w:r>
      <w:r w:rsidR="008C1CE5" w:rsidRPr="00DB429E">
        <w:rPr>
          <w:rFonts w:ascii="Times New Roman" w:hAnsi="Times New Roman" w:cs="Times New Roman"/>
        </w:rPr>
        <w:t>Teori</w:t>
      </w:r>
      <w:bookmarkEnd w:id="10"/>
    </w:p>
    <w:p w14:paraId="6095140E" w14:textId="68F1C09D" w:rsidR="003A35B0" w:rsidRPr="00DB429E" w:rsidRDefault="00E55B14" w:rsidP="00D63B06">
      <w:pPr>
        <w:rPr>
          <w:rFonts w:ascii="Times New Roman" w:hAnsi="Times New Roman" w:cs="Times New Roman"/>
        </w:rPr>
      </w:pPr>
      <w:r w:rsidRPr="00DB429E">
        <w:rPr>
          <w:rFonts w:ascii="Times New Roman" w:hAnsi="Times New Roman" w:cs="Times New Roman"/>
        </w:rPr>
        <w:br/>
      </w:r>
      <w:r w:rsidR="00DB7E7B" w:rsidRPr="00DB429E">
        <w:rPr>
          <w:rFonts w:ascii="Times New Roman" w:hAnsi="Times New Roman" w:cs="Times New Roman"/>
        </w:rPr>
        <w:t xml:space="preserve">I denne delen av </w:t>
      </w:r>
      <w:r w:rsidR="00893666">
        <w:rPr>
          <w:rFonts w:ascii="Times New Roman" w:hAnsi="Times New Roman" w:cs="Times New Roman"/>
        </w:rPr>
        <w:t>oppgaven</w:t>
      </w:r>
      <w:r w:rsidR="002422E8" w:rsidRPr="00DB429E">
        <w:rPr>
          <w:rFonts w:ascii="Times New Roman" w:hAnsi="Times New Roman" w:cs="Times New Roman"/>
        </w:rPr>
        <w:t xml:space="preserve"> er det satt fokus på det</w:t>
      </w:r>
      <w:r w:rsidR="00DB7E7B" w:rsidRPr="00DB429E">
        <w:rPr>
          <w:rFonts w:ascii="Times New Roman" w:hAnsi="Times New Roman" w:cs="Times New Roman"/>
        </w:rPr>
        <w:t xml:space="preserve"> teori</w:t>
      </w:r>
      <w:r w:rsidR="002422E8" w:rsidRPr="00DB429E">
        <w:rPr>
          <w:rFonts w:ascii="Times New Roman" w:hAnsi="Times New Roman" w:cs="Times New Roman"/>
        </w:rPr>
        <w:t>grunnlag knyttet til</w:t>
      </w:r>
      <w:r w:rsidR="00DB7E7B" w:rsidRPr="00DB429E">
        <w:rPr>
          <w:rFonts w:ascii="Times New Roman" w:hAnsi="Times New Roman" w:cs="Times New Roman"/>
        </w:rPr>
        <w:t xml:space="preserve"> gjennomføringen av prosjektet. Teorien omhandler i hovedsak: prosjektledel</w:t>
      </w:r>
      <w:r w:rsidR="00F51A3A" w:rsidRPr="00DB429E">
        <w:rPr>
          <w:rFonts w:ascii="Times New Roman" w:hAnsi="Times New Roman" w:cs="Times New Roman"/>
        </w:rPr>
        <w:t>sen og dens verktøy, logistikk</w:t>
      </w:r>
      <w:r w:rsidR="00DB7E7B" w:rsidRPr="00DB429E">
        <w:rPr>
          <w:rFonts w:ascii="Times New Roman" w:hAnsi="Times New Roman" w:cs="Times New Roman"/>
        </w:rPr>
        <w:t xml:space="preserve"> og </w:t>
      </w:r>
      <w:r w:rsidR="00C63ED1" w:rsidRPr="00DB429E">
        <w:rPr>
          <w:rFonts w:ascii="Times New Roman" w:hAnsi="Times New Roman" w:cs="Times New Roman"/>
        </w:rPr>
        <w:t>flyt</w:t>
      </w:r>
      <w:r w:rsidR="00DB7E7B" w:rsidRPr="00DB429E">
        <w:rPr>
          <w:rFonts w:ascii="Times New Roman" w:hAnsi="Times New Roman" w:cs="Times New Roman"/>
        </w:rPr>
        <w:t xml:space="preserve">, </w:t>
      </w:r>
      <w:r w:rsidR="009D2334" w:rsidRPr="00DB429E">
        <w:rPr>
          <w:rFonts w:ascii="Times New Roman" w:hAnsi="Times New Roman" w:cs="Times New Roman"/>
        </w:rPr>
        <w:t>inn</w:t>
      </w:r>
      <w:r w:rsidR="00AC40EF" w:rsidRPr="00DB429E">
        <w:rPr>
          <w:rFonts w:ascii="Times New Roman" w:hAnsi="Times New Roman" w:cs="Times New Roman"/>
        </w:rPr>
        <w:t>ovasjon</w:t>
      </w:r>
      <w:r w:rsidR="00DB7E7B" w:rsidRPr="00DB429E">
        <w:rPr>
          <w:rFonts w:ascii="Times New Roman" w:hAnsi="Times New Roman" w:cs="Times New Roman"/>
        </w:rPr>
        <w:t xml:space="preserve">, </w:t>
      </w:r>
      <w:r w:rsidR="005066FD" w:rsidRPr="00DB429E">
        <w:rPr>
          <w:rFonts w:ascii="Times New Roman" w:hAnsi="Times New Roman" w:cs="Times New Roman"/>
        </w:rPr>
        <w:t xml:space="preserve">organisasjonsutvikling, </w:t>
      </w:r>
      <w:r w:rsidR="00DB7E7B" w:rsidRPr="00DB429E">
        <w:rPr>
          <w:rFonts w:ascii="Times New Roman" w:hAnsi="Times New Roman" w:cs="Times New Roman"/>
        </w:rPr>
        <w:t>sa</w:t>
      </w:r>
      <w:r w:rsidR="00766622" w:rsidRPr="00DB429E">
        <w:rPr>
          <w:rFonts w:ascii="Times New Roman" w:hAnsi="Times New Roman" w:cs="Times New Roman"/>
        </w:rPr>
        <w:t xml:space="preserve">mt </w:t>
      </w:r>
      <w:r w:rsidR="004A2EF9" w:rsidRPr="00DB429E">
        <w:rPr>
          <w:rFonts w:ascii="Times New Roman" w:hAnsi="Times New Roman" w:cs="Times New Roman"/>
        </w:rPr>
        <w:t>teori innenfor</w:t>
      </w:r>
      <w:r w:rsidR="00745A04" w:rsidRPr="00DB429E">
        <w:rPr>
          <w:rFonts w:ascii="Times New Roman" w:hAnsi="Times New Roman" w:cs="Times New Roman"/>
        </w:rPr>
        <w:t xml:space="preserve"> kommunikasjon</w:t>
      </w:r>
      <w:r w:rsidR="00F51A3A" w:rsidRPr="00DB429E">
        <w:rPr>
          <w:rFonts w:ascii="Times New Roman" w:hAnsi="Times New Roman" w:cs="Times New Roman"/>
        </w:rPr>
        <w:t xml:space="preserve"> og prognostisering</w:t>
      </w:r>
      <w:r w:rsidR="00766622" w:rsidRPr="00DB429E">
        <w:rPr>
          <w:rFonts w:ascii="Times New Roman" w:hAnsi="Times New Roman" w:cs="Times New Roman"/>
        </w:rPr>
        <w:t>.</w:t>
      </w:r>
    </w:p>
    <w:p w14:paraId="522F3A85" w14:textId="7FE93B0C" w:rsidR="003A35B0" w:rsidRPr="00DB429E" w:rsidRDefault="005C46A7" w:rsidP="00D63B06">
      <w:pPr>
        <w:pStyle w:val="Overskrift2"/>
        <w:rPr>
          <w:rFonts w:ascii="Times New Roman" w:hAnsi="Times New Roman" w:cs="Times New Roman"/>
          <w:sz w:val="28"/>
        </w:rPr>
      </w:pPr>
      <w:bookmarkStart w:id="11" w:name="_Toc263542027"/>
      <w:r>
        <w:rPr>
          <w:rFonts w:ascii="Times New Roman" w:hAnsi="Times New Roman" w:cs="Times New Roman"/>
          <w:sz w:val="28"/>
        </w:rPr>
        <w:t xml:space="preserve">2.1 </w:t>
      </w:r>
      <w:r w:rsidR="003A35B0" w:rsidRPr="00DB429E">
        <w:rPr>
          <w:rFonts w:ascii="Times New Roman" w:hAnsi="Times New Roman" w:cs="Times New Roman"/>
          <w:sz w:val="28"/>
        </w:rPr>
        <w:t>Prosjekt</w:t>
      </w:r>
      <w:bookmarkEnd w:id="11"/>
    </w:p>
    <w:p w14:paraId="0D76696E" w14:textId="34C819A6" w:rsidR="003A35B0" w:rsidRPr="00DB429E" w:rsidRDefault="00E55B14" w:rsidP="00D63B06">
      <w:pPr>
        <w:rPr>
          <w:rFonts w:ascii="Times New Roman" w:eastAsia="Times New Roman" w:hAnsi="Times New Roman" w:cs="Times New Roman"/>
        </w:rPr>
      </w:pPr>
      <w:r w:rsidRPr="00DB429E">
        <w:rPr>
          <w:rFonts w:ascii="Times New Roman" w:eastAsia="Times New Roman" w:hAnsi="Times New Roman" w:cs="Times New Roman"/>
        </w:rPr>
        <w:br/>
      </w:r>
      <w:r w:rsidR="003A35B0" w:rsidRPr="00DB429E">
        <w:rPr>
          <w:rFonts w:ascii="Times New Roman" w:eastAsia="Times New Roman" w:hAnsi="Times New Roman" w:cs="Times New Roman"/>
        </w:rPr>
        <w:t xml:space="preserve">Et prosjekt </w:t>
      </w:r>
      <w:r w:rsidR="00EC25FF" w:rsidRPr="00DB429E">
        <w:rPr>
          <w:rFonts w:ascii="Times New Roman" w:eastAsia="Times New Roman" w:hAnsi="Times New Roman" w:cs="Times New Roman"/>
        </w:rPr>
        <w:t xml:space="preserve">kan karakteriseres ved </w:t>
      </w:r>
      <w:r w:rsidR="002E61A5" w:rsidRPr="00DB429E">
        <w:rPr>
          <w:rFonts w:ascii="Times New Roman" w:eastAsia="Times New Roman" w:hAnsi="Times New Roman" w:cs="Times New Roman"/>
        </w:rPr>
        <w:t>følgende kjennetegn</w:t>
      </w:r>
      <w:r w:rsidR="003A35B0" w:rsidRPr="00DB429E">
        <w:rPr>
          <w:rFonts w:ascii="Times New Roman" w:eastAsia="Times New Roman" w:hAnsi="Times New Roman" w:cs="Times New Roman"/>
        </w:rPr>
        <w:t>:</w:t>
      </w:r>
      <w:r w:rsidR="000E45B0">
        <w:rPr>
          <w:rFonts w:ascii="Times New Roman" w:eastAsia="Times New Roman" w:hAnsi="Times New Roman" w:cs="Times New Roman"/>
        </w:rPr>
        <w:br/>
      </w:r>
    </w:p>
    <w:p w14:paraId="1E405D96" w14:textId="67A5E083" w:rsidR="003A35B0" w:rsidRPr="00DB429E" w:rsidRDefault="00D563CA" w:rsidP="00D63B06">
      <w:pPr>
        <w:rPr>
          <w:rFonts w:ascii="Times New Roman" w:eastAsia="Times New Roman" w:hAnsi="Times New Roman" w:cs="Times New Roman"/>
          <w:i/>
        </w:rPr>
      </w:pPr>
      <w:r w:rsidRPr="00DB429E">
        <w:rPr>
          <w:rFonts w:ascii="Times New Roman" w:eastAsia="Times New Roman" w:hAnsi="Times New Roman" w:cs="Times New Roman"/>
          <w:i/>
        </w:rPr>
        <w:t xml:space="preserve">• </w:t>
      </w:r>
      <w:r w:rsidR="00EC25FF" w:rsidRPr="00DB429E">
        <w:rPr>
          <w:rFonts w:ascii="Times New Roman" w:eastAsia="Times New Roman" w:hAnsi="Times New Roman" w:cs="Times New Roman"/>
          <w:i/>
        </w:rPr>
        <w:t>E</w:t>
      </w:r>
      <w:r w:rsidR="00163288" w:rsidRPr="00DB429E">
        <w:rPr>
          <w:rFonts w:ascii="Times New Roman" w:eastAsia="Times New Roman" w:hAnsi="Times New Roman" w:cs="Times New Roman"/>
          <w:i/>
        </w:rPr>
        <w:t>ntydig målsetning</w:t>
      </w:r>
    </w:p>
    <w:p w14:paraId="18BE5A5A" w14:textId="401F18C1" w:rsidR="003A35B0" w:rsidRPr="00DB429E" w:rsidRDefault="00D563CA" w:rsidP="00D63B06">
      <w:pPr>
        <w:rPr>
          <w:rFonts w:ascii="Times New Roman" w:eastAsia="Times New Roman" w:hAnsi="Times New Roman" w:cs="Times New Roman"/>
          <w:i/>
        </w:rPr>
      </w:pPr>
      <w:r w:rsidRPr="00DB429E">
        <w:rPr>
          <w:rFonts w:ascii="Times New Roman" w:eastAsia="Times New Roman" w:hAnsi="Times New Roman" w:cs="Times New Roman"/>
          <w:i/>
        </w:rPr>
        <w:t xml:space="preserve">• </w:t>
      </w:r>
      <w:r w:rsidR="00EC25FF" w:rsidRPr="00DB429E">
        <w:rPr>
          <w:rFonts w:ascii="Times New Roman" w:eastAsia="Times New Roman" w:hAnsi="Times New Roman" w:cs="Times New Roman"/>
          <w:i/>
        </w:rPr>
        <w:t>B</w:t>
      </w:r>
      <w:r w:rsidR="00163288" w:rsidRPr="00DB429E">
        <w:rPr>
          <w:rFonts w:ascii="Times New Roman" w:eastAsia="Times New Roman" w:hAnsi="Times New Roman" w:cs="Times New Roman"/>
          <w:i/>
        </w:rPr>
        <w:t>egrenset ressurstilgang</w:t>
      </w:r>
    </w:p>
    <w:p w14:paraId="63A15FD8" w14:textId="6064DAD4" w:rsidR="003A35B0" w:rsidRPr="00DB429E" w:rsidRDefault="00D563CA" w:rsidP="00D63B06">
      <w:pPr>
        <w:rPr>
          <w:rFonts w:ascii="Times New Roman" w:eastAsia="Times New Roman" w:hAnsi="Times New Roman" w:cs="Times New Roman"/>
          <w:i/>
        </w:rPr>
      </w:pPr>
      <w:r w:rsidRPr="00DB429E">
        <w:rPr>
          <w:rFonts w:ascii="Times New Roman" w:eastAsia="Times New Roman" w:hAnsi="Times New Roman" w:cs="Times New Roman"/>
          <w:i/>
        </w:rPr>
        <w:t xml:space="preserve">• </w:t>
      </w:r>
      <w:r w:rsidR="00EC25FF" w:rsidRPr="00DB429E">
        <w:rPr>
          <w:rFonts w:ascii="Times New Roman" w:eastAsia="Times New Roman" w:hAnsi="Times New Roman" w:cs="Times New Roman"/>
          <w:i/>
        </w:rPr>
        <w:t>E</w:t>
      </w:r>
      <w:r w:rsidR="003A35B0" w:rsidRPr="00DB429E">
        <w:rPr>
          <w:rFonts w:ascii="Times New Roman" w:eastAsia="Times New Roman" w:hAnsi="Times New Roman" w:cs="Times New Roman"/>
          <w:i/>
        </w:rPr>
        <w:t>ngangsfore</w:t>
      </w:r>
      <w:r w:rsidR="00163288" w:rsidRPr="00DB429E">
        <w:rPr>
          <w:rFonts w:ascii="Times New Roman" w:eastAsia="Times New Roman" w:hAnsi="Times New Roman" w:cs="Times New Roman"/>
          <w:i/>
        </w:rPr>
        <w:t>tak</w:t>
      </w:r>
    </w:p>
    <w:p w14:paraId="73EDDAD8" w14:textId="6905B908" w:rsidR="003A35B0" w:rsidRPr="00DB429E" w:rsidRDefault="00D563CA" w:rsidP="00D63B06">
      <w:pPr>
        <w:rPr>
          <w:rFonts w:ascii="Times New Roman" w:eastAsia="Times New Roman" w:hAnsi="Times New Roman" w:cs="Times New Roman"/>
          <w:i/>
        </w:rPr>
      </w:pPr>
      <w:r w:rsidRPr="00DB429E">
        <w:rPr>
          <w:rFonts w:ascii="Times New Roman" w:eastAsia="Times New Roman" w:hAnsi="Times New Roman" w:cs="Times New Roman"/>
          <w:i/>
        </w:rPr>
        <w:t xml:space="preserve">• </w:t>
      </w:r>
      <w:r w:rsidR="00EC25FF" w:rsidRPr="00DB429E">
        <w:rPr>
          <w:rFonts w:ascii="Times New Roman" w:eastAsia="Times New Roman" w:hAnsi="Times New Roman" w:cs="Times New Roman"/>
          <w:i/>
        </w:rPr>
        <w:t>B</w:t>
      </w:r>
      <w:r w:rsidR="00163288" w:rsidRPr="00DB429E">
        <w:rPr>
          <w:rFonts w:ascii="Times New Roman" w:eastAsia="Times New Roman" w:hAnsi="Times New Roman" w:cs="Times New Roman"/>
          <w:i/>
        </w:rPr>
        <w:t>estemt start og sluttdato</w:t>
      </w:r>
    </w:p>
    <w:p w14:paraId="73583563" w14:textId="3EE8BFA6" w:rsidR="00827B91" w:rsidRPr="00DB429E" w:rsidRDefault="00D563CA" w:rsidP="00D63B06">
      <w:pPr>
        <w:rPr>
          <w:rFonts w:ascii="Times New Roman" w:eastAsia="Times New Roman" w:hAnsi="Times New Roman" w:cs="Times New Roman"/>
          <w:i/>
        </w:rPr>
      </w:pPr>
      <w:r w:rsidRPr="00DB429E">
        <w:rPr>
          <w:rFonts w:ascii="Times New Roman" w:eastAsia="Times New Roman" w:hAnsi="Times New Roman" w:cs="Times New Roman"/>
          <w:i/>
        </w:rPr>
        <w:t xml:space="preserve">• </w:t>
      </w:r>
      <w:r w:rsidR="00EC25FF" w:rsidRPr="00DB429E">
        <w:rPr>
          <w:rFonts w:ascii="Times New Roman" w:eastAsia="Times New Roman" w:hAnsi="Times New Roman" w:cs="Times New Roman"/>
          <w:i/>
        </w:rPr>
        <w:t>T</w:t>
      </w:r>
      <w:r w:rsidR="00163288" w:rsidRPr="00DB429E">
        <w:rPr>
          <w:rFonts w:ascii="Times New Roman" w:eastAsia="Times New Roman" w:hAnsi="Times New Roman" w:cs="Times New Roman"/>
          <w:i/>
        </w:rPr>
        <w:t>verrfaglig arbeid</w:t>
      </w:r>
    </w:p>
    <w:p w14:paraId="0CED4E41" w14:textId="2A435691" w:rsidR="00634BC9" w:rsidRPr="00DB429E" w:rsidRDefault="000014AB" w:rsidP="00D63B06">
      <w:pPr>
        <w:rPr>
          <w:rFonts w:ascii="Times New Roman" w:eastAsia="Times New Roman" w:hAnsi="Times New Roman" w:cs="Times New Roman"/>
          <w:i/>
        </w:rPr>
      </w:pPr>
      <w:r w:rsidRPr="00DB429E">
        <w:rPr>
          <w:rFonts w:ascii="Times New Roman" w:eastAsia="Times New Roman" w:hAnsi="Times New Roman" w:cs="Times New Roman"/>
          <w:i/>
        </w:rPr>
        <w:br/>
      </w:r>
      <w:r w:rsidR="00634BC9" w:rsidRPr="00DB429E">
        <w:rPr>
          <w:rFonts w:ascii="Times New Roman" w:eastAsia="Times New Roman" w:hAnsi="Times New Roman" w:cs="Times New Roman"/>
          <w:i/>
        </w:rPr>
        <w:t>(Karlsen og Gottschalk, 2008 s.18)</w:t>
      </w:r>
    </w:p>
    <w:p w14:paraId="1A208FB3" w14:textId="318B3305" w:rsidR="00827B91" w:rsidRPr="00DB429E" w:rsidRDefault="005C46A7" w:rsidP="00C21489">
      <w:pPr>
        <w:pStyle w:val="Overskrift3"/>
        <w:rPr>
          <w:rFonts w:ascii="Times New Roman" w:hAnsi="Times New Roman" w:cs="Times New Roman"/>
        </w:rPr>
      </w:pPr>
      <w:bookmarkStart w:id="12" w:name="_Toc263542028"/>
      <w:r>
        <w:rPr>
          <w:rFonts w:ascii="Times New Roman" w:hAnsi="Times New Roman" w:cs="Times New Roman"/>
        </w:rPr>
        <w:lastRenderedPageBreak/>
        <w:t xml:space="preserve">2.1.1 </w:t>
      </w:r>
      <w:r w:rsidR="00827B91" w:rsidRPr="00DB429E">
        <w:rPr>
          <w:rFonts w:ascii="Times New Roman" w:hAnsi="Times New Roman" w:cs="Times New Roman"/>
        </w:rPr>
        <w:t>Prosjektets organisering</w:t>
      </w:r>
      <w:bookmarkEnd w:id="12"/>
    </w:p>
    <w:p w14:paraId="6667AC9B" w14:textId="00628F2A" w:rsidR="00540D6B" w:rsidRPr="00DB429E" w:rsidRDefault="00E55B14" w:rsidP="00D63B06">
      <w:pPr>
        <w:rPr>
          <w:rFonts w:ascii="Times New Roman" w:hAnsi="Times New Roman" w:cs="Times New Roman"/>
        </w:rPr>
      </w:pPr>
      <w:r w:rsidRPr="00DB429E">
        <w:rPr>
          <w:rFonts w:ascii="Times New Roman" w:hAnsi="Times New Roman" w:cs="Times New Roman"/>
        </w:rPr>
        <w:br/>
      </w:r>
      <w:r w:rsidR="009F5383" w:rsidRPr="00DB429E">
        <w:rPr>
          <w:rFonts w:ascii="Times New Roman" w:hAnsi="Times New Roman" w:cs="Times New Roman"/>
        </w:rPr>
        <w:t>Alle prosjekter, enten de er små eller store må ha en form for organise</w:t>
      </w:r>
      <w:r w:rsidR="00170BED" w:rsidRPr="00DB429E">
        <w:rPr>
          <w:rFonts w:ascii="Times New Roman" w:hAnsi="Times New Roman" w:cs="Times New Roman"/>
        </w:rPr>
        <w:t>ring. Innenfor mindre prosjekter</w:t>
      </w:r>
      <w:r w:rsidR="009F5383" w:rsidRPr="00DB429E">
        <w:rPr>
          <w:rFonts w:ascii="Times New Roman" w:hAnsi="Times New Roman" w:cs="Times New Roman"/>
        </w:rPr>
        <w:t xml:space="preserve"> snakker vi</w:t>
      </w:r>
      <w:r w:rsidR="00795959" w:rsidRPr="00DB429E">
        <w:rPr>
          <w:rFonts w:ascii="Times New Roman" w:hAnsi="Times New Roman" w:cs="Times New Roman"/>
        </w:rPr>
        <w:t xml:space="preserve"> her</w:t>
      </w:r>
      <w:r w:rsidR="009F5383" w:rsidRPr="00DB429E">
        <w:rPr>
          <w:rFonts w:ascii="Times New Roman" w:hAnsi="Times New Roman" w:cs="Times New Roman"/>
        </w:rPr>
        <w:t xml:space="preserve"> i større grad om en intern organisering</w:t>
      </w:r>
      <w:r w:rsidR="00867ACE" w:rsidRPr="00DB429E">
        <w:rPr>
          <w:rFonts w:ascii="Times New Roman" w:hAnsi="Times New Roman" w:cs="Times New Roman"/>
        </w:rPr>
        <w:t>-</w:t>
      </w:r>
      <w:r w:rsidR="009F5383" w:rsidRPr="00DB429E">
        <w:rPr>
          <w:rFonts w:ascii="Times New Roman" w:hAnsi="Times New Roman" w:cs="Times New Roman"/>
        </w:rPr>
        <w:t xml:space="preserve"> og ansvarsfordeling. Denne fordelingen innebærer opprettelsen av </w:t>
      </w:r>
      <w:r w:rsidR="0043033F" w:rsidRPr="00DB429E">
        <w:rPr>
          <w:rFonts w:ascii="Times New Roman" w:hAnsi="Times New Roman" w:cs="Times New Roman"/>
        </w:rPr>
        <w:t xml:space="preserve">en </w:t>
      </w:r>
      <w:r w:rsidR="009F5383" w:rsidRPr="00DB429E">
        <w:rPr>
          <w:rFonts w:ascii="Times New Roman" w:hAnsi="Times New Roman" w:cs="Times New Roman"/>
        </w:rPr>
        <w:t>styringsgruppe, referansegruppe, valg av prosjektleder, formingen av et team, samt defineringen av relasjoner mellom de ulike interessentene.</w:t>
      </w:r>
    </w:p>
    <w:p w14:paraId="1D1C7334" w14:textId="77777777" w:rsidR="00540D6B" w:rsidRPr="00DB429E" w:rsidRDefault="00540D6B" w:rsidP="00D63B06">
      <w:pPr>
        <w:rPr>
          <w:rFonts w:ascii="Times New Roman" w:hAnsi="Times New Roman" w:cs="Times New Roman"/>
        </w:rPr>
      </w:pPr>
    </w:p>
    <w:p w14:paraId="4AFA36B9" w14:textId="77777777" w:rsidR="005A112D" w:rsidRPr="00DB429E" w:rsidRDefault="00540D6B" w:rsidP="00D63B06">
      <w:pPr>
        <w:keepNext/>
        <w:jc w:val="center"/>
        <w:rPr>
          <w:rFonts w:ascii="Times New Roman" w:hAnsi="Times New Roman" w:cs="Times New Roman"/>
        </w:rPr>
      </w:pPr>
      <w:r w:rsidRPr="00DB429E">
        <w:rPr>
          <w:rFonts w:ascii="Times New Roman" w:hAnsi="Times New Roman" w:cs="Times New Roman"/>
          <w:noProof/>
          <w:lang w:val="en-US"/>
        </w:rPr>
        <w:drawing>
          <wp:inline distT="0" distB="0" distL="0" distR="0" wp14:anchorId="2B30661D" wp14:editId="6A02BE43">
            <wp:extent cx="3592195" cy="2940793"/>
            <wp:effectExtent l="0" t="0" r="0" b="5715"/>
            <wp:docPr id="1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592957" cy="2941417"/>
                    </a:xfrm>
                    <a:prstGeom prst="rect">
                      <a:avLst/>
                    </a:prstGeom>
                    <a:noFill/>
                    <a:ln>
                      <a:noFill/>
                    </a:ln>
                  </pic:spPr>
                </pic:pic>
              </a:graphicData>
            </a:graphic>
          </wp:inline>
        </w:drawing>
      </w:r>
    </w:p>
    <w:p w14:paraId="7C1233BD" w14:textId="78B0E051" w:rsidR="005A112D" w:rsidRPr="001C5B04" w:rsidRDefault="005A112D" w:rsidP="00D63B06">
      <w:pPr>
        <w:pStyle w:val="Bildetekst"/>
        <w:jc w:val="center"/>
        <w:rPr>
          <w:rFonts w:ascii="Times New Roman" w:hAnsi="Times New Roman" w:cs="Times New Roman"/>
          <w:i/>
          <w:color w:val="auto"/>
          <w:sz w:val="20"/>
        </w:rPr>
      </w:pPr>
      <w:r w:rsidRPr="001C5B04">
        <w:rPr>
          <w:rFonts w:ascii="Times New Roman" w:hAnsi="Times New Roman" w:cs="Times New Roman"/>
          <w:i/>
          <w:color w:val="auto"/>
          <w:sz w:val="20"/>
        </w:rPr>
        <w:t xml:space="preserve">Figur </w:t>
      </w:r>
      <w:r w:rsidR="00FA10B0" w:rsidRPr="001C5B04">
        <w:rPr>
          <w:rFonts w:ascii="Times New Roman" w:hAnsi="Times New Roman" w:cs="Times New Roman"/>
          <w:i/>
          <w:color w:val="auto"/>
          <w:sz w:val="20"/>
        </w:rPr>
        <w:fldChar w:fldCharType="begin"/>
      </w:r>
      <w:r w:rsidR="00FA10B0" w:rsidRPr="001C5B04">
        <w:rPr>
          <w:rFonts w:ascii="Times New Roman" w:hAnsi="Times New Roman" w:cs="Times New Roman"/>
          <w:i/>
          <w:color w:val="auto"/>
          <w:sz w:val="20"/>
        </w:rPr>
        <w:instrText xml:space="preserve"> SEQ Figur \* ARABIC </w:instrText>
      </w:r>
      <w:r w:rsidR="00FA10B0" w:rsidRPr="001C5B04">
        <w:rPr>
          <w:rFonts w:ascii="Times New Roman" w:hAnsi="Times New Roman" w:cs="Times New Roman"/>
          <w:i/>
          <w:color w:val="auto"/>
          <w:sz w:val="20"/>
        </w:rPr>
        <w:fldChar w:fldCharType="separate"/>
      </w:r>
      <w:r w:rsidR="00D55FF8" w:rsidRPr="001C5B04">
        <w:rPr>
          <w:rFonts w:ascii="Times New Roman" w:hAnsi="Times New Roman" w:cs="Times New Roman"/>
          <w:i/>
          <w:noProof/>
          <w:color w:val="auto"/>
          <w:sz w:val="20"/>
        </w:rPr>
        <w:t>1</w:t>
      </w:r>
      <w:r w:rsidR="00FA10B0" w:rsidRPr="001C5B04">
        <w:rPr>
          <w:rFonts w:ascii="Times New Roman" w:hAnsi="Times New Roman" w:cs="Times New Roman"/>
          <w:i/>
          <w:noProof/>
          <w:color w:val="auto"/>
          <w:sz w:val="20"/>
        </w:rPr>
        <w:fldChar w:fldCharType="end"/>
      </w:r>
      <w:r w:rsidRPr="001C5B04">
        <w:rPr>
          <w:rFonts w:ascii="Times New Roman" w:hAnsi="Times New Roman" w:cs="Times New Roman"/>
          <w:i/>
          <w:color w:val="auto"/>
          <w:sz w:val="20"/>
        </w:rPr>
        <w:t xml:space="preserve"> - Organisering av styringsgruppe og referansegruppe (Karlsen </w:t>
      </w:r>
      <w:r w:rsidR="00B05E05" w:rsidRPr="001C5B04">
        <w:rPr>
          <w:rFonts w:ascii="Times New Roman" w:hAnsi="Times New Roman" w:cs="Times New Roman"/>
          <w:i/>
          <w:color w:val="auto"/>
          <w:sz w:val="20"/>
        </w:rPr>
        <w:t>og</w:t>
      </w:r>
      <w:r w:rsidRPr="001C5B04">
        <w:rPr>
          <w:rFonts w:ascii="Times New Roman" w:hAnsi="Times New Roman" w:cs="Times New Roman"/>
          <w:i/>
          <w:color w:val="auto"/>
          <w:sz w:val="20"/>
        </w:rPr>
        <w:t xml:space="preserve"> Gottschalk, 2008 s. 171)</w:t>
      </w:r>
    </w:p>
    <w:bookmarkStart w:id="13" w:name="_Toc263542029"/>
    <w:p w14:paraId="1100EF7A" w14:textId="443123CD" w:rsidR="008C1CE5" w:rsidRPr="00DB429E" w:rsidRDefault="00721718" w:rsidP="00D63B06">
      <w:pPr>
        <w:pStyle w:val="Overskrift2"/>
        <w:rPr>
          <w:rFonts w:ascii="Times New Roman" w:hAnsi="Times New Roman" w:cs="Times New Roman"/>
        </w:rPr>
      </w:pPr>
      <w:r w:rsidRPr="00DB429E">
        <w:rPr>
          <w:rFonts w:ascii="Times New Roman" w:eastAsia="Cambria" w:hAnsi="Times New Roman" w:cs="Times New Roman"/>
          <w:noProof/>
          <w:sz w:val="28"/>
          <w:lang w:val="en-US"/>
        </w:rPr>
        <mc:AlternateContent>
          <mc:Choice Requires="wps">
            <w:drawing>
              <wp:anchor distT="0" distB="0" distL="114300" distR="114300" simplePos="0" relativeHeight="251676672" behindDoc="0" locked="0" layoutInCell="1" allowOverlap="1" wp14:anchorId="63ADDEF9" wp14:editId="12770B46">
                <wp:simplePos x="0" y="0"/>
                <wp:positionH relativeFrom="column">
                  <wp:posOffset>3657600</wp:posOffset>
                </wp:positionH>
                <wp:positionV relativeFrom="paragraph">
                  <wp:posOffset>125730</wp:posOffset>
                </wp:positionV>
                <wp:extent cx="2971800" cy="1828800"/>
                <wp:effectExtent l="0" t="0" r="25400" b="25400"/>
                <wp:wrapThrough wrapText="bothSides">
                  <wp:wrapPolygon edited="0">
                    <wp:start x="0" y="0"/>
                    <wp:lineTo x="0" y="4500"/>
                    <wp:lineTo x="21231" y="4800"/>
                    <wp:lineTo x="0" y="9600"/>
                    <wp:lineTo x="0" y="19200"/>
                    <wp:lineTo x="10892" y="19200"/>
                    <wp:lineTo x="5354" y="20400"/>
                    <wp:lineTo x="0" y="21300"/>
                    <wp:lineTo x="0" y="21600"/>
                    <wp:lineTo x="21600" y="21600"/>
                    <wp:lineTo x="21600" y="21300"/>
                    <wp:lineTo x="16431" y="20400"/>
                    <wp:lineTo x="10892" y="19200"/>
                    <wp:lineTo x="21600" y="18900"/>
                    <wp:lineTo x="21600" y="0"/>
                    <wp:lineTo x="0" y="0"/>
                  </wp:wrapPolygon>
                </wp:wrapThrough>
                <wp:docPr id="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82880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246146ED" w14:textId="77777777" w:rsidR="009432B0" w:rsidRPr="00CB2A79" w:rsidRDefault="009432B0" w:rsidP="00827B91">
                            <w:pPr>
                              <w:spacing w:line="360" w:lineRule="auto"/>
                              <w:rPr>
                                <w:rFonts w:ascii="Times New Roman" w:hAnsi="Times New Roman" w:cs="Times New Roman"/>
                                <w:b/>
                                <w:i/>
                              </w:rPr>
                            </w:pPr>
                            <w:r w:rsidRPr="00CB2A79">
                              <w:rPr>
                                <w:rFonts w:ascii="Times New Roman" w:hAnsi="Times New Roman" w:cs="Times New Roman"/>
                                <w:b/>
                                <w:i/>
                              </w:rPr>
                              <w:t>”Den ideelle prosjektleder bør ha doktorgrad både i engineering, ledelse og psykologi, ha erfaring fra forskjellige prosjektstillinger i minst 10 virksomheter og ikke være eldre enn 25 år”</w:t>
                            </w:r>
                          </w:p>
                          <w:p w14:paraId="42EAC8DD" w14:textId="23C45A92" w:rsidR="009432B0" w:rsidRPr="00CB2A79" w:rsidRDefault="009432B0" w:rsidP="00166C55">
                            <w:pPr>
                              <w:rPr>
                                <w:rFonts w:ascii="Times New Roman" w:eastAsia="Times New Roman" w:hAnsi="Times New Roman" w:cs="Times New Roman"/>
                                <w:i/>
                              </w:rPr>
                            </w:pPr>
                            <w:r w:rsidRPr="00CB2A79">
                              <w:rPr>
                                <w:rFonts w:ascii="Times New Roman" w:hAnsi="Times New Roman" w:cs="Times New Roman"/>
                                <w:b/>
                                <w:i/>
                              </w:rPr>
                              <w:t xml:space="preserve">- </w:t>
                            </w:r>
                            <w:r w:rsidRPr="00CB2A79">
                              <w:rPr>
                                <w:rFonts w:ascii="Times New Roman" w:eastAsia="Times New Roman" w:hAnsi="Times New Roman" w:cs="Times New Roman"/>
                                <w:i/>
                              </w:rPr>
                              <w:t>Kerzner (2003), etter Karlsen og</w:t>
                            </w:r>
                            <w:r>
                              <w:rPr>
                                <w:rFonts w:ascii="Times New Roman" w:eastAsia="Times New Roman" w:hAnsi="Times New Roman" w:cs="Times New Roman"/>
                                <w:i/>
                              </w:rPr>
                              <w:t xml:space="preserve"> Gottschalk, 2008 s. 101</w:t>
                            </w:r>
                          </w:p>
                          <w:p w14:paraId="4428AD29" w14:textId="77777777" w:rsidR="009432B0" w:rsidRPr="009A40F3" w:rsidRDefault="009432B0" w:rsidP="00827B91">
                            <w:pPr>
                              <w:rPr>
                                <w:rFonts w:ascii="Calibri" w:hAnsi="Calibr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kstboks 2" o:spid="_x0000_s1026" type="#_x0000_t202" style="position:absolute;margin-left:4in;margin-top:9.9pt;width:234pt;height:2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" filled="f">
                <v:stroke dashstyle="dash"/>
                <v:textbox inset=",7.2pt,,7.2pt">
                  <w:txbxContent>
                    <w:p w14:paraId="246146ED" w14:textId="77777777" w:rsidR="00A919DC" w:rsidRPr="00CB2A79" w:rsidRDefault="00A919DC" w:rsidP="00827B91">
                      <w:pPr>
                        <w:spacing w:line="360" w:lineRule="auto"/>
                        <w:rPr>
                          <w:rFonts w:ascii="Times New Roman" w:hAnsi="Times New Roman" w:cs="Times New Roman"/>
                          <w:b/>
                          <w:i/>
                        </w:rPr>
                      </w:pPr>
                      <w:r w:rsidRPr="00CB2A79">
                        <w:rPr>
                          <w:rFonts w:ascii="Times New Roman" w:hAnsi="Times New Roman" w:cs="Times New Roman"/>
                          <w:b/>
                          <w:i/>
                        </w:rPr>
                        <w:t>”Den ideelle prosjektleder bør ha doktorgrad både i engineering, ledelse og psykologi, ha erfaring fra forskjellige prosjektstillinger i minst 10 virksomheter og ikke være eldre enn 25 år”</w:t>
                      </w:r>
                    </w:p>
                    <w:p w14:paraId="42EAC8DD" w14:textId="23C45A92" w:rsidR="00A919DC" w:rsidRPr="00CB2A79" w:rsidRDefault="00A919DC" w:rsidP="00166C55">
                      <w:pPr>
                        <w:rPr>
                          <w:rFonts w:ascii="Times New Roman" w:eastAsia="Times New Roman" w:hAnsi="Times New Roman" w:cs="Times New Roman"/>
                          <w:i/>
                        </w:rPr>
                      </w:pPr>
                      <w:r w:rsidRPr="00CB2A79">
                        <w:rPr>
                          <w:rFonts w:ascii="Times New Roman" w:hAnsi="Times New Roman" w:cs="Times New Roman"/>
                          <w:b/>
                          <w:i/>
                        </w:rPr>
                        <w:t xml:space="preserve">- </w:t>
                      </w:r>
                      <w:r w:rsidRPr="00CB2A79">
                        <w:rPr>
                          <w:rFonts w:ascii="Times New Roman" w:eastAsia="Times New Roman" w:hAnsi="Times New Roman" w:cs="Times New Roman"/>
                          <w:i/>
                        </w:rPr>
                        <w:t>Kerzner (2003), etter Karlsen og</w:t>
                      </w:r>
                      <w:r>
                        <w:rPr>
                          <w:rFonts w:ascii="Times New Roman" w:eastAsia="Times New Roman" w:hAnsi="Times New Roman" w:cs="Times New Roman"/>
                          <w:i/>
                        </w:rPr>
                        <w:t xml:space="preserve"> Gottschalk, 2008 s. 101</w:t>
                      </w:r>
                    </w:p>
                    <w:p w14:paraId="4428AD29" w14:textId="77777777" w:rsidR="00A919DC" w:rsidRPr="009A40F3" w:rsidRDefault="00A919DC" w:rsidP="00827B91">
                      <w:pPr>
                        <w:rPr>
                          <w:rFonts w:ascii="Calibri" w:hAnsi="Calibri"/>
                        </w:rPr>
                      </w:pPr>
                    </w:p>
                  </w:txbxContent>
                </v:textbox>
                <w10:wrap type="through"/>
              </v:shape>
            </w:pict>
          </mc:Fallback>
        </mc:AlternateContent>
      </w:r>
      <w:r w:rsidR="005C46A7">
        <w:rPr>
          <w:rFonts w:ascii="Times New Roman" w:hAnsi="Times New Roman" w:cs="Times New Roman"/>
          <w:sz w:val="28"/>
        </w:rPr>
        <w:t xml:space="preserve">2.2 </w:t>
      </w:r>
      <w:r w:rsidR="008C1CE5" w:rsidRPr="00DB429E">
        <w:rPr>
          <w:rFonts w:ascii="Times New Roman" w:hAnsi="Times New Roman" w:cs="Times New Roman"/>
          <w:sz w:val="28"/>
        </w:rPr>
        <w:t>Prosjektledelse</w:t>
      </w:r>
      <w:bookmarkEnd w:id="13"/>
    </w:p>
    <w:p w14:paraId="4816A902" w14:textId="2C375946" w:rsidR="00967BC7" w:rsidRPr="00DB429E" w:rsidRDefault="005C46A7" w:rsidP="00D63B06">
      <w:pPr>
        <w:pStyle w:val="Overskrift3"/>
        <w:rPr>
          <w:rFonts w:ascii="Times New Roman" w:hAnsi="Times New Roman" w:cs="Times New Roman"/>
        </w:rPr>
      </w:pPr>
      <w:bookmarkStart w:id="14" w:name="_Toc263542030"/>
      <w:r>
        <w:rPr>
          <w:rFonts w:ascii="Times New Roman" w:hAnsi="Times New Roman" w:cs="Times New Roman"/>
        </w:rPr>
        <w:t xml:space="preserve">2.2.1 </w:t>
      </w:r>
      <w:r w:rsidR="00967BC7" w:rsidRPr="00DB429E">
        <w:rPr>
          <w:rFonts w:ascii="Times New Roman" w:hAnsi="Times New Roman" w:cs="Times New Roman"/>
        </w:rPr>
        <w:t>Hva kjennetegner en god prosjektleder?</w:t>
      </w:r>
      <w:bookmarkEnd w:id="14"/>
    </w:p>
    <w:p w14:paraId="285E84AD" w14:textId="0FCC6297" w:rsidR="00967BC7" w:rsidRPr="00DB429E" w:rsidRDefault="00FA10B0" w:rsidP="00D63B06">
      <w:pPr>
        <w:rPr>
          <w:rFonts w:ascii="Times New Roman" w:hAnsi="Times New Roman" w:cs="Times New Roman"/>
        </w:rPr>
      </w:pPr>
      <w:r w:rsidRPr="00DB429E">
        <w:rPr>
          <w:rFonts w:ascii="Times New Roman" w:hAnsi="Times New Roman" w:cs="Times New Roman"/>
        </w:rPr>
        <w:br/>
      </w:r>
      <w:r w:rsidR="00967BC7" w:rsidRPr="00DB429E">
        <w:rPr>
          <w:rFonts w:ascii="Times New Roman" w:hAnsi="Times New Roman" w:cs="Times New Roman"/>
        </w:rPr>
        <w:t xml:space="preserve">Kjennetegn ved </w:t>
      </w:r>
      <w:r w:rsidR="00A44C29" w:rsidRPr="00DB429E">
        <w:rPr>
          <w:rFonts w:ascii="Times New Roman" w:hAnsi="Times New Roman" w:cs="Times New Roman"/>
        </w:rPr>
        <w:t>en god prosjektleder kan oppsummeres gjennom</w:t>
      </w:r>
      <w:r w:rsidR="00967BC7" w:rsidRPr="00DB429E">
        <w:rPr>
          <w:rFonts w:ascii="Times New Roman" w:hAnsi="Times New Roman" w:cs="Times New Roman"/>
        </w:rPr>
        <w:t xml:space="preserve"> </w:t>
      </w:r>
      <w:r w:rsidR="001812B6">
        <w:rPr>
          <w:rFonts w:ascii="Times New Roman" w:hAnsi="Times New Roman" w:cs="Times New Roman"/>
        </w:rPr>
        <w:t xml:space="preserve">følgende </w:t>
      </w:r>
      <w:r w:rsidR="00B30A04" w:rsidRPr="00DB429E">
        <w:rPr>
          <w:rFonts w:ascii="Times New Roman" w:hAnsi="Times New Roman" w:cs="Times New Roman"/>
        </w:rPr>
        <w:t>5 nøkkelegenskaper:</w:t>
      </w:r>
    </w:p>
    <w:p w14:paraId="5EA13A60" w14:textId="747D0D93" w:rsidR="0025107E" w:rsidRPr="00DB429E" w:rsidRDefault="0025107E" w:rsidP="00D63B06">
      <w:pPr>
        <w:rPr>
          <w:rFonts w:ascii="Times New Roman" w:hAnsi="Times New Roman" w:cs="Times New Roman"/>
        </w:rPr>
      </w:pPr>
    </w:p>
    <w:p w14:paraId="6A494D37" w14:textId="6C224B1A" w:rsidR="0025107E" w:rsidRPr="00DB429E" w:rsidRDefault="00BE5031" w:rsidP="00D63B06">
      <w:pPr>
        <w:pStyle w:val="Listeavsnitt"/>
        <w:numPr>
          <w:ilvl w:val="0"/>
          <w:numId w:val="9"/>
        </w:numPr>
        <w:rPr>
          <w:rFonts w:ascii="Times New Roman" w:hAnsi="Times New Roman" w:cs="Times New Roman"/>
          <w:i/>
        </w:rPr>
      </w:pPr>
      <w:r w:rsidRPr="00DB429E">
        <w:rPr>
          <w:rFonts w:ascii="Times New Roman" w:hAnsi="Times New Roman" w:cs="Times New Roman"/>
          <w:i/>
        </w:rPr>
        <w:t>V</w:t>
      </w:r>
      <w:r w:rsidR="0025107E" w:rsidRPr="00DB429E">
        <w:rPr>
          <w:rFonts w:ascii="Times New Roman" w:hAnsi="Times New Roman" w:cs="Times New Roman"/>
          <w:i/>
        </w:rPr>
        <w:t>edkommende er troverdig</w:t>
      </w:r>
    </w:p>
    <w:p w14:paraId="5938A0FA" w14:textId="1E9011B1" w:rsidR="0025107E" w:rsidRPr="00DB429E" w:rsidRDefault="00BE5031" w:rsidP="00D63B06">
      <w:pPr>
        <w:pStyle w:val="Listeavsnitt"/>
        <w:numPr>
          <w:ilvl w:val="0"/>
          <w:numId w:val="9"/>
        </w:numPr>
        <w:rPr>
          <w:rFonts w:ascii="Times New Roman" w:hAnsi="Times New Roman" w:cs="Times New Roman"/>
          <w:i/>
        </w:rPr>
      </w:pPr>
      <w:r w:rsidRPr="00DB429E">
        <w:rPr>
          <w:rFonts w:ascii="Times New Roman" w:hAnsi="Times New Roman" w:cs="Times New Roman"/>
          <w:i/>
        </w:rPr>
        <w:t>V</w:t>
      </w:r>
      <w:r w:rsidR="0025107E" w:rsidRPr="00DB429E">
        <w:rPr>
          <w:rFonts w:ascii="Times New Roman" w:hAnsi="Times New Roman" w:cs="Times New Roman"/>
          <w:i/>
        </w:rPr>
        <w:t>edkommende er en kreativ problemløser</w:t>
      </w:r>
    </w:p>
    <w:p w14:paraId="192416BE" w14:textId="5A5EBA5A" w:rsidR="0025107E" w:rsidRPr="00DB429E" w:rsidRDefault="00BE5031" w:rsidP="00D63B06">
      <w:pPr>
        <w:pStyle w:val="Listeavsnitt"/>
        <w:numPr>
          <w:ilvl w:val="0"/>
          <w:numId w:val="9"/>
        </w:numPr>
        <w:rPr>
          <w:rFonts w:ascii="Times New Roman" w:hAnsi="Times New Roman" w:cs="Times New Roman"/>
          <w:i/>
        </w:rPr>
      </w:pPr>
      <w:r w:rsidRPr="00DB429E">
        <w:rPr>
          <w:rFonts w:ascii="Times New Roman" w:hAnsi="Times New Roman" w:cs="Times New Roman"/>
          <w:i/>
        </w:rPr>
        <w:t>V</w:t>
      </w:r>
      <w:r w:rsidR="0025107E" w:rsidRPr="00DB429E">
        <w:rPr>
          <w:rFonts w:ascii="Times New Roman" w:hAnsi="Times New Roman" w:cs="Times New Roman"/>
          <w:i/>
        </w:rPr>
        <w:t xml:space="preserve">edkommende har toleranse for uklarheter og usikkerheter </w:t>
      </w:r>
    </w:p>
    <w:p w14:paraId="18ED23E7" w14:textId="0BD77CB7" w:rsidR="0025107E" w:rsidRPr="00DB429E" w:rsidRDefault="00BE5031" w:rsidP="00D63B06">
      <w:pPr>
        <w:pStyle w:val="Listeavsnitt"/>
        <w:numPr>
          <w:ilvl w:val="0"/>
          <w:numId w:val="9"/>
        </w:numPr>
        <w:rPr>
          <w:rFonts w:ascii="Times New Roman" w:hAnsi="Times New Roman" w:cs="Times New Roman"/>
          <w:i/>
        </w:rPr>
      </w:pPr>
      <w:r w:rsidRPr="00DB429E">
        <w:rPr>
          <w:rFonts w:ascii="Times New Roman" w:hAnsi="Times New Roman" w:cs="Times New Roman"/>
          <w:i/>
        </w:rPr>
        <w:t>V</w:t>
      </w:r>
      <w:r w:rsidR="00D46AA7" w:rsidRPr="00DB429E">
        <w:rPr>
          <w:rFonts w:ascii="Times New Roman" w:hAnsi="Times New Roman" w:cs="Times New Roman"/>
          <w:i/>
        </w:rPr>
        <w:t>edko</w:t>
      </w:r>
      <w:r w:rsidR="001942FB" w:rsidRPr="00DB429E">
        <w:rPr>
          <w:rFonts w:ascii="Times New Roman" w:hAnsi="Times New Roman" w:cs="Times New Roman"/>
          <w:i/>
        </w:rPr>
        <w:t>mmende utøver en fleksibel leder</w:t>
      </w:r>
      <w:r w:rsidR="00D46AA7" w:rsidRPr="00DB429E">
        <w:rPr>
          <w:rFonts w:ascii="Times New Roman" w:hAnsi="Times New Roman" w:cs="Times New Roman"/>
          <w:i/>
        </w:rPr>
        <w:t>stil</w:t>
      </w:r>
    </w:p>
    <w:p w14:paraId="6EF5D62D" w14:textId="160860C0" w:rsidR="00D46AA7" w:rsidRPr="00DB429E" w:rsidRDefault="00BE5031" w:rsidP="00D63B06">
      <w:pPr>
        <w:pStyle w:val="Listeavsnitt"/>
        <w:numPr>
          <w:ilvl w:val="0"/>
          <w:numId w:val="9"/>
        </w:numPr>
        <w:rPr>
          <w:rFonts w:ascii="Times New Roman" w:hAnsi="Times New Roman" w:cs="Times New Roman"/>
        </w:rPr>
      </w:pPr>
      <w:r w:rsidRPr="00DB429E">
        <w:rPr>
          <w:rFonts w:ascii="Times New Roman" w:hAnsi="Times New Roman" w:cs="Times New Roman"/>
          <w:i/>
        </w:rPr>
        <w:t>V</w:t>
      </w:r>
      <w:r w:rsidR="00D46AA7" w:rsidRPr="00DB429E">
        <w:rPr>
          <w:rFonts w:ascii="Times New Roman" w:hAnsi="Times New Roman" w:cs="Times New Roman"/>
          <w:i/>
        </w:rPr>
        <w:t>edkommende har gode kommunikasjonsevner</w:t>
      </w:r>
    </w:p>
    <w:p w14:paraId="7018394C" w14:textId="7679F979" w:rsidR="00D46AA7" w:rsidRPr="00DB429E" w:rsidRDefault="00B30A04" w:rsidP="00FA10B0">
      <w:pPr>
        <w:rPr>
          <w:rFonts w:ascii="Times New Roman" w:hAnsi="Times New Roman" w:cs="Times New Roman"/>
          <w:i/>
        </w:rPr>
      </w:pPr>
      <w:r w:rsidRPr="00DB429E">
        <w:rPr>
          <w:rFonts w:ascii="Times New Roman" w:hAnsi="Times New Roman" w:cs="Times New Roman"/>
          <w:i/>
        </w:rPr>
        <w:t xml:space="preserve">(Eisendel 1987, </w:t>
      </w:r>
      <w:r w:rsidR="00DC0269" w:rsidRPr="00DB429E">
        <w:rPr>
          <w:rFonts w:ascii="Times New Roman" w:hAnsi="Times New Roman" w:cs="Times New Roman"/>
          <w:i/>
        </w:rPr>
        <w:t xml:space="preserve">gjengitt </w:t>
      </w:r>
      <w:r w:rsidR="00A30D8F" w:rsidRPr="00DB429E">
        <w:rPr>
          <w:rFonts w:ascii="Times New Roman" w:hAnsi="Times New Roman" w:cs="Times New Roman"/>
          <w:i/>
        </w:rPr>
        <w:t xml:space="preserve">etter Karlsen og Gottschalk, </w:t>
      </w:r>
      <w:r w:rsidRPr="00DB429E">
        <w:rPr>
          <w:rFonts w:ascii="Times New Roman" w:hAnsi="Times New Roman" w:cs="Times New Roman"/>
          <w:i/>
        </w:rPr>
        <w:t>2008, s.117)</w:t>
      </w:r>
    </w:p>
    <w:p w14:paraId="3FE954F9" w14:textId="4F2FCD9C" w:rsidR="00D37FE3" w:rsidRPr="00DB429E" w:rsidRDefault="00FA10B0" w:rsidP="00D63B06">
      <w:pPr>
        <w:widowControl w:val="0"/>
        <w:autoSpaceDE w:val="0"/>
        <w:autoSpaceDN w:val="0"/>
        <w:adjustRightInd w:val="0"/>
        <w:spacing w:after="240"/>
        <w:rPr>
          <w:rFonts w:ascii="Times New Roman" w:eastAsia="Cambria" w:hAnsi="Times New Roman" w:cs="Times New Roman"/>
        </w:rPr>
      </w:pPr>
      <w:r w:rsidRPr="00DB429E">
        <w:rPr>
          <w:rFonts w:ascii="Times New Roman" w:eastAsia="Cambria" w:hAnsi="Times New Roman" w:cs="Times New Roman"/>
        </w:rPr>
        <w:br/>
      </w:r>
      <w:r w:rsidR="00F276E1" w:rsidRPr="00DB429E">
        <w:rPr>
          <w:rFonts w:ascii="Times New Roman" w:eastAsia="Cambria" w:hAnsi="Times New Roman" w:cs="Times New Roman"/>
        </w:rPr>
        <w:t>Effektiv</w:t>
      </w:r>
      <w:r w:rsidR="007226C4" w:rsidRPr="00DB429E">
        <w:rPr>
          <w:rFonts w:ascii="Times New Roman" w:eastAsia="Cambria" w:hAnsi="Times New Roman" w:cs="Times New Roman"/>
        </w:rPr>
        <w:t>, resultatorientert</w:t>
      </w:r>
      <w:r w:rsidR="00F276E1" w:rsidRPr="00DB429E">
        <w:rPr>
          <w:rFonts w:ascii="Times New Roman" w:eastAsia="Cambria" w:hAnsi="Times New Roman" w:cs="Times New Roman"/>
        </w:rPr>
        <w:t xml:space="preserve"> og god ledelse blir hovedsakelig ansett som en av de viktigste suksessfaktorene i et prosjekt. Det finnes utallige teo</w:t>
      </w:r>
      <w:r w:rsidR="00B434E9" w:rsidRPr="00DB429E">
        <w:rPr>
          <w:rFonts w:ascii="Times New Roman" w:eastAsia="Cambria" w:hAnsi="Times New Roman" w:cs="Times New Roman"/>
        </w:rPr>
        <w:t>rier og definisjoner på ledelse</w:t>
      </w:r>
      <w:r w:rsidR="00F276E1" w:rsidRPr="00DB429E">
        <w:rPr>
          <w:rFonts w:ascii="Times New Roman" w:eastAsia="Cambria" w:hAnsi="Times New Roman" w:cs="Times New Roman"/>
        </w:rPr>
        <w:t xml:space="preserve"> og til dette like mange filosofier og</w:t>
      </w:r>
      <w:r w:rsidR="0043033F" w:rsidRPr="00DB429E">
        <w:rPr>
          <w:rFonts w:ascii="Times New Roman" w:eastAsia="Cambria" w:hAnsi="Times New Roman" w:cs="Times New Roman"/>
        </w:rPr>
        <w:t xml:space="preserve"> meninger om hva god ledelse er</w:t>
      </w:r>
      <w:r w:rsidR="00B434E9" w:rsidRPr="00DB429E">
        <w:rPr>
          <w:rFonts w:ascii="Times New Roman" w:eastAsia="Cambria" w:hAnsi="Times New Roman" w:cs="Times New Roman"/>
        </w:rPr>
        <w:t>, samt</w:t>
      </w:r>
      <w:r w:rsidR="00F276E1" w:rsidRPr="00DB429E">
        <w:rPr>
          <w:rFonts w:ascii="Times New Roman" w:eastAsia="Cambria" w:hAnsi="Times New Roman" w:cs="Times New Roman"/>
        </w:rPr>
        <w:t xml:space="preserve"> hvordan en kan måle denne. </w:t>
      </w:r>
      <w:r w:rsidR="00D37FE3" w:rsidRPr="00DB429E">
        <w:rPr>
          <w:rFonts w:ascii="Times New Roman" w:eastAsia="Cambria" w:hAnsi="Times New Roman" w:cs="Times New Roman"/>
        </w:rPr>
        <w:t>Innenfor dette havet av definisjoner, menin</w:t>
      </w:r>
      <w:r w:rsidR="0043033F" w:rsidRPr="00DB429E">
        <w:rPr>
          <w:rFonts w:ascii="Times New Roman" w:eastAsia="Cambria" w:hAnsi="Times New Roman" w:cs="Times New Roman"/>
        </w:rPr>
        <w:t>ger og teorier</w:t>
      </w:r>
      <w:r w:rsidR="00D37FE3" w:rsidRPr="00DB429E">
        <w:rPr>
          <w:rFonts w:ascii="Times New Roman" w:eastAsia="Cambria" w:hAnsi="Times New Roman" w:cs="Times New Roman"/>
        </w:rPr>
        <w:t xml:space="preserve"> finner en teorien om situasjonsbestemt ledelse.</w:t>
      </w:r>
    </w:p>
    <w:p w14:paraId="6314DA3A" w14:textId="77777777" w:rsidR="00EA4E6C" w:rsidRPr="00DB429E" w:rsidRDefault="00EA4E6C" w:rsidP="00583B31">
      <w:pPr>
        <w:rPr>
          <w:rFonts w:ascii="Times New Roman" w:hAnsi="Times New Roman" w:cs="Times New Roman"/>
          <w:b/>
        </w:rPr>
      </w:pPr>
      <w:r w:rsidRPr="00DB429E">
        <w:rPr>
          <w:rFonts w:ascii="Times New Roman" w:hAnsi="Times New Roman" w:cs="Times New Roman"/>
          <w:b/>
        </w:rPr>
        <w:lastRenderedPageBreak/>
        <w:t>Situasjonsbestemt ledelse</w:t>
      </w:r>
    </w:p>
    <w:p w14:paraId="78C6DFEC" w14:textId="0CD81428" w:rsidR="00882725" w:rsidRPr="00DB429E" w:rsidRDefault="00FA10B0" w:rsidP="002759BF">
      <w:pPr>
        <w:widowControl w:val="0"/>
        <w:autoSpaceDE w:val="0"/>
        <w:autoSpaceDN w:val="0"/>
        <w:adjustRightInd w:val="0"/>
        <w:spacing w:after="240"/>
        <w:rPr>
          <w:rFonts w:ascii="Times New Roman" w:eastAsia="Times New Roman" w:hAnsi="Times New Roman" w:cs="Times New Roman"/>
        </w:rPr>
      </w:pPr>
      <w:r w:rsidRPr="00DB429E">
        <w:rPr>
          <w:rFonts w:ascii="Times New Roman" w:hAnsi="Times New Roman" w:cs="Times New Roman"/>
        </w:rPr>
        <w:br/>
      </w:r>
      <w:r w:rsidR="00BB039F" w:rsidRPr="00DB429E">
        <w:rPr>
          <w:rFonts w:ascii="Times New Roman" w:hAnsi="Times New Roman" w:cs="Times New Roman"/>
        </w:rPr>
        <w:t>S</w:t>
      </w:r>
      <w:r w:rsidR="00D37FE3" w:rsidRPr="00DB429E">
        <w:rPr>
          <w:rFonts w:ascii="Times New Roman" w:hAnsi="Times New Roman" w:cs="Times New Roman"/>
        </w:rPr>
        <w:t>ituasjonsbestemt ledelse baserer seg på Hersey og Blanchards (1993)</w:t>
      </w:r>
      <w:r w:rsidR="00BB039F" w:rsidRPr="00DB429E">
        <w:rPr>
          <w:rFonts w:ascii="Times New Roman" w:hAnsi="Times New Roman" w:cs="Times New Roman"/>
        </w:rPr>
        <w:t xml:space="preserve"> teorier og</w:t>
      </w:r>
      <w:r w:rsidR="00D37FE3" w:rsidRPr="00DB429E">
        <w:rPr>
          <w:rFonts w:ascii="Times New Roman" w:hAnsi="Times New Roman" w:cs="Times New Roman"/>
        </w:rPr>
        <w:t xml:space="preserve"> modeller. </w:t>
      </w:r>
      <w:r w:rsidR="00A404C1" w:rsidRPr="00DB429E">
        <w:rPr>
          <w:rFonts w:ascii="Times New Roman" w:hAnsi="Times New Roman" w:cs="Times New Roman"/>
        </w:rPr>
        <w:t>Teorien</w:t>
      </w:r>
      <w:r w:rsidR="009C4726" w:rsidRPr="00DB429E">
        <w:rPr>
          <w:rFonts w:ascii="Times New Roman" w:hAnsi="Times New Roman" w:cs="Times New Roman"/>
        </w:rPr>
        <w:t xml:space="preserve"> tar </w:t>
      </w:r>
      <w:r w:rsidR="00D37FE3" w:rsidRPr="00DB429E">
        <w:rPr>
          <w:rFonts w:ascii="Times New Roman" w:hAnsi="Times New Roman" w:cs="Times New Roman"/>
        </w:rPr>
        <w:t>utgangspunkt i premisset om at prosjektets arbeidere fungerer og oppfører</w:t>
      </w:r>
      <w:r w:rsidR="00725617" w:rsidRPr="00DB429E">
        <w:rPr>
          <w:rFonts w:ascii="Times New Roman" w:hAnsi="Times New Roman" w:cs="Times New Roman"/>
        </w:rPr>
        <w:t xml:space="preserve"> seg</w:t>
      </w:r>
      <w:r w:rsidR="00D37FE3" w:rsidRPr="00DB429E">
        <w:rPr>
          <w:rFonts w:ascii="Times New Roman" w:hAnsi="Times New Roman" w:cs="Times New Roman"/>
        </w:rPr>
        <w:t xml:space="preserve"> på hver sin unike måte i en gitt situasjon. Denne oppførselen krever at prosjektleder </w:t>
      </w:r>
      <w:r w:rsidR="00F65E7C" w:rsidRPr="00DB429E">
        <w:rPr>
          <w:rFonts w:ascii="Times New Roman" w:hAnsi="Times New Roman" w:cs="Times New Roman"/>
        </w:rPr>
        <w:t>inntar en passende lede</w:t>
      </w:r>
      <w:r w:rsidR="00786126" w:rsidRPr="00DB429E">
        <w:rPr>
          <w:rFonts w:ascii="Times New Roman" w:hAnsi="Times New Roman" w:cs="Times New Roman"/>
        </w:rPr>
        <w:t>stil ovenfor den enkelte medarbeider, s</w:t>
      </w:r>
      <w:r w:rsidR="0014308A" w:rsidRPr="00DB429E">
        <w:rPr>
          <w:rFonts w:ascii="Times New Roman" w:hAnsi="Times New Roman" w:cs="Times New Roman"/>
        </w:rPr>
        <w:t>lik at oppgaven som skal takles</w:t>
      </w:r>
      <w:r w:rsidR="00786126" w:rsidRPr="00DB429E">
        <w:rPr>
          <w:rFonts w:ascii="Times New Roman" w:hAnsi="Times New Roman" w:cs="Times New Roman"/>
        </w:rPr>
        <w:t xml:space="preserve"> kan løses på best mulig måte.</w:t>
      </w:r>
      <w:r w:rsidR="00A809E3" w:rsidRPr="00DB429E">
        <w:rPr>
          <w:rFonts w:ascii="Times New Roman" w:hAnsi="Times New Roman" w:cs="Times New Roman"/>
        </w:rPr>
        <w:t xml:space="preserve"> </w:t>
      </w:r>
      <w:r w:rsidR="006A69D5" w:rsidRPr="00DB429E">
        <w:rPr>
          <w:rFonts w:ascii="Times New Roman" w:hAnsi="Times New Roman" w:cs="Times New Roman"/>
        </w:rPr>
        <w:t>For å illustrere teorien</w:t>
      </w:r>
      <w:r w:rsidR="00786126" w:rsidRPr="00DB429E">
        <w:rPr>
          <w:rFonts w:ascii="Times New Roman" w:hAnsi="Times New Roman" w:cs="Times New Roman"/>
        </w:rPr>
        <w:t xml:space="preserve"> utarbeidet Hersey og Blanchard en visuell modell. Modellen tar utgangspunkt i behovsforholdet mellom støtte og styring som den enkelte medarbeider har behov for. Innenfor modellen kan en gitt medarbeider plasseres innenfor fire ulike kategorier. Disse kategoriene tar utgangspunkt i egenskapene motivasjon og kompetanse for</w:t>
      </w:r>
      <w:r w:rsidR="00084AE4">
        <w:rPr>
          <w:rFonts w:ascii="Times New Roman" w:hAnsi="Times New Roman" w:cs="Times New Roman"/>
        </w:rPr>
        <w:t xml:space="preserve"> å kunne utføre en gitt oppgave</w:t>
      </w:r>
      <w:r w:rsidR="00B13E8D" w:rsidRPr="00DB429E">
        <w:rPr>
          <w:rFonts w:ascii="Times New Roman" w:hAnsi="Times New Roman" w:cs="Times New Roman"/>
        </w:rPr>
        <w:t xml:space="preserve"> </w:t>
      </w:r>
      <w:r w:rsidR="00B13E8D" w:rsidRPr="00DB429E">
        <w:rPr>
          <w:rFonts w:ascii="Times New Roman" w:eastAsia="Times New Roman" w:hAnsi="Times New Roman" w:cs="Times New Roman"/>
        </w:rPr>
        <w:t>(Karlsen og Gottschalk, 2008)</w:t>
      </w:r>
      <w:r w:rsidR="00084AE4">
        <w:rPr>
          <w:rFonts w:ascii="Times New Roman" w:eastAsia="Times New Roman" w:hAnsi="Times New Roman" w:cs="Times New Roman"/>
        </w:rPr>
        <w:t>.</w:t>
      </w:r>
    </w:p>
    <w:p w14:paraId="06CEDE98" w14:textId="3A94C6DE" w:rsidR="00B13E8D" w:rsidRPr="00DB429E" w:rsidRDefault="00882725" w:rsidP="00D63B06">
      <w:pPr>
        <w:rPr>
          <w:rFonts w:ascii="Times New Roman" w:eastAsia="Times New Roman" w:hAnsi="Times New Roman" w:cs="Times New Roman"/>
        </w:rPr>
      </w:pPr>
      <w:r w:rsidRPr="00DB429E">
        <w:rPr>
          <w:rFonts w:ascii="Times New Roman" w:eastAsia="Times New Roman" w:hAnsi="Times New Roman" w:cs="Times New Roman"/>
          <w:noProof/>
          <w:lang w:val="en-US"/>
        </w:rPr>
        <mc:AlternateContent>
          <mc:Choice Requires="wps">
            <w:drawing>
              <wp:anchor distT="0" distB="0" distL="114300" distR="114300" simplePos="0" relativeHeight="251704320" behindDoc="0" locked="0" layoutInCell="1" allowOverlap="1" wp14:anchorId="105C6C11" wp14:editId="7A041551">
                <wp:simplePos x="0" y="0"/>
                <wp:positionH relativeFrom="column">
                  <wp:posOffset>457200</wp:posOffset>
                </wp:positionH>
                <wp:positionV relativeFrom="paragraph">
                  <wp:posOffset>101600</wp:posOffset>
                </wp:positionV>
                <wp:extent cx="6286500" cy="3601720"/>
                <wp:effectExtent l="0" t="0" r="0" b="5080"/>
                <wp:wrapSquare wrapText="bothSides"/>
                <wp:docPr id="4" name="Tekstboks 4"/>
                <wp:cNvGraphicFramePr/>
                <a:graphic xmlns:a="http://schemas.openxmlformats.org/drawingml/2006/main">
                  <a:graphicData uri="http://schemas.microsoft.com/office/word/2010/wordprocessingShape">
                    <wps:wsp>
                      <wps:cNvSpPr txBox="1"/>
                      <wps:spPr>
                        <a:xfrm>
                          <a:off x="0" y="0"/>
                          <a:ext cx="6286500" cy="36017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DAC84B" w14:textId="62825B78" w:rsidR="009432B0" w:rsidRDefault="009432B0" w:rsidP="00882725">
                            <w:pPr>
                              <w:keepNext/>
                            </w:pPr>
                            <w:r>
                              <w:rPr>
                                <w:rFonts w:eastAsia="Times New Roman" w:cs="Times New Roman"/>
                                <w:noProof/>
                                <w:lang w:val="en-US"/>
                              </w:rPr>
                              <w:drawing>
                                <wp:inline distT="0" distB="0" distL="0" distR="0" wp14:anchorId="1228D31A" wp14:editId="17C3FD46">
                                  <wp:extent cx="3589020" cy="3019334"/>
                                  <wp:effectExtent l="0" t="0" r="0" b="3810"/>
                                  <wp:docPr id="37" name="irc_mi" descr="http://home.online.no/%7Esteinny/Kap12/SELV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ome.online.no/%7Esteinny/Kap12/SELVE_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9020" cy="3019334"/>
                                          </a:xfrm>
                                          <a:prstGeom prst="rect">
                                            <a:avLst/>
                                          </a:prstGeom>
                                          <a:noFill/>
                                          <a:ln>
                                            <a:noFill/>
                                          </a:ln>
                                        </pic:spPr>
                                      </pic:pic>
                                    </a:graphicData>
                                  </a:graphic>
                                </wp:inline>
                              </w:drawing>
                            </w:r>
                          </w:p>
                          <w:p w14:paraId="0042CA8E" w14:textId="0A2472B9" w:rsidR="009432B0" w:rsidRPr="00B41DD9" w:rsidRDefault="009432B0" w:rsidP="00240E36">
                            <w:pPr>
                              <w:spacing w:line="480" w:lineRule="auto"/>
                              <w:ind w:hanging="480"/>
                              <w:rPr>
                                <w:rFonts w:ascii="Times New Roman" w:eastAsia="Times New Roman" w:hAnsi="Times New Roman" w:cs="Times New Roman"/>
                                <w:sz w:val="20"/>
                                <w:szCs w:val="20"/>
                              </w:rPr>
                            </w:pPr>
                            <w:r w:rsidRPr="00B41DD9">
                              <w:rPr>
                                <w:rFonts w:ascii="Times New Roman" w:hAnsi="Times New Roman" w:cs="Times New Roman"/>
                                <w:sz w:val="20"/>
                              </w:rPr>
                              <w:t xml:space="preserve">                                            Figur 2 - Situasjonsbestemt ledelse  (</w:t>
                            </w:r>
                            <w:r w:rsidRPr="00B41DD9">
                              <w:rPr>
                                <w:rFonts w:ascii="Times New Roman" w:eastAsia="Times New Roman" w:hAnsi="Times New Roman" w:cs="Times New Roman"/>
                                <w:sz w:val="20"/>
                                <w:szCs w:val="20"/>
                              </w:rPr>
                              <w:t xml:space="preserve">Selve situasjonsvurderingen. (udatert). </w:t>
                            </w:r>
                            <w:r w:rsidRPr="00B41DD9">
                              <w:rPr>
                                <w:rFonts w:ascii="Times New Roman" w:eastAsia="Times New Roman" w:hAnsi="Times New Roman" w:cs="Times New Roman"/>
                                <w:sz w:val="20"/>
                                <w:szCs w:val="20"/>
                              </w:rPr>
                              <w:br/>
                              <w:t>Hentet 26. mai 2014, fra http://home.online.no/~steinny/Kap12/selve_situasjonsvurderingen.htm</w:t>
                            </w:r>
                            <w:r w:rsidRPr="00B41DD9">
                              <w:rPr>
                                <w:rFonts w:ascii="Times New Roman" w:hAnsi="Times New Roman" w:cs="Times New Roman"/>
                                <w:sz w:val="20"/>
                              </w:rPr>
                              <w:t>)</w:t>
                            </w:r>
                          </w:p>
                          <w:p w14:paraId="1D614CE1" w14:textId="77777777" w:rsidR="009432B0" w:rsidRDefault="009432B0" w:rsidP="008827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4" o:spid="_x0000_s1027" type="#_x0000_t202" style="position:absolute;margin-left:36pt;margin-top:8pt;width:495pt;height:28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" filled="f" stroked="f">
                <v:textbox>
                  <w:txbxContent>
                    <w:p w14:paraId="4CDAC84B" w14:textId="62825B78" w:rsidR="00A919DC" w:rsidRDefault="00A919DC" w:rsidP="00882725">
                      <w:pPr>
                        <w:keepNext/>
                      </w:pPr>
                      <w:r>
                        <w:rPr>
                          <w:rFonts w:eastAsia="Times New Roman" w:cs="Times New Roman"/>
                          <w:noProof/>
                          <w:lang w:val="en-US"/>
                        </w:rPr>
                        <w:drawing>
                          <wp:inline distT="0" distB="0" distL="0" distR="0" wp14:anchorId="1228D31A" wp14:editId="17C3FD46">
                            <wp:extent cx="3589020" cy="3019334"/>
                            <wp:effectExtent l="0" t="0" r="0" b="3810"/>
                            <wp:docPr id="39" name="irc_mi" descr="http://home.online.no/%7Esteinny/Kap12/SELV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ome.online.no/%7Esteinny/Kap12/SELVE_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9020" cy="3019334"/>
                                    </a:xfrm>
                                    <a:prstGeom prst="rect">
                                      <a:avLst/>
                                    </a:prstGeom>
                                    <a:noFill/>
                                    <a:ln>
                                      <a:noFill/>
                                    </a:ln>
                                  </pic:spPr>
                                </pic:pic>
                              </a:graphicData>
                            </a:graphic>
                          </wp:inline>
                        </w:drawing>
                      </w:r>
                    </w:p>
                    <w:p w14:paraId="0042CA8E" w14:textId="0A2472B9" w:rsidR="00A919DC" w:rsidRPr="00B41DD9" w:rsidRDefault="00A919DC" w:rsidP="00240E36">
                      <w:pPr>
                        <w:spacing w:line="480" w:lineRule="auto"/>
                        <w:ind w:hanging="480"/>
                        <w:rPr>
                          <w:rFonts w:ascii="Times New Roman" w:eastAsia="Times New Roman" w:hAnsi="Times New Roman" w:cs="Times New Roman"/>
                          <w:sz w:val="20"/>
                          <w:szCs w:val="20"/>
                        </w:rPr>
                      </w:pPr>
                      <w:r w:rsidRPr="00B41DD9">
                        <w:rPr>
                          <w:rFonts w:ascii="Times New Roman" w:hAnsi="Times New Roman" w:cs="Times New Roman"/>
                          <w:sz w:val="20"/>
                        </w:rPr>
                        <w:t xml:space="preserve">                                            Figur 2 - Situasjonsbestemt ledelse  (</w:t>
                      </w:r>
                      <w:r w:rsidRPr="00B41DD9">
                        <w:rPr>
                          <w:rFonts w:ascii="Times New Roman" w:eastAsia="Times New Roman" w:hAnsi="Times New Roman" w:cs="Times New Roman"/>
                          <w:sz w:val="20"/>
                          <w:szCs w:val="20"/>
                        </w:rPr>
                        <w:t xml:space="preserve">Selve situasjonsvurderingen. (udatert). </w:t>
                      </w:r>
                      <w:r w:rsidRPr="00B41DD9">
                        <w:rPr>
                          <w:rFonts w:ascii="Times New Roman" w:eastAsia="Times New Roman" w:hAnsi="Times New Roman" w:cs="Times New Roman"/>
                          <w:sz w:val="20"/>
                          <w:szCs w:val="20"/>
                        </w:rPr>
                        <w:br/>
                        <w:t>Hentet 26. mai 2014, fra http://home.online.no/~steinny/Kap12/selve_situasjonsvurderingen.htm</w:t>
                      </w:r>
                      <w:r w:rsidRPr="00B41DD9">
                        <w:rPr>
                          <w:rFonts w:ascii="Times New Roman" w:hAnsi="Times New Roman" w:cs="Times New Roman"/>
                          <w:sz w:val="20"/>
                        </w:rPr>
                        <w:t>)</w:t>
                      </w:r>
                    </w:p>
                    <w:p w14:paraId="1D614CE1" w14:textId="77777777" w:rsidR="00A919DC" w:rsidRDefault="00A919DC" w:rsidP="00882725"/>
                  </w:txbxContent>
                </v:textbox>
                <w10:wrap type="square"/>
              </v:shape>
            </w:pict>
          </mc:Fallback>
        </mc:AlternateContent>
      </w:r>
    </w:p>
    <w:p w14:paraId="529CDE56" w14:textId="7D032F8D" w:rsidR="00D37FE3" w:rsidRPr="00DB429E" w:rsidRDefault="00D37FE3" w:rsidP="00D63B06">
      <w:pPr>
        <w:rPr>
          <w:rFonts w:ascii="Times New Roman" w:eastAsia="Times New Roman" w:hAnsi="Times New Roman" w:cs="Times New Roman"/>
        </w:rPr>
      </w:pPr>
    </w:p>
    <w:p w14:paraId="4374F87E" w14:textId="77777777" w:rsidR="00882725" w:rsidRPr="00DB429E" w:rsidRDefault="00882725" w:rsidP="00D63B06">
      <w:pPr>
        <w:rPr>
          <w:rFonts w:ascii="Times New Roman" w:eastAsia="Times New Roman" w:hAnsi="Times New Roman" w:cs="Times New Roman"/>
          <w:i/>
        </w:rPr>
      </w:pPr>
    </w:p>
    <w:p w14:paraId="796DD8DB" w14:textId="77777777" w:rsidR="00882725" w:rsidRPr="00DB429E" w:rsidRDefault="00882725" w:rsidP="00D63B06">
      <w:pPr>
        <w:rPr>
          <w:rFonts w:ascii="Times New Roman" w:eastAsia="Times New Roman" w:hAnsi="Times New Roman" w:cs="Times New Roman"/>
          <w:i/>
        </w:rPr>
      </w:pPr>
    </w:p>
    <w:p w14:paraId="062536A8" w14:textId="77777777" w:rsidR="00882725" w:rsidRPr="00DB429E" w:rsidRDefault="00882725" w:rsidP="00D63B06">
      <w:pPr>
        <w:rPr>
          <w:rFonts w:ascii="Times New Roman" w:eastAsia="Times New Roman" w:hAnsi="Times New Roman" w:cs="Times New Roman"/>
          <w:i/>
        </w:rPr>
      </w:pPr>
    </w:p>
    <w:p w14:paraId="5CAE907D" w14:textId="77777777" w:rsidR="00882725" w:rsidRPr="00DB429E" w:rsidRDefault="00882725" w:rsidP="00D63B06">
      <w:pPr>
        <w:rPr>
          <w:rFonts w:ascii="Times New Roman" w:eastAsia="Times New Roman" w:hAnsi="Times New Roman" w:cs="Times New Roman"/>
          <w:i/>
        </w:rPr>
      </w:pPr>
    </w:p>
    <w:p w14:paraId="2FE9F3DD" w14:textId="77777777" w:rsidR="00882725" w:rsidRPr="00DB429E" w:rsidRDefault="00882725" w:rsidP="00D63B06">
      <w:pPr>
        <w:rPr>
          <w:rFonts w:ascii="Times New Roman" w:eastAsia="Times New Roman" w:hAnsi="Times New Roman" w:cs="Times New Roman"/>
          <w:i/>
        </w:rPr>
      </w:pPr>
    </w:p>
    <w:p w14:paraId="3D3D20B4" w14:textId="77777777" w:rsidR="00882725" w:rsidRPr="00DB429E" w:rsidRDefault="00882725" w:rsidP="00D63B06">
      <w:pPr>
        <w:rPr>
          <w:rFonts w:ascii="Times New Roman" w:eastAsia="Times New Roman" w:hAnsi="Times New Roman" w:cs="Times New Roman"/>
          <w:i/>
        </w:rPr>
      </w:pPr>
    </w:p>
    <w:p w14:paraId="6D1C74CD" w14:textId="77777777" w:rsidR="00882725" w:rsidRPr="00DB429E" w:rsidRDefault="00882725" w:rsidP="00D63B06">
      <w:pPr>
        <w:rPr>
          <w:rFonts w:ascii="Times New Roman" w:eastAsia="Times New Roman" w:hAnsi="Times New Roman" w:cs="Times New Roman"/>
          <w:i/>
        </w:rPr>
      </w:pPr>
    </w:p>
    <w:p w14:paraId="77B9CD63" w14:textId="77777777" w:rsidR="00882725" w:rsidRPr="00DB429E" w:rsidRDefault="00882725" w:rsidP="00D63B06">
      <w:pPr>
        <w:rPr>
          <w:rFonts w:ascii="Times New Roman" w:eastAsia="Times New Roman" w:hAnsi="Times New Roman" w:cs="Times New Roman"/>
          <w:i/>
        </w:rPr>
      </w:pPr>
    </w:p>
    <w:p w14:paraId="2E0944FA" w14:textId="77777777" w:rsidR="00882725" w:rsidRPr="00DB429E" w:rsidRDefault="00882725" w:rsidP="00D63B06">
      <w:pPr>
        <w:rPr>
          <w:rFonts w:ascii="Times New Roman" w:eastAsia="Times New Roman" w:hAnsi="Times New Roman" w:cs="Times New Roman"/>
          <w:i/>
        </w:rPr>
      </w:pPr>
    </w:p>
    <w:p w14:paraId="34A807F5" w14:textId="77777777" w:rsidR="00882725" w:rsidRPr="00DB429E" w:rsidRDefault="00882725" w:rsidP="00D63B06">
      <w:pPr>
        <w:rPr>
          <w:rFonts w:ascii="Times New Roman" w:eastAsia="Times New Roman" w:hAnsi="Times New Roman" w:cs="Times New Roman"/>
          <w:i/>
        </w:rPr>
      </w:pPr>
    </w:p>
    <w:p w14:paraId="2D461361" w14:textId="77777777" w:rsidR="00882725" w:rsidRPr="00DB429E" w:rsidRDefault="00882725" w:rsidP="00D63B06">
      <w:pPr>
        <w:rPr>
          <w:rFonts w:ascii="Times New Roman" w:eastAsia="Times New Roman" w:hAnsi="Times New Roman" w:cs="Times New Roman"/>
          <w:i/>
        </w:rPr>
      </w:pPr>
    </w:p>
    <w:p w14:paraId="74622DC0" w14:textId="77777777" w:rsidR="00882725" w:rsidRPr="00DB429E" w:rsidRDefault="00882725" w:rsidP="00D63B06">
      <w:pPr>
        <w:rPr>
          <w:rFonts w:ascii="Times New Roman" w:eastAsia="Times New Roman" w:hAnsi="Times New Roman" w:cs="Times New Roman"/>
          <w:i/>
        </w:rPr>
      </w:pPr>
    </w:p>
    <w:p w14:paraId="758223D2" w14:textId="77777777" w:rsidR="00882725" w:rsidRPr="00DB429E" w:rsidRDefault="00882725" w:rsidP="00D63B06">
      <w:pPr>
        <w:rPr>
          <w:rFonts w:ascii="Times New Roman" w:eastAsia="Times New Roman" w:hAnsi="Times New Roman" w:cs="Times New Roman"/>
          <w:i/>
        </w:rPr>
      </w:pPr>
    </w:p>
    <w:p w14:paraId="1CA51FE9" w14:textId="77777777" w:rsidR="00882725" w:rsidRPr="00DB429E" w:rsidRDefault="00882725" w:rsidP="00D63B06">
      <w:pPr>
        <w:rPr>
          <w:rFonts w:ascii="Times New Roman" w:eastAsia="Times New Roman" w:hAnsi="Times New Roman" w:cs="Times New Roman"/>
          <w:i/>
        </w:rPr>
      </w:pPr>
    </w:p>
    <w:p w14:paraId="1365B36B" w14:textId="77777777" w:rsidR="00882725" w:rsidRPr="00DB429E" w:rsidRDefault="00882725" w:rsidP="00D63B06">
      <w:pPr>
        <w:rPr>
          <w:rFonts w:ascii="Times New Roman" w:eastAsia="Times New Roman" w:hAnsi="Times New Roman" w:cs="Times New Roman"/>
          <w:i/>
        </w:rPr>
      </w:pPr>
    </w:p>
    <w:p w14:paraId="0A8B2E55" w14:textId="77777777" w:rsidR="00882725" w:rsidRPr="00DB429E" w:rsidRDefault="00882725" w:rsidP="00D63B06">
      <w:pPr>
        <w:rPr>
          <w:rFonts w:ascii="Times New Roman" w:eastAsia="Times New Roman" w:hAnsi="Times New Roman" w:cs="Times New Roman"/>
          <w:i/>
        </w:rPr>
      </w:pPr>
    </w:p>
    <w:p w14:paraId="55EF6ADD" w14:textId="66114DEA" w:rsidR="002759BF" w:rsidRPr="00DB429E" w:rsidRDefault="002759BF" w:rsidP="002759BF">
      <w:pPr>
        <w:rPr>
          <w:rFonts w:ascii="Times New Roman" w:eastAsia="Times New Roman" w:hAnsi="Times New Roman" w:cs="Times New Roman"/>
          <w:i/>
        </w:rPr>
      </w:pPr>
      <w:r w:rsidRPr="00DB429E">
        <w:rPr>
          <w:rFonts w:ascii="Times New Roman" w:eastAsia="Times New Roman" w:hAnsi="Times New Roman" w:cs="Times New Roman"/>
          <w:i/>
        </w:rPr>
        <w:br/>
      </w:r>
      <w:r w:rsidRPr="00DB429E">
        <w:rPr>
          <w:rFonts w:ascii="Times New Roman" w:eastAsia="Times New Roman" w:hAnsi="Times New Roman" w:cs="Times New Roman"/>
          <w:i/>
        </w:rPr>
        <w:br/>
      </w:r>
      <w:r w:rsidR="00293EBC">
        <w:rPr>
          <w:rFonts w:ascii="Times New Roman" w:eastAsia="Times New Roman" w:hAnsi="Times New Roman" w:cs="Times New Roman"/>
          <w:i/>
        </w:rPr>
        <w:br/>
      </w:r>
      <w:r w:rsidR="00293EBC">
        <w:rPr>
          <w:rFonts w:ascii="Times New Roman" w:eastAsia="Times New Roman" w:hAnsi="Times New Roman" w:cs="Times New Roman"/>
          <w:i/>
        </w:rPr>
        <w:br/>
      </w:r>
      <w:r w:rsidRPr="00DB429E">
        <w:rPr>
          <w:rFonts w:ascii="Times New Roman" w:eastAsia="Times New Roman" w:hAnsi="Times New Roman" w:cs="Times New Roman"/>
          <w:i/>
        </w:rPr>
        <w:t>”Situasjonsbestemt ledelse” (Karlsen og Gottschalk, 2008 s. 103-106).</w:t>
      </w:r>
    </w:p>
    <w:p w14:paraId="1662E9A5" w14:textId="77777777" w:rsidR="00882725" w:rsidRPr="00DB429E" w:rsidRDefault="00882725" w:rsidP="00D63B06">
      <w:pPr>
        <w:rPr>
          <w:rFonts w:ascii="Times New Roman" w:eastAsia="Times New Roman" w:hAnsi="Times New Roman" w:cs="Times New Roman"/>
          <w:i/>
        </w:rPr>
      </w:pPr>
    </w:p>
    <w:p w14:paraId="1653D99D" w14:textId="656E5AA6" w:rsidR="00D37FE3" w:rsidRPr="00DB429E" w:rsidRDefault="005C3D0A" w:rsidP="00D63B06">
      <w:pPr>
        <w:rPr>
          <w:rFonts w:ascii="Times New Roman" w:eastAsia="Times New Roman" w:hAnsi="Times New Roman" w:cs="Times New Roman"/>
          <w:i/>
        </w:rPr>
      </w:pPr>
      <w:r w:rsidRPr="00DB429E">
        <w:rPr>
          <w:rFonts w:ascii="Times New Roman" w:eastAsia="Times New Roman" w:hAnsi="Times New Roman" w:cs="Times New Roman"/>
          <w:i/>
        </w:rPr>
        <w:t>K</w:t>
      </w:r>
      <w:r w:rsidR="00F65E7C" w:rsidRPr="00DB429E">
        <w:rPr>
          <w:rFonts w:ascii="Times New Roman" w:eastAsia="Times New Roman" w:hAnsi="Times New Roman" w:cs="Times New Roman"/>
          <w:i/>
        </w:rPr>
        <w:t>1:</w:t>
      </w:r>
      <w:r w:rsidR="00D37FE3" w:rsidRPr="00DB429E">
        <w:rPr>
          <w:rFonts w:ascii="Times New Roman" w:eastAsia="Times New Roman" w:hAnsi="Times New Roman" w:cs="Times New Roman"/>
          <w:i/>
        </w:rPr>
        <w:t xml:space="preserve"> </w:t>
      </w:r>
      <w:r w:rsidR="00725617" w:rsidRPr="00DB429E">
        <w:rPr>
          <w:rFonts w:ascii="Times New Roman" w:eastAsia="Times New Roman" w:hAnsi="Times New Roman" w:cs="Times New Roman"/>
          <w:i/>
        </w:rPr>
        <w:t>Medarbeideren kan ikke utføre oppgaven på grunn av manglende ferdigheter, men personen har høy motivasjon og vil gjøre jobben. Vedkommende føler seg trygg og sikker.</w:t>
      </w:r>
    </w:p>
    <w:p w14:paraId="3A259F90" w14:textId="77777777" w:rsidR="00416177" w:rsidRPr="00DB429E" w:rsidRDefault="00416177" w:rsidP="00D63B06">
      <w:pPr>
        <w:rPr>
          <w:rFonts w:ascii="Times New Roman" w:eastAsia="Times New Roman" w:hAnsi="Times New Roman" w:cs="Times New Roman"/>
          <w:i/>
        </w:rPr>
      </w:pPr>
    </w:p>
    <w:p w14:paraId="2CCAB374" w14:textId="5E694C1B" w:rsidR="00D37FE3" w:rsidRPr="00DB429E" w:rsidRDefault="005C3D0A" w:rsidP="00D63B06">
      <w:pPr>
        <w:rPr>
          <w:rFonts w:ascii="Times New Roman" w:eastAsia="Times New Roman" w:hAnsi="Times New Roman" w:cs="Times New Roman"/>
          <w:i/>
        </w:rPr>
      </w:pPr>
      <w:r w:rsidRPr="00DB429E">
        <w:rPr>
          <w:rFonts w:ascii="Times New Roman" w:eastAsia="Times New Roman" w:hAnsi="Times New Roman" w:cs="Times New Roman"/>
          <w:i/>
        </w:rPr>
        <w:t>K</w:t>
      </w:r>
      <w:r w:rsidR="00F65E7C" w:rsidRPr="00DB429E">
        <w:rPr>
          <w:rFonts w:ascii="Times New Roman" w:eastAsia="Times New Roman" w:hAnsi="Times New Roman" w:cs="Times New Roman"/>
          <w:i/>
        </w:rPr>
        <w:t>2:</w:t>
      </w:r>
      <w:r w:rsidR="00D37FE3" w:rsidRPr="00DB429E">
        <w:rPr>
          <w:rFonts w:ascii="Times New Roman" w:eastAsia="Times New Roman" w:hAnsi="Times New Roman" w:cs="Times New Roman"/>
          <w:i/>
        </w:rPr>
        <w:t xml:space="preserve"> </w:t>
      </w:r>
      <w:r w:rsidR="00725617" w:rsidRPr="00DB429E">
        <w:rPr>
          <w:rFonts w:ascii="Times New Roman" w:eastAsia="Times New Roman" w:hAnsi="Times New Roman" w:cs="Times New Roman"/>
          <w:i/>
        </w:rPr>
        <w:t>Medarbeideren kan ikke og vil ikke utføre oppgaven. Dette skyldes mangel på ferdigheter og motivasjon. Vedkommende føler seg utrygg og usikker.</w:t>
      </w:r>
    </w:p>
    <w:p w14:paraId="775340E1" w14:textId="51D69541" w:rsidR="00D37FE3" w:rsidRPr="00DB429E" w:rsidRDefault="005C3D0A" w:rsidP="00D63B06">
      <w:pPr>
        <w:rPr>
          <w:rFonts w:ascii="Times New Roman" w:eastAsia="Times New Roman" w:hAnsi="Times New Roman" w:cs="Times New Roman"/>
          <w:i/>
        </w:rPr>
      </w:pPr>
      <w:r w:rsidRPr="00DB429E">
        <w:rPr>
          <w:rFonts w:ascii="Times New Roman" w:eastAsia="Times New Roman" w:hAnsi="Times New Roman" w:cs="Times New Roman"/>
          <w:i/>
        </w:rPr>
        <w:t>K</w:t>
      </w:r>
      <w:r w:rsidR="00F65E7C" w:rsidRPr="00DB429E">
        <w:rPr>
          <w:rFonts w:ascii="Times New Roman" w:eastAsia="Times New Roman" w:hAnsi="Times New Roman" w:cs="Times New Roman"/>
          <w:i/>
        </w:rPr>
        <w:t>3:</w:t>
      </w:r>
      <w:r w:rsidR="00D37FE3" w:rsidRPr="00DB429E">
        <w:rPr>
          <w:rFonts w:ascii="Times New Roman" w:eastAsia="Times New Roman" w:hAnsi="Times New Roman" w:cs="Times New Roman"/>
          <w:i/>
        </w:rPr>
        <w:t xml:space="preserve"> Medarbeideren kan utføre oppgaven fordi vedkommende har nødvendig kompetanse, men personen er ikke motivert og vil ikke gjøre jobben. Vedkommende føler seg utrygg og usikker.</w:t>
      </w:r>
    </w:p>
    <w:p w14:paraId="4FECEC7A" w14:textId="77777777" w:rsidR="00D37FE3" w:rsidRPr="00DB429E" w:rsidRDefault="00D37FE3" w:rsidP="00D63B06">
      <w:pPr>
        <w:rPr>
          <w:rFonts w:ascii="Times New Roman" w:eastAsia="Times New Roman" w:hAnsi="Times New Roman" w:cs="Times New Roman"/>
          <w:i/>
        </w:rPr>
      </w:pPr>
    </w:p>
    <w:p w14:paraId="3A6761B2" w14:textId="4C3CD5B2" w:rsidR="0064288E" w:rsidRPr="00DB429E" w:rsidRDefault="005C3D0A" w:rsidP="00D63B06">
      <w:pPr>
        <w:rPr>
          <w:rFonts w:ascii="Times New Roman" w:eastAsia="Times New Roman" w:hAnsi="Times New Roman" w:cs="Times New Roman"/>
          <w:i/>
        </w:rPr>
      </w:pPr>
      <w:r w:rsidRPr="00DB429E">
        <w:rPr>
          <w:rFonts w:ascii="Times New Roman" w:eastAsia="Times New Roman" w:hAnsi="Times New Roman" w:cs="Times New Roman"/>
          <w:i/>
        </w:rPr>
        <w:t>K</w:t>
      </w:r>
      <w:r w:rsidR="00F65E7C" w:rsidRPr="00DB429E">
        <w:rPr>
          <w:rFonts w:ascii="Times New Roman" w:eastAsia="Times New Roman" w:hAnsi="Times New Roman" w:cs="Times New Roman"/>
          <w:i/>
        </w:rPr>
        <w:t>4:</w:t>
      </w:r>
      <w:r w:rsidR="00D37FE3" w:rsidRPr="00DB429E">
        <w:rPr>
          <w:rFonts w:ascii="Times New Roman" w:eastAsia="Times New Roman" w:hAnsi="Times New Roman" w:cs="Times New Roman"/>
          <w:i/>
        </w:rPr>
        <w:t xml:space="preserve"> Medarbeideren både kan og vil utføre jobben. Dette skyldes at personen har nødvendige ferdigheter og er godt motivert for oppgaven. Vedkommende føler seg trygg og sikker.</w:t>
      </w:r>
    </w:p>
    <w:p w14:paraId="2305EEDA" w14:textId="62689830" w:rsidR="005C79E1" w:rsidRPr="00DB429E" w:rsidRDefault="005C46A7" w:rsidP="00D63B06">
      <w:pPr>
        <w:pStyle w:val="Overskrift2"/>
        <w:rPr>
          <w:rFonts w:ascii="Times New Roman" w:hAnsi="Times New Roman" w:cs="Times New Roman"/>
          <w:sz w:val="28"/>
        </w:rPr>
      </w:pPr>
      <w:bookmarkStart w:id="15" w:name="_Toc263542031"/>
      <w:r>
        <w:rPr>
          <w:rFonts w:ascii="Times New Roman" w:hAnsi="Times New Roman" w:cs="Times New Roman"/>
          <w:sz w:val="28"/>
        </w:rPr>
        <w:lastRenderedPageBreak/>
        <w:t xml:space="preserve">2.3 </w:t>
      </w:r>
      <w:r w:rsidR="005C79E1" w:rsidRPr="00DB429E">
        <w:rPr>
          <w:rFonts w:ascii="Times New Roman" w:hAnsi="Times New Roman" w:cs="Times New Roman"/>
          <w:sz w:val="28"/>
        </w:rPr>
        <w:t>Prosjektgruppen (Team og arbeid)</w:t>
      </w:r>
      <w:bookmarkEnd w:id="15"/>
    </w:p>
    <w:p w14:paraId="68744A16" w14:textId="259CAFC6" w:rsidR="00EA4E6C" w:rsidRPr="00DB429E" w:rsidRDefault="00FA10B0" w:rsidP="00D63B06">
      <w:pPr>
        <w:rPr>
          <w:rFonts w:ascii="Times New Roman" w:hAnsi="Times New Roman" w:cs="Times New Roman"/>
        </w:rPr>
      </w:pPr>
      <w:r w:rsidRPr="00DB429E">
        <w:rPr>
          <w:rFonts w:ascii="Times New Roman" w:hAnsi="Times New Roman" w:cs="Times New Roman"/>
        </w:rPr>
        <w:br/>
      </w:r>
      <w:r w:rsidR="00EA4E6C" w:rsidRPr="00DB429E">
        <w:rPr>
          <w:rFonts w:ascii="Times New Roman" w:hAnsi="Times New Roman" w:cs="Times New Roman"/>
        </w:rPr>
        <w:t xml:space="preserve">Ingen prosjektleder </w:t>
      </w:r>
      <w:r w:rsidR="00B17051" w:rsidRPr="00DB429E">
        <w:rPr>
          <w:rFonts w:ascii="Times New Roman" w:hAnsi="Times New Roman" w:cs="Times New Roman"/>
        </w:rPr>
        <w:t xml:space="preserve">opererer alene og </w:t>
      </w:r>
      <w:r w:rsidR="00EA4E6C" w:rsidRPr="00DB429E">
        <w:rPr>
          <w:rFonts w:ascii="Times New Roman" w:hAnsi="Times New Roman" w:cs="Times New Roman"/>
        </w:rPr>
        <w:t>ville</w:t>
      </w:r>
      <w:r w:rsidR="00B17051" w:rsidRPr="00DB429E">
        <w:rPr>
          <w:rFonts w:ascii="Times New Roman" w:hAnsi="Times New Roman" w:cs="Times New Roman"/>
        </w:rPr>
        <w:t xml:space="preserve"> heller ikke</w:t>
      </w:r>
      <w:r w:rsidR="00EA4E6C" w:rsidRPr="00DB429E">
        <w:rPr>
          <w:rFonts w:ascii="Times New Roman" w:hAnsi="Times New Roman" w:cs="Times New Roman"/>
        </w:rPr>
        <w:t xml:space="preserve"> </w:t>
      </w:r>
      <w:r w:rsidR="00230730" w:rsidRPr="00DB429E">
        <w:rPr>
          <w:rFonts w:ascii="Times New Roman" w:hAnsi="Times New Roman" w:cs="Times New Roman"/>
        </w:rPr>
        <w:t>fungert</w:t>
      </w:r>
      <w:r w:rsidR="00B17051" w:rsidRPr="00DB429E">
        <w:rPr>
          <w:rFonts w:ascii="Times New Roman" w:hAnsi="Times New Roman" w:cs="Times New Roman"/>
        </w:rPr>
        <w:t xml:space="preserve"> optimalt</w:t>
      </w:r>
      <w:r w:rsidR="00230730" w:rsidRPr="00DB429E">
        <w:rPr>
          <w:rFonts w:ascii="Times New Roman" w:hAnsi="Times New Roman" w:cs="Times New Roman"/>
        </w:rPr>
        <w:t xml:space="preserve"> </w:t>
      </w:r>
      <w:r w:rsidR="00EA4E6C" w:rsidRPr="00DB429E">
        <w:rPr>
          <w:rFonts w:ascii="Times New Roman" w:hAnsi="Times New Roman" w:cs="Times New Roman"/>
        </w:rPr>
        <w:t>uten et te</w:t>
      </w:r>
      <w:r w:rsidR="00023B6A" w:rsidRPr="00DB429E">
        <w:rPr>
          <w:rFonts w:ascii="Times New Roman" w:hAnsi="Times New Roman" w:cs="Times New Roman"/>
        </w:rPr>
        <w:t>am bak utførelsen av prosjektet. Det er derfor viktig å ha klart for seg hva et team er, samt hvordan et team arbeider.</w:t>
      </w:r>
    </w:p>
    <w:p w14:paraId="2BD99FC0" w14:textId="61A34765" w:rsidR="005C79E1" w:rsidRPr="00DB429E" w:rsidRDefault="005C46A7" w:rsidP="00D63B06">
      <w:pPr>
        <w:pStyle w:val="Overskrift3"/>
        <w:rPr>
          <w:rFonts w:ascii="Times New Roman" w:hAnsi="Times New Roman" w:cs="Times New Roman"/>
        </w:rPr>
      </w:pPr>
      <w:bookmarkStart w:id="16" w:name="_Toc263542032"/>
      <w:r>
        <w:rPr>
          <w:rFonts w:ascii="Times New Roman" w:hAnsi="Times New Roman" w:cs="Times New Roman"/>
        </w:rPr>
        <w:t xml:space="preserve">2.3.1 </w:t>
      </w:r>
      <w:r w:rsidR="00410577" w:rsidRPr="00DB429E">
        <w:rPr>
          <w:rFonts w:ascii="Times New Roman" w:hAnsi="Times New Roman" w:cs="Times New Roman"/>
        </w:rPr>
        <w:t>Hva er et team?</w:t>
      </w:r>
      <w:bookmarkEnd w:id="16"/>
    </w:p>
    <w:p w14:paraId="7834E2C7" w14:textId="65DB182A" w:rsidR="00410577" w:rsidRPr="00DB429E" w:rsidRDefault="00FA10B0" w:rsidP="00D63B06">
      <w:pPr>
        <w:rPr>
          <w:rFonts w:ascii="Times New Roman" w:eastAsia="Times New Roman" w:hAnsi="Times New Roman" w:cs="Times New Roman"/>
          <w:i/>
        </w:rPr>
      </w:pPr>
      <w:r w:rsidRPr="00DB429E">
        <w:rPr>
          <w:rFonts w:ascii="Times New Roman" w:eastAsia="Times New Roman" w:hAnsi="Times New Roman" w:cs="Times New Roman"/>
          <w:i/>
        </w:rPr>
        <w:br/>
      </w:r>
      <w:r w:rsidR="00410577" w:rsidRPr="00DB429E">
        <w:rPr>
          <w:rFonts w:ascii="Times New Roman" w:eastAsia="Times New Roman" w:hAnsi="Times New Roman" w:cs="Times New Roman"/>
          <w:i/>
        </w:rPr>
        <w:t>«Et team består av minst to personer som har ansikt-til-ansikt-relasjoner, det må eksistere over en viss tid, det må etableres følelsesmessige forbindelser mellom medlemmene, de må ha et felles formål og forståelse av prestasjonskrav, og det må være bestemte kriterier for medlemskap.»</w:t>
      </w:r>
    </w:p>
    <w:p w14:paraId="62C497C5" w14:textId="4841ED54" w:rsidR="00410577" w:rsidRPr="00DB429E" w:rsidRDefault="00163BC9" w:rsidP="00086975">
      <w:pPr>
        <w:rPr>
          <w:rFonts w:ascii="Times New Roman" w:eastAsia="Times New Roman" w:hAnsi="Times New Roman" w:cs="Times New Roman"/>
        </w:rPr>
      </w:pPr>
      <w:r>
        <w:rPr>
          <w:rFonts w:ascii="Times New Roman" w:eastAsia="Times New Roman" w:hAnsi="Times New Roman" w:cs="Times New Roman"/>
          <w:i/>
        </w:rPr>
        <w:t>Levin og Rolfsen (2004</w:t>
      </w:r>
      <w:r w:rsidR="00410577" w:rsidRPr="00DB429E">
        <w:rPr>
          <w:rFonts w:ascii="Times New Roman" w:eastAsia="Times New Roman" w:hAnsi="Times New Roman" w:cs="Times New Roman"/>
          <w:i/>
        </w:rPr>
        <w:t xml:space="preserve">, s.69) </w:t>
      </w:r>
    </w:p>
    <w:p w14:paraId="72E6E7C9" w14:textId="77777777" w:rsidR="00F95EA7" w:rsidRPr="00DB429E" w:rsidRDefault="00F95EA7" w:rsidP="006C5A33">
      <w:pPr>
        <w:rPr>
          <w:rFonts w:ascii="Times New Roman" w:hAnsi="Times New Roman" w:cs="Times New Roman"/>
          <w:b/>
        </w:rPr>
      </w:pPr>
    </w:p>
    <w:p w14:paraId="29856712" w14:textId="77777777" w:rsidR="004344EE" w:rsidRPr="00DB429E" w:rsidRDefault="004344EE" w:rsidP="004344EE">
      <w:pPr>
        <w:rPr>
          <w:rFonts w:ascii="Times New Roman" w:hAnsi="Times New Roman" w:cs="Times New Roman"/>
          <w:b/>
        </w:rPr>
      </w:pPr>
      <w:r w:rsidRPr="00DB429E">
        <w:rPr>
          <w:rFonts w:ascii="Times New Roman" w:hAnsi="Times New Roman" w:cs="Times New Roman"/>
          <w:b/>
        </w:rPr>
        <w:t xml:space="preserve">Hvordan arbeider et team? </w:t>
      </w:r>
    </w:p>
    <w:p w14:paraId="7DCFE731" w14:textId="77777777" w:rsidR="004344EE" w:rsidRPr="00DB429E" w:rsidRDefault="004344EE" w:rsidP="004344EE">
      <w:pPr>
        <w:rPr>
          <w:rFonts w:ascii="Times New Roman" w:hAnsi="Times New Roman" w:cs="Times New Roman"/>
        </w:rPr>
      </w:pPr>
      <w:r w:rsidRPr="00DB429E">
        <w:rPr>
          <w:rFonts w:ascii="Times New Roman" w:hAnsi="Times New Roman" w:cs="Times New Roman"/>
        </w:rPr>
        <w:br/>
        <w:t>Alle team, enten de er nye eller gamle har det sam</w:t>
      </w:r>
      <w:r>
        <w:rPr>
          <w:rFonts w:ascii="Times New Roman" w:hAnsi="Times New Roman" w:cs="Times New Roman"/>
        </w:rPr>
        <w:t>me grunnlaget for å lykkes. Tuck</w:t>
      </w:r>
      <w:r w:rsidRPr="00DB429E">
        <w:rPr>
          <w:rFonts w:ascii="Times New Roman" w:hAnsi="Times New Roman" w:cs="Times New Roman"/>
        </w:rPr>
        <w:t>man og Jensen (1977) beskriver prosessen med å utføre en teamrelatert oppgave som</w:t>
      </w:r>
      <w:r>
        <w:rPr>
          <w:rFonts w:ascii="Times New Roman" w:hAnsi="Times New Roman" w:cs="Times New Roman"/>
        </w:rPr>
        <w:t xml:space="preserve"> fire</w:t>
      </w:r>
      <w:r w:rsidRPr="00DB429E">
        <w:rPr>
          <w:rFonts w:ascii="Times New Roman" w:hAnsi="Times New Roman" w:cs="Times New Roman"/>
        </w:rPr>
        <w:t xml:space="preserve"> ulike faser:</w:t>
      </w:r>
    </w:p>
    <w:p w14:paraId="2BE531D9" w14:textId="77777777" w:rsidR="004344EE" w:rsidRPr="00DB429E" w:rsidRDefault="004344EE" w:rsidP="004344EE">
      <w:pPr>
        <w:rPr>
          <w:rFonts w:ascii="Times New Roman" w:hAnsi="Times New Roman" w:cs="Times New Roman"/>
        </w:rPr>
      </w:pPr>
    </w:p>
    <w:p w14:paraId="12B60CCE" w14:textId="77777777" w:rsidR="004344EE" w:rsidRPr="00DB429E" w:rsidRDefault="004344EE" w:rsidP="004344EE">
      <w:pPr>
        <w:pStyle w:val="Listeavsnitt"/>
        <w:numPr>
          <w:ilvl w:val="0"/>
          <w:numId w:val="10"/>
        </w:numPr>
        <w:rPr>
          <w:rFonts w:ascii="Times New Roman" w:hAnsi="Times New Roman" w:cs="Times New Roman"/>
        </w:rPr>
      </w:pPr>
      <w:r w:rsidRPr="00DB429E">
        <w:rPr>
          <w:rFonts w:ascii="Times New Roman" w:hAnsi="Times New Roman" w:cs="Times New Roman"/>
          <w:b/>
        </w:rPr>
        <w:t xml:space="preserve">Fase 1: Forming – </w:t>
      </w:r>
      <w:r w:rsidRPr="00DB429E">
        <w:rPr>
          <w:rFonts w:ascii="Times New Roman" w:hAnsi="Times New Roman" w:cs="Times New Roman"/>
        </w:rPr>
        <w:t>I denne første fasen av prosjektet blir</w:t>
      </w:r>
      <w:r w:rsidRPr="00DB429E">
        <w:rPr>
          <w:rFonts w:ascii="Times New Roman" w:hAnsi="Times New Roman" w:cs="Times New Roman"/>
          <w:b/>
        </w:rPr>
        <w:t xml:space="preserve"> </w:t>
      </w:r>
      <w:r w:rsidRPr="00DB429E">
        <w:rPr>
          <w:rFonts w:ascii="Times New Roman" w:hAnsi="Times New Roman" w:cs="Times New Roman"/>
        </w:rPr>
        <w:t xml:space="preserve">medlemmene kjent med hverandre og starter prosessen med å beregne sin egen, samt andre gruppemedlemmers plass og rolle i teamet. </w:t>
      </w:r>
      <w:r>
        <w:rPr>
          <w:rFonts w:ascii="Times New Roman" w:hAnsi="Times New Roman" w:cs="Times New Roman"/>
        </w:rPr>
        <w:t>Medlemmene prøver her å unngå konflikt og</w:t>
      </w:r>
      <w:r w:rsidRPr="00DB429E">
        <w:rPr>
          <w:rFonts w:ascii="Times New Roman" w:hAnsi="Times New Roman" w:cs="Times New Roman"/>
        </w:rPr>
        <w:t xml:space="preserve"> det forekommer liten grad av samarbeid.</w:t>
      </w:r>
      <w:r w:rsidRPr="00DB429E">
        <w:rPr>
          <w:rFonts w:ascii="Times New Roman" w:hAnsi="Times New Roman" w:cs="Times New Roman"/>
        </w:rPr>
        <w:br/>
      </w:r>
    </w:p>
    <w:p w14:paraId="6D15EC70" w14:textId="77777777" w:rsidR="004344EE" w:rsidRPr="00DB429E" w:rsidRDefault="004344EE" w:rsidP="004344EE">
      <w:pPr>
        <w:pStyle w:val="Listeavsnitt"/>
        <w:numPr>
          <w:ilvl w:val="0"/>
          <w:numId w:val="10"/>
        </w:numPr>
        <w:rPr>
          <w:rFonts w:ascii="Times New Roman" w:hAnsi="Times New Roman" w:cs="Times New Roman"/>
        </w:rPr>
      </w:pPr>
      <w:r w:rsidRPr="00DB429E">
        <w:rPr>
          <w:rFonts w:ascii="Times New Roman" w:hAnsi="Times New Roman" w:cs="Times New Roman"/>
          <w:b/>
        </w:rPr>
        <w:t>Fase 2:</w:t>
      </w:r>
      <w:r w:rsidRPr="00DB429E">
        <w:rPr>
          <w:rFonts w:ascii="Times New Roman" w:hAnsi="Times New Roman" w:cs="Times New Roman"/>
        </w:rPr>
        <w:t xml:space="preserve"> </w:t>
      </w:r>
      <w:r w:rsidRPr="00DB429E">
        <w:rPr>
          <w:rFonts w:ascii="Times New Roman" w:hAnsi="Times New Roman" w:cs="Times New Roman"/>
          <w:b/>
        </w:rPr>
        <w:t xml:space="preserve">Storming – </w:t>
      </w:r>
      <w:r w:rsidRPr="00DB429E">
        <w:rPr>
          <w:rFonts w:ascii="Times New Roman" w:hAnsi="Times New Roman" w:cs="Times New Roman"/>
        </w:rPr>
        <w:t>Prosjektet har på dette stadiet kommet i en fase hvor den første vurderingen er overstått. Etter å ha blitt kjent med hverandre vil medlemmene enklere kunne tilpasse seg det nye teamet</w:t>
      </w:r>
      <w:r w:rsidRPr="00DB429E">
        <w:rPr>
          <w:rFonts w:ascii="Times New Roman" w:hAnsi="Times New Roman" w:cs="Times New Roman"/>
          <w:b/>
        </w:rPr>
        <w:t>.</w:t>
      </w:r>
      <w:r w:rsidRPr="00DB429E">
        <w:rPr>
          <w:rFonts w:ascii="Times New Roman" w:hAnsi="Times New Roman" w:cs="Times New Roman"/>
        </w:rPr>
        <w:t xml:space="preserve"> Det er her normalt at det kan oppstå konflikter knyttet til tidlig rollefordeling og ansvar.</w:t>
      </w:r>
    </w:p>
    <w:p w14:paraId="7D1C67F7" w14:textId="77777777" w:rsidR="004344EE" w:rsidRPr="00DB429E" w:rsidRDefault="004344EE" w:rsidP="004344EE">
      <w:pPr>
        <w:pStyle w:val="Listeavsnitt"/>
        <w:ind w:left="1440"/>
        <w:rPr>
          <w:rFonts w:ascii="Times New Roman" w:hAnsi="Times New Roman" w:cs="Times New Roman"/>
        </w:rPr>
      </w:pPr>
    </w:p>
    <w:p w14:paraId="45CD627F" w14:textId="77777777" w:rsidR="004344EE" w:rsidRPr="00DB429E" w:rsidRDefault="004344EE" w:rsidP="004344EE">
      <w:pPr>
        <w:pStyle w:val="Listeavsnitt"/>
        <w:numPr>
          <w:ilvl w:val="0"/>
          <w:numId w:val="10"/>
        </w:numPr>
        <w:rPr>
          <w:rFonts w:ascii="Times New Roman" w:hAnsi="Times New Roman" w:cs="Times New Roman"/>
        </w:rPr>
      </w:pPr>
      <w:r w:rsidRPr="00DB429E">
        <w:rPr>
          <w:rFonts w:ascii="Times New Roman" w:hAnsi="Times New Roman" w:cs="Times New Roman"/>
          <w:b/>
        </w:rPr>
        <w:t>Fase 3:</w:t>
      </w:r>
      <w:r w:rsidRPr="00DB429E">
        <w:rPr>
          <w:rFonts w:ascii="Times New Roman" w:hAnsi="Times New Roman" w:cs="Times New Roman"/>
        </w:rPr>
        <w:t xml:space="preserve"> </w:t>
      </w:r>
      <w:r w:rsidRPr="00DB429E">
        <w:rPr>
          <w:rFonts w:ascii="Times New Roman" w:hAnsi="Times New Roman" w:cs="Times New Roman"/>
          <w:b/>
        </w:rPr>
        <w:t xml:space="preserve">Norming – </w:t>
      </w:r>
      <w:r w:rsidRPr="00DB429E">
        <w:rPr>
          <w:rFonts w:ascii="Times New Roman" w:hAnsi="Times New Roman" w:cs="Times New Roman"/>
        </w:rPr>
        <w:t xml:space="preserve">På dette stadiet er rollene tildelt, godtatt og innarbeidet. Her deles også meninger, kunnskap og erfaringer lettere. Det etableres gjerne også </w:t>
      </w:r>
      <w:r>
        <w:rPr>
          <w:rFonts w:ascii="Times New Roman" w:hAnsi="Times New Roman" w:cs="Times New Roman"/>
        </w:rPr>
        <w:t>felles målsetning og reglement, d</w:t>
      </w:r>
      <w:r w:rsidRPr="00DB429E">
        <w:rPr>
          <w:rFonts w:ascii="Times New Roman" w:hAnsi="Times New Roman" w:cs="Times New Roman"/>
        </w:rPr>
        <w:t>et ønskes på dette stadiet å unngå konflikt</w:t>
      </w:r>
      <w:r>
        <w:rPr>
          <w:rFonts w:ascii="Times New Roman" w:hAnsi="Times New Roman" w:cs="Times New Roman"/>
        </w:rPr>
        <w:t xml:space="preserve"> ettersom enigheter oppstår lettere</w:t>
      </w:r>
      <w:r w:rsidRPr="00DB429E">
        <w:rPr>
          <w:rFonts w:ascii="Times New Roman" w:hAnsi="Times New Roman" w:cs="Times New Roman"/>
        </w:rPr>
        <w:t>.</w:t>
      </w:r>
    </w:p>
    <w:p w14:paraId="73486E09" w14:textId="77777777" w:rsidR="004344EE" w:rsidRPr="00DB429E" w:rsidRDefault="004344EE" w:rsidP="004344EE">
      <w:pPr>
        <w:rPr>
          <w:rFonts w:ascii="Times New Roman" w:hAnsi="Times New Roman" w:cs="Times New Roman"/>
        </w:rPr>
      </w:pPr>
    </w:p>
    <w:p w14:paraId="390EB1C5" w14:textId="20F38901" w:rsidR="004344EE" w:rsidRPr="00F71E8B" w:rsidRDefault="004344EE" w:rsidP="004344EE">
      <w:pPr>
        <w:pStyle w:val="Listeavsnitt"/>
        <w:numPr>
          <w:ilvl w:val="0"/>
          <w:numId w:val="10"/>
        </w:numPr>
        <w:rPr>
          <w:rFonts w:ascii="Times New Roman" w:hAnsi="Times New Roman" w:cs="Times New Roman"/>
        </w:rPr>
      </w:pPr>
      <w:r w:rsidRPr="00F71E8B">
        <w:rPr>
          <w:rFonts w:ascii="Times New Roman" w:hAnsi="Times New Roman" w:cs="Times New Roman"/>
          <w:b/>
        </w:rPr>
        <w:t>Fase 4:</w:t>
      </w:r>
      <w:r w:rsidRPr="00F71E8B">
        <w:rPr>
          <w:rFonts w:ascii="Times New Roman" w:hAnsi="Times New Roman" w:cs="Times New Roman"/>
        </w:rPr>
        <w:t xml:space="preserve"> </w:t>
      </w:r>
      <w:r w:rsidRPr="00F71E8B">
        <w:rPr>
          <w:rFonts w:ascii="Times New Roman" w:hAnsi="Times New Roman" w:cs="Times New Roman"/>
          <w:b/>
        </w:rPr>
        <w:t xml:space="preserve">Preforming: </w:t>
      </w:r>
      <w:r w:rsidRPr="00F71E8B">
        <w:rPr>
          <w:rFonts w:ascii="Times New Roman" w:hAnsi="Times New Roman" w:cs="Times New Roman"/>
        </w:rPr>
        <w:t>I denne fasen vil en kunne se et godt innarbeidet samarbeid i teamet. Medlemmene har lært seg hvordan de andre fungerer og kan arbeide på linje med hverandre på en effektiv måte. Det settes store ressurser på å nå målet og samtidig de enkelte aktiviteter underveis.</w:t>
      </w:r>
      <w:r w:rsidRPr="00F71E8B">
        <w:rPr>
          <w:rFonts w:ascii="Times New Roman" w:hAnsi="Times New Roman" w:cs="Times New Roman"/>
        </w:rPr>
        <w:br/>
      </w:r>
      <w:r w:rsidRPr="00F71E8B">
        <w:rPr>
          <w:rFonts w:ascii="Times New Roman" w:hAnsi="Times New Roman" w:cs="Times New Roman"/>
        </w:rPr>
        <w:br/>
      </w:r>
      <w:r w:rsidR="00F71E8B" w:rsidRPr="004256F8">
        <w:rPr>
          <w:rFonts w:ascii="Times New Roman" w:hAnsi="Times New Roman" w:cs="Times New Roman"/>
        </w:rPr>
        <w:t>(Rolfsen og Levin, 2004 s.74-75</w:t>
      </w:r>
      <w:r w:rsidR="00F71E8B">
        <w:rPr>
          <w:rFonts w:ascii="Times New Roman" w:hAnsi="Times New Roman" w:cs="Times New Roman"/>
        </w:rPr>
        <w:t>:Karlsen og Gottschalk, 2008</w:t>
      </w:r>
      <w:r w:rsidR="00F71E8B" w:rsidRPr="004256F8">
        <w:rPr>
          <w:rFonts w:ascii="Times New Roman" w:hAnsi="Times New Roman" w:cs="Times New Roman"/>
        </w:rPr>
        <w:t>)</w:t>
      </w:r>
    </w:p>
    <w:p w14:paraId="1FA28680" w14:textId="77777777" w:rsidR="004344EE" w:rsidRDefault="004344EE" w:rsidP="004344EE">
      <w:pPr>
        <w:pStyle w:val="Listeavsnitt"/>
        <w:ind w:left="1440"/>
        <w:rPr>
          <w:rFonts w:ascii="Times New Roman" w:hAnsi="Times New Roman" w:cs="Times New Roman"/>
        </w:rPr>
      </w:pPr>
    </w:p>
    <w:p w14:paraId="534F6D8C" w14:textId="77777777" w:rsidR="00916F5D" w:rsidRDefault="00916F5D" w:rsidP="00E55B14">
      <w:pPr>
        <w:rPr>
          <w:rStyle w:val="Overskrift3Tegn"/>
          <w:rFonts w:ascii="Times New Roman" w:hAnsi="Times New Roman" w:cs="Times New Roman"/>
        </w:rPr>
      </w:pPr>
      <w:r>
        <w:rPr>
          <w:rStyle w:val="Overskrift3Tegn"/>
          <w:rFonts w:ascii="Times New Roman" w:hAnsi="Times New Roman" w:cs="Times New Roman"/>
        </w:rPr>
        <w:br w:type="page"/>
      </w:r>
    </w:p>
    <w:p w14:paraId="318ACD09" w14:textId="4FF6E55A" w:rsidR="00E55B14" w:rsidRPr="00DB429E" w:rsidRDefault="005C46A7" w:rsidP="00E55B14">
      <w:pPr>
        <w:rPr>
          <w:rFonts w:ascii="Times New Roman" w:hAnsi="Times New Roman" w:cs="Times New Roman"/>
        </w:rPr>
      </w:pPr>
      <w:r>
        <w:rPr>
          <w:rStyle w:val="Overskrift3Tegn"/>
          <w:rFonts w:ascii="Times New Roman" w:hAnsi="Times New Roman" w:cs="Times New Roman"/>
        </w:rPr>
        <w:lastRenderedPageBreak/>
        <w:t xml:space="preserve">2.3.2 </w:t>
      </w:r>
      <w:r w:rsidR="00E55B14" w:rsidRPr="00DB429E">
        <w:rPr>
          <w:rStyle w:val="Overskrift3Tegn"/>
          <w:rFonts w:ascii="Times New Roman" w:hAnsi="Times New Roman" w:cs="Times New Roman"/>
        </w:rPr>
        <w:t>Interessenter</w:t>
      </w:r>
      <w:r w:rsidR="00E55B14" w:rsidRPr="00DB429E">
        <w:rPr>
          <w:rStyle w:val="Overskrift3Tegn"/>
          <w:rFonts w:ascii="Times New Roman" w:hAnsi="Times New Roman" w:cs="Times New Roman"/>
        </w:rPr>
        <w:br/>
      </w:r>
      <w:r w:rsidR="00E55B14" w:rsidRPr="00DB429E">
        <w:rPr>
          <w:rFonts w:ascii="Times New Roman" w:hAnsi="Times New Roman" w:cs="Times New Roman"/>
        </w:rPr>
        <w:br/>
        <w:t xml:space="preserve">Det er </w:t>
      </w:r>
      <w:r w:rsidR="000A10A8" w:rsidRPr="00DB429E">
        <w:rPr>
          <w:rFonts w:ascii="Times New Roman" w:hAnsi="Times New Roman" w:cs="Times New Roman"/>
        </w:rPr>
        <w:t>ikke kun</w:t>
      </w:r>
      <w:r w:rsidR="00E55B14" w:rsidRPr="00DB429E">
        <w:rPr>
          <w:rFonts w:ascii="Times New Roman" w:hAnsi="Times New Roman" w:cs="Times New Roman"/>
        </w:rPr>
        <w:t xml:space="preserve"> </w:t>
      </w:r>
      <w:r w:rsidR="00D54AF2" w:rsidRPr="00DB429E">
        <w:rPr>
          <w:rFonts w:ascii="Times New Roman" w:hAnsi="Times New Roman" w:cs="Times New Roman"/>
        </w:rPr>
        <w:t>prosjekt</w:t>
      </w:r>
      <w:r w:rsidR="00E55B14" w:rsidRPr="00DB429E">
        <w:rPr>
          <w:rFonts w:ascii="Times New Roman" w:hAnsi="Times New Roman" w:cs="Times New Roman"/>
        </w:rPr>
        <w:t xml:space="preserve">lederen og teamet som </w:t>
      </w:r>
      <w:r w:rsidR="008515F6" w:rsidRPr="00DB429E">
        <w:rPr>
          <w:rFonts w:ascii="Times New Roman" w:hAnsi="Times New Roman" w:cs="Times New Roman"/>
        </w:rPr>
        <w:t>innehar ansvar</w:t>
      </w:r>
      <w:r w:rsidR="003E02D4" w:rsidRPr="00DB429E">
        <w:rPr>
          <w:rFonts w:ascii="Times New Roman" w:hAnsi="Times New Roman" w:cs="Times New Roman"/>
        </w:rPr>
        <w:t xml:space="preserve"> og beslutningsmyndighet</w:t>
      </w:r>
      <w:r w:rsidR="008515F6" w:rsidRPr="00DB429E">
        <w:rPr>
          <w:rFonts w:ascii="Times New Roman" w:hAnsi="Times New Roman" w:cs="Times New Roman"/>
        </w:rPr>
        <w:t xml:space="preserve"> under gjennomføringen av</w:t>
      </w:r>
      <w:r w:rsidR="00E55B14" w:rsidRPr="00DB429E">
        <w:rPr>
          <w:rFonts w:ascii="Times New Roman" w:hAnsi="Times New Roman" w:cs="Times New Roman"/>
        </w:rPr>
        <w:t xml:space="preserve"> prosjektet, det fin</w:t>
      </w:r>
      <w:r w:rsidR="008515F6" w:rsidRPr="00DB429E">
        <w:rPr>
          <w:rFonts w:ascii="Times New Roman" w:hAnsi="Times New Roman" w:cs="Times New Roman"/>
        </w:rPr>
        <w:t>nes</w:t>
      </w:r>
      <w:r w:rsidR="003B438B" w:rsidRPr="00DB429E">
        <w:rPr>
          <w:rFonts w:ascii="Times New Roman" w:hAnsi="Times New Roman" w:cs="Times New Roman"/>
        </w:rPr>
        <w:t xml:space="preserve"> her</w:t>
      </w:r>
      <w:r w:rsidR="008515F6" w:rsidRPr="00DB429E">
        <w:rPr>
          <w:rFonts w:ascii="Times New Roman" w:hAnsi="Times New Roman" w:cs="Times New Roman"/>
        </w:rPr>
        <w:t xml:space="preserve"> en rekke ulike interessente</w:t>
      </w:r>
      <w:r w:rsidR="0023695B" w:rsidRPr="00DB429E">
        <w:rPr>
          <w:rFonts w:ascii="Times New Roman" w:hAnsi="Times New Roman" w:cs="Times New Roman"/>
        </w:rPr>
        <w:t>r</w:t>
      </w:r>
      <w:r w:rsidR="00E55B14" w:rsidRPr="00DB429E">
        <w:rPr>
          <w:rFonts w:ascii="Times New Roman" w:hAnsi="Times New Roman" w:cs="Times New Roman"/>
        </w:rPr>
        <w:t>, disse inkluderer:</w:t>
      </w:r>
    </w:p>
    <w:p w14:paraId="34E890C3" w14:textId="77F24848" w:rsidR="00E55B14" w:rsidRPr="00DB429E" w:rsidRDefault="00583B31" w:rsidP="00583B31">
      <w:pPr>
        <w:rPr>
          <w:rFonts w:ascii="Times New Roman" w:hAnsi="Times New Roman" w:cs="Times New Roman"/>
          <w:b/>
        </w:rPr>
      </w:pPr>
      <w:r w:rsidRPr="00DB429E">
        <w:rPr>
          <w:rFonts w:ascii="Times New Roman" w:hAnsi="Times New Roman" w:cs="Times New Roman"/>
          <w:b/>
        </w:rPr>
        <w:br/>
      </w:r>
      <w:r w:rsidR="00E55B14" w:rsidRPr="00DB429E">
        <w:rPr>
          <w:rFonts w:ascii="Times New Roman" w:hAnsi="Times New Roman" w:cs="Times New Roman"/>
          <w:b/>
        </w:rPr>
        <w:t>Oppdragsgiver</w:t>
      </w:r>
    </w:p>
    <w:p w14:paraId="098D88F3" w14:textId="32806AD9" w:rsidR="00B23707" w:rsidRPr="00DB429E" w:rsidRDefault="00E55B14" w:rsidP="00583B31">
      <w:pPr>
        <w:rPr>
          <w:rFonts w:ascii="Times New Roman" w:hAnsi="Times New Roman" w:cs="Times New Roman"/>
        </w:rPr>
      </w:pPr>
      <w:r w:rsidRPr="00DB429E">
        <w:rPr>
          <w:rFonts w:ascii="Times New Roman" w:hAnsi="Times New Roman" w:cs="Times New Roman"/>
        </w:rPr>
        <w:br/>
        <w:t xml:space="preserve">Oppdragsgiver vil i et prosjekt være den part som har såkalt </w:t>
      </w:r>
      <w:r w:rsidR="00EB29F8" w:rsidRPr="00DB429E">
        <w:rPr>
          <w:rFonts w:ascii="Times New Roman" w:hAnsi="Times New Roman" w:cs="Times New Roman"/>
        </w:rPr>
        <w:t>eierinteresse i prosjektet og</w:t>
      </w:r>
      <w:r w:rsidRPr="00DB429E">
        <w:rPr>
          <w:rFonts w:ascii="Times New Roman" w:hAnsi="Times New Roman" w:cs="Times New Roman"/>
        </w:rPr>
        <w:t xml:space="preserve"> gjerne</w:t>
      </w:r>
      <w:r w:rsidR="00EB29F8" w:rsidRPr="00DB429E">
        <w:rPr>
          <w:rFonts w:ascii="Times New Roman" w:hAnsi="Times New Roman" w:cs="Times New Roman"/>
        </w:rPr>
        <w:t xml:space="preserve"> er</w:t>
      </w:r>
      <w:r w:rsidRPr="00DB429E">
        <w:rPr>
          <w:rFonts w:ascii="Times New Roman" w:hAnsi="Times New Roman" w:cs="Times New Roman"/>
        </w:rPr>
        <w:t xml:space="preserve"> initiativtaker til oppstart. Oppdragsgiver må med dette stille ressurser for gjennomføring til disposisjon og har dermed også direkte utbyt</w:t>
      </w:r>
      <w:r w:rsidR="00FA61C0">
        <w:rPr>
          <w:rFonts w:ascii="Times New Roman" w:hAnsi="Times New Roman" w:cs="Times New Roman"/>
        </w:rPr>
        <w:t>te av resultatet til prosjektet</w:t>
      </w:r>
      <w:r w:rsidRPr="00DB429E">
        <w:rPr>
          <w:rFonts w:ascii="Times New Roman" w:hAnsi="Times New Roman" w:cs="Times New Roman"/>
        </w:rPr>
        <w:t xml:space="preserve"> (Karlsen </w:t>
      </w:r>
      <w:r w:rsidR="00B05E05" w:rsidRPr="00DB429E">
        <w:rPr>
          <w:rFonts w:ascii="Times New Roman" w:hAnsi="Times New Roman" w:cs="Times New Roman"/>
        </w:rPr>
        <w:t>og</w:t>
      </w:r>
      <w:r w:rsidRPr="00DB429E">
        <w:rPr>
          <w:rFonts w:ascii="Times New Roman" w:hAnsi="Times New Roman" w:cs="Times New Roman"/>
        </w:rPr>
        <w:t xml:space="preserve"> Gottschalk, 2008)</w:t>
      </w:r>
      <w:r w:rsidR="00FA61C0">
        <w:rPr>
          <w:rFonts w:ascii="Times New Roman" w:hAnsi="Times New Roman" w:cs="Times New Roman"/>
        </w:rPr>
        <w:t>.</w:t>
      </w:r>
    </w:p>
    <w:p w14:paraId="15CB88AE" w14:textId="77777777" w:rsidR="00B23707" w:rsidRPr="00DB429E" w:rsidRDefault="00B23707" w:rsidP="00583B31">
      <w:pPr>
        <w:rPr>
          <w:rFonts w:ascii="Times New Roman" w:hAnsi="Times New Roman" w:cs="Times New Roman"/>
          <w:b/>
        </w:rPr>
      </w:pPr>
    </w:p>
    <w:p w14:paraId="621360C4" w14:textId="7809B5AD" w:rsidR="00E55B14" w:rsidRPr="00DB429E" w:rsidRDefault="00E55B14" w:rsidP="00583B31">
      <w:pPr>
        <w:rPr>
          <w:rFonts w:ascii="Times New Roman" w:hAnsi="Times New Roman" w:cs="Times New Roman"/>
          <w:b/>
        </w:rPr>
      </w:pPr>
      <w:r w:rsidRPr="00DB429E">
        <w:rPr>
          <w:rFonts w:ascii="Times New Roman" w:hAnsi="Times New Roman" w:cs="Times New Roman"/>
          <w:b/>
        </w:rPr>
        <w:t>Oppdragstaker</w:t>
      </w:r>
    </w:p>
    <w:p w14:paraId="1C741E24" w14:textId="40036E90" w:rsidR="00E55B14" w:rsidRPr="00DB429E" w:rsidRDefault="00E55B14" w:rsidP="00E55B14">
      <w:pPr>
        <w:rPr>
          <w:rFonts w:ascii="Times New Roman" w:hAnsi="Times New Roman" w:cs="Times New Roman"/>
        </w:rPr>
      </w:pPr>
      <w:r w:rsidRPr="00DB429E">
        <w:rPr>
          <w:rFonts w:ascii="Times New Roman" w:hAnsi="Times New Roman" w:cs="Times New Roman"/>
        </w:rPr>
        <w:br/>
        <w:t>Oppdragstaker tar på seg prosjektet og fungerer som et bindeledd mellom s</w:t>
      </w:r>
      <w:r w:rsidR="00EE600C">
        <w:rPr>
          <w:rFonts w:ascii="Times New Roman" w:hAnsi="Times New Roman" w:cs="Times New Roman"/>
        </w:rPr>
        <w:t xml:space="preserve">tyringsgruppen og prosjektgruppen </w:t>
      </w:r>
      <w:r w:rsidR="005833C0" w:rsidRPr="00DB429E">
        <w:rPr>
          <w:rFonts w:ascii="Times New Roman" w:hAnsi="Times New Roman" w:cs="Times New Roman"/>
        </w:rPr>
        <w:t>(Karlsen og Gottschalk, 2008)</w:t>
      </w:r>
      <w:r w:rsidR="00FA61C0">
        <w:rPr>
          <w:rFonts w:ascii="Times New Roman" w:hAnsi="Times New Roman" w:cs="Times New Roman"/>
        </w:rPr>
        <w:t>.</w:t>
      </w:r>
    </w:p>
    <w:p w14:paraId="2DB503E0" w14:textId="3CF59E00" w:rsidR="00E55B14" w:rsidRPr="00DB429E" w:rsidRDefault="00583B31" w:rsidP="00583B31">
      <w:pPr>
        <w:rPr>
          <w:rFonts w:ascii="Times New Roman" w:hAnsi="Times New Roman" w:cs="Times New Roman"/>
          <w:b/>
        </w:rPr>
      </w:pPr>
      <w:r w:rsidRPr="00DB429E">
        <w:rPr>
          <w:rFonts w:ascii="Times New Roman" w:hAnsi="Times New Roman" w:cs="Times New Roman"/>
          <w:b/>
        </w:rPr>
        <w:br/>
      </w:r>
      <w:r w:rsidR="00E55B14" w:rsidRPr="00DB429E">
        <w:rPr>
          <w:rFonts w:ascii="Times New Roman" w:hAnsi="Times New Roman" w:cs="Times New Roman"/>
          <w:b/>
        </w:rPr>
        <w:t>Styringsgruppen</w:t>
      </w:r>
    </w:p>
    <w:p w14:paraId="14627614" w14:textId="7805E2A3" w:rsidR="00E55B14" w:rsidRPr="00DB429E" w:rsidRDefault="00E55B14" w:rsidP="00E55B14">
      <w:pPr>
        <w:rPr>
          <w:rFonts w:ascii="Times New Roman" w:hAnsi="Times New Roman" w:cs="Times New Roman"/>
        </w:rPr>
      </w:pPr>
      <w:r w:rsidRPr="00DB429E">
        <w:rPr>
          <w:rFonts w:ascii="Times New Roman" w:hAnsi="Times New Roman" w:cs="Times New Roman"/>
        </w:rPr>
        <w:br/>
        <w:t>I alle prosjekt er det viktig at oppdragsgiver utnevner en styringsgruppe som kan ha oppsyn med prosjektets fremdrift og resultat. Det vil her være styringsgruppens leder som rapporterer til oppdragsgiver. Normalt vil det være prosjektleders ansvar å rapportere til styringsgruppen</w:t>
      </w:r>
      <w:r w:rsidR="002C40B1" w:rsidRPr="00DB429E">
        <w:rPr>
          <w:rFonts w:ascii="Times New Roman" w:hAnsi="Times New Roman" w:cs="Times New Roman"/>
        </w:rPr>
        <w:t xml:space="preserve">, </w:t>
      </w:r>
      <w:r w:rsidRPr="00DB429E">
        <w:rPr>
          <w:rFonts w:ascii="Times New Roman" w:hAnsi="Times New Roman" w:cs="Times New Roman"/>
        </w:rPr>
        <w:t xml:space="preserve">men dette kan også utføres samlet. Rapporteringen skjer gjerne gjennom </w:t>
      </w:r>
      <w:r w:rsidR="00D67EE4" w:rsidRPr="00DB429E">
        <w:rPr>
          <w:rFonts w:ascii="Times New Roman" w:hAnsi="Times New Roman" w:cs="Times New Roman"/>
        </w:rPr>
        <w:t>forhåndsbestemte</w:t>
      </w:r>
      <w:r w:rsidRPr="00DB429E">
        <w:rPr>
          <w:rFonts w:ascii="Times New Roman" w:hAnsi="Times New Roman" w:cs="Times New Roman"/>
        </w:rPr>
        <w:t xml:space="preserve"> møter, gjerne på fast bas</w:t>
      </w:r>
      <w:r w:rsidR="00465655">
        <w:rPr>
          <w:rFonts w:ascii="Times New Roman" w:hAnsi="Times New Roman" w:cs="Times New Roman"/>
        </w:rPr>
        <w:t>is</w:t>
      </w:r>
      <w:r w:rsidRPr="00DB429E">
        <w:rPr>
          <w:rFonts w:ascii="Times New Roman" w:hAnsi="Times New Roman" w:cs="Times New Roman"/>
        </w:rPr>
        <w:t xml:space="preserve"> (Karlsen </w:t>
      </w:r>
      <w:r w:rsidR="00B05E05" w:rsidRPr="00DB429E">
        <w:rPr>
          <w:rFonts w:ascii="Times New Roman" w:hAnsi="Times New Roman" w:cs="Times New Roman"/>
        </w:rPr>
        <w:t>og</w:t>
      </w:r>
      <w:r w:rsidRPr="00DB429E">
        <w:rPr>
          <w:rFonts w:ascii="Times New Roman" w:hAnsi="Times New Roman" w:cs="Times New Roman"/>
        </w:rPr>
        <w:t xml:space="preserve"> Gottschalk, 2008)</w:t>
      </w:r>
      <w:r w:rsidR="00465655">
        <w:rPr>
          <w:rFonts w:ascii="Times New Roman" w:hAnsi="Times New Roman" w:cs="Times New Roman"/>
        </w:rPr>
        <w:t>.</w:t>
      </w:r>
    </w:p>
    <w:p w14:paraId="20589E9B" w14:textId="35BB37F9" w:rsidR="00E55B14" w:rsidRPr="00DB429E" w:rsidRDefault="00583B31" w:rsidP="00583B31">
      <w:pPr>
        <w:rPr>
          <w:rFonts w:ascii="Times New Roman" w:hAnsi="Times New Roman" w:cs="Times New Roman"/>
          <w:b/>
        </w:rPr>
      </w:pPr>
      <w:r w:rsidRPr="00DB429E">
        <w:rPr>
          <w:rFonts w:ascii="Times New Roman" w:hAnsi="Times New Roman" w:cs="Times New Roman"/>
          <w:b/>
        </w:rPr>
        <w:br/>
      </w:r>
      <w:r w:rsidR="00E55B14" w:rsidRPr="00DB429E">
        <w:rPr>
          <w:rFonts w:ascii="Times New Roman" w:hAnsi="Times New Roman" w:cs="Times New Roman"/>
          <w:b/>
        </w:rPr>
        <w:t>Referansegruppen</w:t>
      </w:r>
    </w:p>
    <w:p w14:paraId="02C962C6" w14:textId="4C100FFD" w:rsidR="00E55B14" w:rsidRPr="00DB429E" w:rsidRDefault="00E55B14" w:rsidP="00E55B14">
      <w:pPr>
        <w:rPr>
          <w:rFonts w:ascii="Times New Roman" w:hAnsi="Times New Roman" w:cs="Times New Roman"/>
        </w:rPr>
      </w:pPr>
      <w:r w:rsidRPr="00DB429E">
        <w:rPr>
          <w:rFonts w:ascii="Times New Roman" w:hAnsi="Times New Roman" w:cs="Times New Roman"/>
        </w:rPr>
        <w:br/>
        <w:t xml:space="preserve">Referansegruppen fungerer som prosjektgruppens </w:t>
      </w:r>
      <w:r w:rsidR="00440A47" w:rsidRPr="00DB429E">
        <w:rPr>
          <w:rFonts w:ascii="Times New Roman" w:hAnsi="Times New Roman" w:cs="Times New Roman"/>
        </w:rPr>
        <w:t xml:space="preserve">interne </w:t>
      </w:r>
      <w:r w:rsidRPr="00DB429E">
        <w:rPr>
          <w:rFonts w:ascii="Times New Roman" w:hAnsi="Times New Roman" w:cs="Times New Roman"/>
        </w:rPr>
        <w:t>veiledere i prosjektet og vil på denne måten kunne svare på spørsmål og usikkerheten som gruppen måtte ha. Referansegruppen innehar ingen myndighet for å gjennomføre beslutninger og bør inkludere en representant som vil være fremtidig bruker</w:t>
      </w:r>
      <w:r w:rsidR="00F97697" w:rsidRPr="00DB429E">
        <w:rPr>
          <w:rFonts w:ascii="Times New Roman" w:hAnsi="Times New Roman" w:cs="Times New Roman"/>
        </w:rPr>
        <w:t xml:space="preserve"> av prosjektets løsning</w:t>
      </w:r>
      <w:r w:rsidRPr="00DB429E">
        <w:rPr>
          <w:rFonts w:ascii="Times New Roman" w:hAnsi="Times New Roman" w:cs="Times New Roman"/>
        </w:rPr>
        <w:t xml:space="preserve"> (Karlsen </w:t>
      </w:r>
      <w:r w:rsidR="00B05E05" w:rsidRPr="00DB429E">
        <w:rPr>
          <w:rFonts w:ascii="Times New Roman" w:hAnsi="Times New Roman" w:cs="Times New Roman"/>
        </w:rPr>
        <w:t>og</w:t>
      </w:r>
      <w:r w:rsidRPr="00DB429E">
        <w:rPr>
          <w:rFonts w:ascii="Times New Roman" w:hAnsi="Times New Roman" w:cs="Times New Roman"/>
        </w:rPr>
        <w:t xml:space="preserve"> Gottschalk, 2008)</w:t>
      </w:r>
      <w:r w:rsidR="00EE600C">
        <w:rPr>
          <w:rFonts w:ascii="Times New Roman" w:hAnsi="Times New Roman" w:cs="Times New Roman"/>
        </w:rPr>
        <w:t>.</w:t>
      </w:r>
    </w:p>
    <w:p w14:paraId="02DEFDD5" w14:textId="6A5F1A5B" w:rsidR="00E55B14" w:rsidRPr="00DB429E" w:rsidRDefault="00583B31" w:rsidP="00583B31">
      <w:pPr>
        <w:rPr>
          <w:rFonts w:ascii="Times New Roman" w:hAnsi="Times New Roman" w:cs="Times New Roman"/>
          <w:b/>
        </w:rPr>
      </w:pPr>
      <w:r w:rsidRPr="00DB429E">
        <w:rPr>
          <w:rFonts w:ascii="Times New Roman" w:hAnsi="Times New Roman" w:cs="Times New Roman"/>
          <w:b/>
        </w:rPr>
        <w:br/>
      </w:r>
      <w:r w:rsidR="00E55B14" w:rsidRPr="00DB429E">
        <w:rPr>
          <w:rFonts w:ascii="Times New Roman" w:hAnsi="Times New Roman" w:cs="Times New Roman"/>
          <w:b/>
        </w:rPr>
        <w:t>Veilederen</w:t>
      </w:r>
    </w:p>
    <w:p w14:paraId="582ACA11" w14:textId="23D9335C" w:rsidR="008733FE" w:rsidRPr="00DB429E" w:rsidRDefault="00E55B14" w:rsidP="008733FE">
      <w:pPr>
        <w:rPr>
          <w:rFonts w:ascii="Times New Roman" w:hAnsi="Times New Roman" w:cs="Times New Roman"/>
        </w:rPr>
      </w:pPr>
      <w:r w:rsidRPr="00DB429E">
        <w:rPr>
          <w:rFonts w:ascii="Times New Roman" w:hAnsi="Times New Roman" w:cs="Times New Roman"/>
        </w:rPr>
        <w:br/>
        <w:t xml:space="preserve">Prosjektets veileder er gjerne definert av enten prosjektgruppen selv, eller av oppdragsgiver. </w:t>
      </w:r>
      <w:r w:rsidR="00FC703F">
        <w:rPr>
          <w:rFonts w:ascii="Times New Roman" w:hAnsi="Times New Roman" w:cs="Times New Roman"/>
        </w:rPr>
        <w:t>Veilederens</w:t>
      </w:r>
      <w:r w:rsidRPr="00DB429E">
        <w:rPr>
          <w:rFonts w:ascii="Times New Roman" w:hAnsi="Times New Roman" w:cs="Times New Roman"/>
        </w:rPr>
        <w:t xml:space="preserve"> er upartisk i sine fremleggelser, men er tilstede for å sikre et godt fotfeste for prosjek</w:t>
      </w:r>
      <w:r w:rsidR="0016769C">
        <w:rPr>
          <w:rFonts w:ascii="Times New Roman" w:hAnsi="Times New Roman" w:cs="Times New Roman"/>
        </w:rPr>
        <w:t>tgruppens metodikk,</w:t>
      </w:r>
      <w:r w:rsidR="005A6DB7">
        <w:rPr>
          <w:rFonts w:ascii="Times New Roman" w:hAnsi="Times New Roman" w:cs="Times New Roman"/>
        </w:rPr>
        <w:t xml:space="preserve"> teoribruk</w:t>
      </w:r>
      <w:r w:rsidR="0016769C">
        <w:rPr>
          <w:rFonts w:ascii="Times New Roman" w:hAnsi="Times New Roman" w:cs="Times New Roman"/>
        </w:rPr>
        <w:t xml:space="preserve"> og gjennomføring</w:t>
      </w:r>
      <w:r w:rsidRPr="00DB429E">
        <w:rPr>
          <w:rFonts w:ascii="Times New Roman" w:hAnsi="Times New Roman" w:cs="Times New Roman"/>
        </w:rPr>
        <w:t xml:space="preserve"> (</w:t>
      </w:r>
      <w:r w:rsidR="00A32D31" w:rsidRPr="00DB429E">
        <w:rPr>
          <w:rFonts w:ascii="Times New Roman" w:hAnsi="Times New Roman" w:cs="Times New Roman"/>
        </w:rPr>
        <w:t>Karlsen og Gottschalk, 2008</w:t>
      </w:r>
      <w:r w:rsidR="00BA3D1B" w:rsidRPr="00DB429E">
        <w:rPr>
          <w:rFonts w:ascii="Times New Roman" w:hAnsi="Times New Roman" w:cs="Times New Roman"/>
        </w:rPr>
        <w:t>)</w:t>
      </w:r>
      <w:r w:rsidR="005A6DB7">
        <w:rPr>
          <w:rFonts w:ascii="Times New Roman" w:hAnsi="Times New Roman" w:cs="Times New Roman"/>
        </w:rPr>
        <w:t>.</w:t>
      </w:r>
    </w:p>
    <w:p w14:paraId="74700385" w14:textId="4DC98A9B" w:rsidR="00137A5B" w:rsidRPr="00DB429E" w:rsidRDefault="005C46A7" w:rsidP="00D63B06">
      <w:pPr>
        <w:pStyle w:val="Overskrift2"/>
        <w:rPr>
          <w:rFonts w:ascii="Times New Roman" w:hAnsi="Times New Roman" w:cs="Times New Roman"/>
          <w:sz w:val="28"/>
        </w:rPr>
      </w:pPr>
      <w:bookmarkStart w:id="17" w:name="_Toc263542033"/>
      <w:r>
        <w:rPr>
          <w:rFonts w:ascii="Times New Roman" w:hAnsi="Times New Roman" w:cs="Times New Roman"/>
          <w:sz w:val="28"/>
        </w:rPr>
        <w:t xml:space="preserve">2.4 </w:t>
      </w:r>
      <w:r w:rsidR="00137A5B" w:rsidRPr="00DB429E">
        <w:rPr>
          <w:rFonts w:ascii="Times New Roman" w:hAnsi="Times New Roman" w:cs="Times New Roman"/>
          <w:sz w:val="28"/>
        </w:rPr>
        <w:t>Prosjektverktøyene</w:t>
      </w:r>
      <w:bookmarkEnd w:id="17"/>
    </w:p>
    <w:p w14:paraId="1F141CAD" w14:textId="305083F0" w:rsidR="000619E4" w:rsidRPr="00240E36" w:rsidRDefault="00FA10B0" w:rsidP="00E10044">
      <w:pPr>
        <w:rPr>
          <w:rFonts w:ascii="Times New Roman" w:hAnsi="Times New Roman" w:cs="Times New Roman"/>
        </w:rPr>
      </w:pPr>
      <w:r w:rsidRPr="00DB429E">
        <w:rPr>
          <w:rFonts w:ascii="Times New Roman" w:hAnsi="Times New Roman" w:cs="Times New Roman"/>
        </w:rPr>
        <w:br/>
      </w:r>
      <w:r w:rsidR="00137A5B" w:rsidRPr="00DB429E">
        <w:rPr>
          <w:rFonts w:ascii="Times New Roman" w:hAnsi="Times New Roman" w:cs="Times New Roman"/>
        </w:rPr>
        <w:t>Som en sentral del av ethvert prosjekt er det nødvendig å kunne stadfeste prosjektets hensikt, dets fremdrift, hvilke ansvars</w:t>
      </w:r>
      <w:r w:rsidR="009C4726" w:rsidRPr="00DB429E">
        <w:rPr>
          <w:rFonts w:ascii="Times New Roman" w:hAnsi="Times New Roman" w:cs="Times New Roman"/>
        </w:rPr>
        <w:t>for</w:t>
      </w:r>
      <w:r w:rsidR="00137A5B" w:rsidRPr="00DB429E">
        <w:rPr>
          <w:rFonts w:ascii="Times New Roman" w:hAnsi="Times New Roman" w:cs="Times New Roman"/>
        </w:rPr>
        <w:t>delinger som eksisterer i</w:t>
      </w:r>
      <w:r w:rsidR="00FC703F">
        <w:rPr>
          <w:rFonts w:ascii="Times New Roman" w:hAnsi="Times New Roman" w:cs="Times New Roman"/>
        </w:rPr>
        <w:t>nnenfor prosjektets rammer og</w:t>
      </w:r>
      <w:r w:rsidR="00137A5B" w:rsidRPr="00DB429E">
        <w:rPr>
          <w:rFonts w:ascii="Times New Roman" w:hAnsi="Times New Roman" w:cs="Times New Roman"/>
        </w:rPr>
        <w:t xml:space="preserve"> på hvilken måte det skal rapporteres om prosjektet til arbeidsgiver. Innenfor arbeidet med prosjektet ved Brynild Gruppen AS har følgende prosjektverktøy vært benyttet:</w:t>
      </w:r>
    </w:p>
    <w:p w14:paraId="18F39075" w14:textId="77777777" w:rsidR="008C179A" w:rsidRDefault="008C179A" w:rsidP="00E10044">
      <w:pPr>
        <w:rPr>
          <w:rFonts w:ascii="Times New Roman" w:hAnsi="Times New Roman" w:cs="Times New Roman"/>
          <w:b/>
        </w:rPr>
      </w:pPr>
      <w:r>
        <w:rPr>
          <w:rFonts w:ascii="Times New Roman" w:hAnsi="Times New Roman" w:cs="Times New Roman"/>
          <w:b/>
        </w:rPr>
        <w:br w:type="page"/>
      </w:r>
    </w:p>
    <w:p w14:paraId="1C3C0825" w14:textId="20E1FEAA" w:rsidR="00D4518F" w:rsidRPr="00DB429E" w:rsidRDefault="007909C3" w:rsidP="00E10044">
      <w:pPr>
        <w:rPr>
          <w:rFonts w:ascii="Times New Roman" w:hAnsi="Times New Roman" w:cs="Times New Roman"/>
          <w:b/>
        </w:rPr>
      </w:pPr>
      <w:r w:rsidRPr="00DB429E">
        <w:rPr>
          <w:rFonts w:ascii="Times New Roman" w:hAnsi="Times New Roman" w:cs="Times New Roman"/>
          <w:b/>
        </w:rPr>
        <w:lastRenderedPageBreak/>
        <w:t>Prosjektdirektiv</w:t>
      </w:r>
      <w:r w:rsidR="00137A5B" w:rsidRPr="00DB429E">
        <w:rPr>
          <w:rFonts w:ascii="Times New Roman" w:hAnsi="Times New Roman" w:cs="Times New Roman"/>
          <w:b/>
        </w:rPr>
        <w:t>et</w:t>
      </w:r>
    </w:p>
    <w:p w14:paraId="5F605B19" w14:textId="35477D1E" w:rsidR="00584FB3" w:rsidRPr="00DB429E" w:rsidRDefault="00FA10B0" w:rsidP="00D63B06">
      <w:pPr>
        <w:rPr>
          <w:rFonts w:ascii="Times New Roman" w:hAnsi="Times New Roman" w:cs="Times New Roman"/>
        </w:rPr>
      </w:pPr>
      <w:r w:rsidRPr="00DB429E">
        <w:rPr>
          <w:rFonts w:ascii="Times New Roman" w:hAnsi="Times New Roman" w:cs="Times New Roman"/>
        </w:rPr>
        <w:br/>
      </w:r>
      <w:r w:rsidR="00584FB3" w:rsidRPr="00DB429E">
        <w:rPr>
          <w:rFonts w:ascii="Times New Roman" w:hAnsi="Times New Roman" w:cs="Times New Roman"/>
        </w:rPr>
        <w:t>Prosjektdirektivet er selve grunnlaget for all fremtidig planlegging og gjennomføring prosjektgruppen skal foreta seg underveis i prosjektet.</w:t>
      </w:r>
      <w:r w:rsidR="00137A5B" w:rsidRPr="00DB429E">
        <w:rPr>
          <w:rFonts w:ascii="Times New Roman" w:hAnsi="Times New Roman" w:cs="Times New Roman"/>
        </w:rPr>
        <w:t xml:space="preserve"> Dette er gjerne det første dokumentet som ferdigstilles i prosjektperioden.</w:t>
      </w:r>
      <w:r w:rsidR="00584FB3" w:rsidRPr="00DB429E">
        <w:rPr>
          <w:rFonts w:ascii="Times New Roman" w:hAnsi="Times New Roman" w:cs="Times New Roman"/>
        </w:rPr>
        <w:t xml:space="preserve"> I</w:t>
      </w:r>
      <w:r w:rsidR="00137A5B" w:rsidRPr="00DB429E">
        <w:rPr>
          <w:rFonts w:ascii="Times New Roman" w:hAnsi="Times New Roman" w:cs="Times New Roman"/>
        </w:rPr>
        <w:t>nnholdet i</w:t>
      </w:r>
      <w:r w:rsidR="00584FB3" w:rsidRPr="00DB429E">
        <w:rPr>
          <w:rFonts w:ascii="Times New Roman" w:hAnsi="Times New Roman" w:cs="Times New Roman"/>
        </w:rPr>
        <w:t xml:space="preserve"> prosjektdirektivet skal</w:t>
      </w:r>
      <w:r w:rsidR="00137A5B" w:rsidRPr="00DB429E">
        <w:rPr>
          <w:rFonts w:ascii="Times New Roman" w:hAnsi="Times New Roman" w:cs="Times New Roman"/>
        </w:rPr>
        <w:t xml:space="preserve"> ta</w:t>
      </w:r>
      <w:r w:rsidR="00584FB3" w:rsidRPr="00DB429E">
        <w:rPr>
          <w:rFonts w:ascii="Times New Roman" w:hAnsi="Times New Roman" w:cs="Times New Roman"/>
        </w:rPr>
        <w:t xml:space="preserve"> utgangspunkt </w:t>
      </w:r>
      <w:r w:rsidR="00137A5B" w:rsidRPr="00DB429E">
        <w:rPr>
          <w:rFonts w:ascii="Times New Roman" w:hAnsi="Times New Roman" w:cs="Times New Roman"/>
        </w:rPr>
        <w:t>i</w:t>
      </w:r>
      <w:r w:rsidR="00584FB3" w:rsidRPr="00DB429E">
        <w:rPr>
          <w:rFonts w:ascii="Times New Roman" w:hAnsi="Times New Roman" w:cs="Times New Roman"/>
        </w:rPr>
        <w:t xml:space="preserve"> hva oppdragsgiver kan forvente</w:t>
      </w:r>
      <w:r w:rsidR="00137A5B" w:rsidRPr="00DB429E">
        <w:rPr>
          <w:rFonts w:ascii="Times New Roman" w:hAnsi="Times New Roman" w:cs="Times New Roman"/>
        </w:rPr>
        <w:t xml:space="preserve"> seg</w:t>
      </w:r>
      <w:r w:rsidR="00584FB3" w:rsidRPr="00DB429E">
        <w:rPr>
          <w:rFonts w:ascii="Times New Roman" w:hAnsi="Times New Roman" w:cs="Times New Roman"/>
        </w:rPr>
        <w:t xml:space="preserve"> av prosjektgruppen</w:t>
      </w:r>
      <w:r w:rsidR="00137A5B" w:rsidRPr="00DB429E">
        <w:rPr>
          <w:rFonts w:ascii="Times New Roman" w:hAnsi="Times New Roman" w:cs="Times New Roman"/>
        </w:rPr>
        <w:t>,</w:t>
      </w:r>
      <w:r w:rsidR="006A03C0" w:rsidRPr="00DB429E">
        <w:rPr>
          <w:rFonts w:ascii="Times New Roman" w:hAnsi="Times New Roman" w:cs="Times New Roman"/>
        </w:rPr>
        <w:t xml:space="preserve"> </w:t>
      </w:r>
      <w:r w:rsidR="00137A5B" w:rsidRPr="00DB429E">
        <w:rPr>
          <w:rFonts w:ascii="Times New Roman" w:hAnsi="Times New Roman" w:cs="Times New Roman"/>
        </w:rPr>
        <w:t>samt</w:t>
      </w:r>
      <w:r w:rsidR="00584FB3" w:rsidRPr="00DB429E">
        <w:rPr>
          <w:rFonts w:ascii="Times New Roman" w:hAnsi="Times New Roman" w:cs="Times New Roman"/>
        </w:rPr>
        <w:t xml:space="preserve"> hva prosjektgruppen skal </w:t>
      </w:r>
      <w:r w:rsidR="00137A5B" w:rsidRPr="00DB429E">
        <w:rPr>
          <w:rFonts w:ascii="Times New Roman" w:hAnsi="Times New Roman" w:cs="Times New Roman"/>
        </w:rPr>
        <w:t>oppnå før leveranse</w:t>
      </w:r>
      <w:r w:rsidR="00584FB3" w:rsidRPr="00DB429E">
        <w:rPr>
          <w:rFonts w:ascii="Times New Roman" w:hAnsi="Times New Roman" w:cs="Times New Roman"/>
        </w:rPr>
        <w:t xml:space="preserve"> </w:t>
      </w:r>
      <w:r w:rsidR="00137A5B" w:rsidRPr="00DB429E">
        <w:rPr>
          <w:rFonts w:ascii="Times New Roman" w:hAnsi="Times New Roman" w:cs="Times New Roman"/>
        </w:rPr>
        <w:t>av</w:t>
      </w:r>
      <w:r w:rsidR="00584FB3" w:rsidRPr="00DB429E">
        <w:rPr>
          <w:rFonts w:ascii="Times New Roman" w:hAnsi="Times New Roman" w:cs="Times New Roman"/>
        </w:rPr>
        <w:t xml:space="preserve"> det ferdige </w:t>
      </w:r>
      <w:r w:rsidR="00697262" w:rsidRPr="00DB429E">
        <w:rPr>
          <w:rFonts w:ascii="Times New Roman" w:hAnsi="Times New Roman" w:cs="Times New Roman"/>
        </w:rPr>
        <w:t>arbeidet</w:t>
      </w:r>
      <w:r w:rsidR="00584FB3" w:rsidRPr="00DB429E">
        <w:rPr>
          <w:rFonts w:ascii="Times New Roman" w:hAnsi="Times New Roman" w:cs="Times New Roman"/>
        </w:rPr>
        <w:t>. Prosjektdirektivet</w:t>
      </w:r>
      <w:r w:rsidR="00137A5B" w:rsidRPr="00DB429E">
        <w:rPr>
          <w:rFonts w:ascii="Times New Roman" w:hAnsi="Times New Roman" w:cs="Times New Roman"/>
        </w:rPr>
        <w:t xml:space="preserve"> fungerer </w:t>
      </w:r>
      <w:r w:rsidR="0027752B" w:rsidRPr="00DB429E">
        <w:rPr>
          <w:rFonts w:ascii="Times New Roman" w:hAnsi="Times New Roman" w:cs="Times New Roman"/>
        </w:rPr>
        <w:t xml:space="preserve">dermed </w:t>
      </w:r>
      <w:r w:rsidR="00137A5B" w:rsidRPr="00DB429E">
        <w:rPr>
          <w:rFonts w:ascii="Times New Roman" w:hAnsi="Times New Roman" w:cs="Times New Roman"/>
        </w:rPr>
        <w:t xml:space="preserve">som en formell kontrakt mellom </w:t>
      </w:r>
      <w:r w:rsidR="00584FB3" w:rsidRPr="00DB429E">
        <w:rPr>
          <w:rFonts w:ascii="Times New Roman" w:hAnsi="Times New Roman" w:cs="Times New Roman"/>
        </w:rPr>
        <w:t>oppdragsgiver og oppdragstaker.</w:t>
      </w:r>
    </w:p>
    <w:p w14:paraId="7D0CC4B0" w14:textId="77777777" w:rsidR="000E3001" w:rsidRPr="00DB429E" w:rsidRDefault="00E10044" w:rsidP="000E3001">
      <w:pPr>
        <w:rPr>
          <w:rFonts w:ascii="Times New Roman" w:hAnsi="Times New Roman" w:cs="Times New Roman"/>
          <w:b/>
        </w:rPr>
      </w:pPr>
      <w:r w:rsidRPr="00DB429E">
        <w:rPr>
          <w:rFonts w:ascii="Times New Roman" w:hAnsi="Times New Roman" w:cs="Times New Roman"/>
          <w:b/>
        </w:rPr>
        <w:br/>
      </w:r>
      <w:r w:rsidR="000E3001" w:rsidRPr="00DB429E">
        <w:rPr>
          <w:rFonts w:ascii="Times New Roman" w:hAnsi="Times New Roman" w:cs="Times New Roman"/>
          <w:b/>
        </w:rPr>
        <w:t>Milepælsplanen</w:t>
      </w:r>
    </w:p>
    <w:p w14:paraId="6DE292CA" w14:textId="1959C70E" w:rsidR="000E3001" w:rsidRPr="00DB429E" w:rsidRDefault="000E3001" w:rsidP="000E3001">
      <w:pPr>
        <w:rPr>
          <w:rFonts w:ascii="Times New Roman" w:hAnsi="Times New Roman" w:cs="Times New Roman"/>
        </w:rPr>
      </w:pPr>
      <w:r w:rsidRPr="00DB429E">
        <w:rPr>
          <w:rFonts w:ascii="Times New Roman" w:hAnsi="Times New Roman" w:cs="Times New Roman"/>
        </w:rPr>
        <w:br/>
        <w:t xml:space="preserve">I </w:t>
      </w:r>
      <w:r w:rsidR="005F78B6">
        <w:rPr>
          <w:rFonts w:ascii="Times New Roman" w:hAnsi="Times New Roman" w:cs="Times New Roman"/>
        </w:rPr>
        <w:t>milepælsplan</w:t>
      </w:r>
      <w:r w:rsidR="005F78B6" w:rsidRPr="00DB429E">
        <w:rPr>
          <w:rFonts w:ascii="Times New Roman" w:hAnsi="Times New Roman" w:cs="Times New Roman"/>
        </w:rPr>
        <w:t xml:space="preserve">en </w:t>
      </w:r>
      <w:r w:rsidRPr="00DB429E">
        <w:rPr>
          <w:rFonts w:ascii="Times New Roman" w:hAnsi="Times New Roman" w:cs="Times New Roman"/>
        </w:rPr>
        <w:t>del</w:t>
      </w:r>
      <w:r w:rsidR="007270E4">
        <w:rPr>
          <w:rFonts w:ascii="Times New Roman" w:hAnsi="Times New Roman" w:cs="Times New Roman"/>
        </w:rPr>
        <w:t>es prosjektet inn i ulike</w:t>
      </w:r>
      <w:r w:rsidRPr="00DB429E">
        <w:rPr>
          <w:rFonts w:ascii="Times New Roman" w:hAnsi="Times New Roman" w:cs="Times New Roman"/>
        </w:rPr>
        <w:t xml:space="preserve"> milepæler</w:t>
      </w:r>
      <w:r w:rsidR="00071424">
        <w:rPr>
          <w:rFonts w:ascii="Times New Roman" w:hAnsi="Times New Roman" w:cs="Times New Roman"/>
        </w:rPr>
        <w:t>, hvor</w:t>
      </w:r>
      <w:r w:rsidRPr="00DB429E">
        <w:rPr>
          <w:rFonts w:ascii="Times New Roman" w:hAnsi="Times New Roman" w:cs="Times New Roman"/>
        </w:rPr>
        <w:t xml:space="preserve"> </w:t>
      </w:r>
      <w:r w:rsidR="00071424">
        <w:rPr>
          <w:rFonts w:ascii="Times New Roman" w:hAnsi="Times New Roman" w:cs="Times New Roman"/>
        </w:rPr>
        <w:t>m</w:t>
      </w:r>
      <w:r w:rsidR="004E6BF0">
        <w:rPr>
          <w:rFonts w:ascii="Times New Roman" w:hAnsi="Times New Roman" w:cs="Times New Roman"/>
        </w:rPr>
        <w:t>ilepælene</w:t>
      </w:r>
      <w:r w:rsidRPr="00DB429E">
        <w:rPr>
          <w:rFonts w:ascii="Times New Roman" w:hAnsi="Times New Roman" w:cs="Times New Roman"/>
        </w:rPr>
        <w:t xml:space="preserve"> skal vise til resultater på hva som skal oppnås til </w:t>
      </w:r>
      <w:r w:rsidR="004E6BF0">
        <w:rPr>
          <w:rFonts w:ascii="Times New Roman" w:hAnsi="Times New Roman" w:cs="Times New Roman"/>
        </w:rPr>
        <w:t>et bestemt tidspunkt</w:t>
      </w:r>
      <w:r w:rsidRPr="00DB429E">
        <w:rPr>
          <w:rFonts w:ascii="Times New Roman" w:hAnsi="Times New Roman" w:cs="Times New Roman"/>
        </w:rPr>
        <w:t xml:space="preserve">. </w:t>
      </w:r>
      <w:r w:rsidR="004E6BF0">
        <w:rPr>
          <w:rFonts w:ascii="Times New Roman" w:hAnsi="Times New Roman" w:cs="Times New Roman"/>
        </w:rPr>
        <w:t xml:space="preserve">Dermed </w:t>
      </w:r>
      <w:r w:rsidR="00C45BC6">
        <w:rPr>
          <w:rFonts w:ascii="Times New Roman" w:hAnsi="Times New Roman" w:cs="Times New Roman"/>
        </w:rPr>
        <w:t>skal det</w:t>
      </w:r>
      <w:r w:rsidRPr="00DB429E">
        <w:rPr>
          <w:rFonts w:ascii="Times New Roman" w:hAnsi="Times New Roman" w:cs="Times New Roman"/>
        </w:rPr>
        <w:t xml:space="preserve"> være mulig å måle om milepælen er oppnådd eller ikke. </w:t>
      </w:r>
      <w:r w:rsidR="00D953E4">
        <w:rPr>
          <w:rFonts w:ascii="Times New Roman" w:hAnsi="Times New Roman" w:cs="Times New Roman"/>
        </w:rPr>
        <w:t>Av denne grunn er det</w:t>
      </w:r>
      <w:r w:rsidRPr="00DB429E">
        <w:rPr>
          <w:rFonts w:ascii="Times New Roman" w:hAnsi="Times New Roman" w:cs="Times New Roman"/>
        </w:rPr>
        <w:t xml:space="preserve"> viktig at milepælen beskrive</w:t>
      </w:r>
      <w:r w:rsidR="00D953E4">
        <w:rPr>
          <w:rFonts w:ascii="Times New Roman" w:hAnsi="Times New Roman" w:cs="Times New Roman"/>
        </w:rPr>
        <w:t>r</w:t>
      </w:r>
      <w:r w:rsidRPr="00DB429E">
        <w:rPr>
          <w:rFonts w:ascii="Times New Roman" w:hAnsi="Times New Roman" w:cs="Times New Roman"/>
        </w:rPr>
        <w:t xml:space="preserve"> kriteriene som skal være oppfylt</w:t>
      </w:r>
      <w:r w:rsidR="00D953E4">
        <w:rPr>
          <w:rFonts w:ascii="Times New Roman" w:hAnsi="Times New Roman" w:cs="Times New Roman"/>
        </w:rPr>
        <w:t xml:space="preserve">, </w:t>
      </w:r>
      <w:r w:rsidR="003E3E4E">
        <w:rPr>
          <w:rFonts w:ascii="Times New Roman" w:hAnsi="Times New Roman" w:cs="Times New Roman"/>
        </w:rPr>
        <w:t>slik at man ser når milepælen er oppnådd</w:t>
      </w:r>
      <w:r w:rsidR="00493E59">
        <w:rPr>
          <w:rFonts w:ascii="Times New Roman" w:hAnsi="Times New Roman" w:cs="Times New Roman"/>
        </w:rPr>
        <w:t>.</w:t>
      </w:r>
    </w:p>
    <w:p w14:paraId="5E04DF0D" w14:textId="77777777" w:rsidR="000E3001" w:rsidRPr="00DB429E" w:rsidRDefault="000E3001" w:rsidP="000E3001">
      <w:pPr>
        <w:rPr>
          <w:rFonts w:ascii="Times New Roman" w:hAnsi="Times New Roman" w:cs="Times New Roman"/>
        </w:rPr>
      </w:pPr>
    </w:p>
    <w:p w14:paraId="52F8D38A" w14:textId="32136C62" w:rsidR="00C95762" w:rsidRPr="00DB429E" w:rsidRDefault="00C95762" w:rsidP="00E10044">
      <w:pPr>
        <w:rPr>
          <w:rFonts w:ascii="Times New Roman" w:hAnsi="Times New Roman" w:cs="Times New Roman"/>
          <w:b/>
        </w:rPr>
      </w:pPr>
      <w:r w:rsidRPr="00DB429E">
        <w:rPr>
          <w:rFonts w:ascii="Times New Roman" w:hAnsi="Times New Roman" w:cs="Times New Roman"/>
          <w:b/>
        </w:rPr>
        <w:t>Prosjektansvarskartet</w:t>
      </w:r>
    </w:p>
    <w:p w14:paraId="000BA8C4" w14:textId="445B7505" w:rsidR="00BF5900" w:rsidRPr="00DB429E" w:rsidRDefault="00FA10B0" w:rsidP="000E3001">
      <w:pPr>
        <w:rPr>
          <w:rFonts w:ascii="Times New Roman" w:hAnsi="Times New Roman" w:cs="Times New Roman"/>
        </w:rPr>
      </w:pPr>
      <w:r w:rsidRPr="00DB429E">
        <w:rPr>
          <w:rFonts w:ascii="Times New Roman" w:hAnsi="Times New Roman" w:cs="Times New Roman"/>
        </w:rPr>
        <w:br/>
      </w:r>
      <w:r w:rsidR="00C95762" w:rsidRPr="00DB429E">
        <w:rPr>
          <w:rFonts w:ascii="Times New Roman" w:hAnsi="Times New Roman" w:cs="Times New Roman"/>
        </w:rPr>
        <w:t xml:space="preserve">Prosjektansvarskartet har sin bakgrunn i milepælene fra milepælsplanen. Dokumentet gir en helhetlig oversikt over ansvarsfordelingen rundt hver enkelt milepæl, med </w:t>
      </w:r>
      <w:r w:rsidR="005F2087" w:rsidRPr="00DB429E">
        <w:rPr>
          <w:rFonts w:ascii="Times New Roman" w:hAnsi="Times New Roman" w:cs="Times New Roman"/>
        </w:rPr>
        <w:t>estimert tidsbruk</w:t>
      </w:r>
      <w:r w:rsidR="006B190E" w:rsidRPr="00DB429E">
        <w:rPr>
          <w:rFonts w:ascii="Times New Roman" w:hAnsi="Times New Roman" w:cs="Times New Roman"/>
        </w:rPr>
        <w:t>. Denne tidsbruk</w:t>
      </w:r>
      <w:r w:rsidR="00017C29">
        <w:rPr>
          <w:rFonts w:ascii="Times New Roman" w:hAnsi="Times New Roman" w:cs="Times New Roman"/>
        </w:rPr>
        <w:t>en fullføres med en start- og</w:t>
      </w:r>
      <w:r w:rsidR="00C95762" w:rsidRPr="00DB429E">
        <w:rPr>
          <w:rFonts w:ascii="Times New Roman" w:hAnsi="Times New Roman" w:cs="Times New Roman"/>
        </w:rPr>
        <w:t xml:space="preserve"> slutt-dato for hver enkelt milepæl. Innenfor arbeidet med større prosjekter anses prosjektansvarskartet som et viktig verktøy for å holde </w:t>
      </w:r>
      <w:r w:rsidR="008006D9" w:rsidRPr="00DB429E">
        <w:rPr>
          <w:rFonts w:ascii="Times New Roman" w:hAnsi="Times New Roman" w:cs="Times New Roman"/>
        </w:rPr>
        <w:t>oppsyn og oversikt</w:t>
      </w:r>
      <w:r w:rsidR="00C95762" w:rsidRPr="00DB429E">
        <w:rPr>
          <w:rFonts w:ascii="Times New Roman" w:hAnsi="Times New Roman" w:cs="Times New Roman"/>
        </w:rPr>
        <w:t xml:space="preserve">. Prosjektansvarskartet synliggjør på en grafisk og enkel måte </w:t>
      </w:r>
      <w:r w:rsidR="00AC28F0" w:rsidRPr="00DB429E">
        <w:rPr>
          <w:rFonts w:ascii="Times New Roman" w:hAnsi="Times New Roman" w:cs="Times New Roman"/>
        </w:rPr>
        <w:t>hvordan arbeidet med</w:t>
      </w:r>
      <w:r w:rsidR="00C95762" w:rsidRPr="00DB429E">
        <w:rPr>
          <w:rFonts w:ascii="Times New Roman" w:hAnsi="Times New Roman" w:cs="Times New Roman"/>
        </w:rPr>
        <w:t xml:space="preserve"> de forskjellige milepælene arter seg, samt resterende tid til ferdigstillelse.</w:t>
      </w:r>
    </w:p>
    <w:p w14:paraId="0A9F0D75" w14:textId="05D8857B" w:rsidR="00381757" w:rsidRPr="00DB429E" w:rsidRDefault="00E10044" w:rsidP="00E10044">
      <w:pPr>
        <w:rPr>
          <w:rFonts w:ascii="Times New Roman" w:hAnsi="Times New Roman" w:cs="Times New Roman"/>
          <w:b/>
        </w:rPr>
      </w:pPr>
      <w:r w:rsidRPr="00DB429E">
        <w:rPr>
          <w:rFonts w:ascii="Times New Roman" w:hAnsi="Times New Roman" w:cs="Times New Roman"/>
          <w:b/>
        </w:rPr>
        <w:br/>
      </w:r>
      <w:r w:rsidR="007909C3" w:rsidRPr="00DB429E">
        <w:rPr>
          <w:rFonts w:ascii="Times New Roman" w:hAnsi="Times New Roman" w:cs="Times New Roman"/>
          <w:b/>
        </w:rPr>
        <w:t>Aktivitetsansvarskart</w:t>
      </w:r>
      <w:r w:rsidR="00137A5B" w:rsidRPr="00DB429E">
        <w:rPr>
          <w:rFonts w:ascii="Times New Roman" w:hAnsi="Times New Roman" w:cs="Times New Roman"/>
          <w:b/>
        </w:rPr>
        <w:t>et</w:t>
      </w:r>
    </w:p>
    <w:p w14:paraId="26FF8124" w14:textId="4D2BBEE1" w:rsidR="00510F66" w:rsidRPr="00DB429E" w:rsidRDefault="00FA10B0" w:rsidP="00D63B06">
      <w:pPr>
        <w:widowControl w:val="0"/>
        <w:autoSpaceDE w:val="0"/>
        <w:autoSpaceDN w:val="0"/>
        <w:adjustRightInd w:val="0"/>
        <w:spacing w:after="240"/>
        <w:rPr>
          <w:rFonts w:ascii="Times New Roman" w:hAnsi="Times New Roman" w:cs="Times New Roman"/>
        </w:rPr>
      </w:pPr>
      <w:r w:rsidRPr="00DB429E">
        <w:rPr>
          <w:rFonts w:ascii="Times New Roman" w:hAnsi="Times New Roman" w:cs="Times New Roman"/>
        </w:rPr>
        <w:br/>
      </w:r>
      <w:r w:rsidR="001759D5" w:rsidRPr="00DB429E">
        <w:rPr>
          <w:rFonts w:ascii="Times New Roman" w:hAnsi="Times New Roman" w:cs="Times New Roman"/>
        </w:rPr>
        <w:t>Aktivitetsansvarskartet har som hovedoppgave å skape oversikt over alle de aktiviteter som behøves gjennomført innenfo</w:t>
      </w:r>
      <w:r w:rsidR="001F6222" w:rsidRPr="00DB429E">
        <w:rPr>
          <w:rFonts w:ascii="Times New Roman" w:hAnsi="Times New Roman" w:cs="Times New Roman"/>
        </w:rPr>
        <w:t>r en bestemt milepæl. Kartet innebærer</w:t>
      </w:r>
      <w:r w:rsidR="001759D5" w:rsidRPr="00DB429E">
        <w:rPr>
          <w:rFonts w:ascii="Times New Roman" w:hAnsi="Times New Roman" w:cs="Times New Roman"/>
        </w:rPr>
        <w:t xml:space="preserve"> en oversikt over hva aktiviteten bestå</w:t>
      </w:r>
      <w:r w:rsidR="00AD2BA7">
        <w:rPr>
          <w:rFonts w:ascii="Times New Roman" w:hAnsi="Times New Roman" w:cs="Times New Roman"/>
        </w:rPr>
        <w:t>r i, hvem som har ansvaret og</w:t>
      </w:r>
      <w:r w:rsidR="001759D5" w:rsidRPr="00DB429E">
        <w:rPr>
          <w:rFonts w:ascii="Times New Roman" w:hAnsi="Times New Roman" w:cs="Times New Roman"/>
        </w:rPr>
        <w:t xml:space="preserve"> når aktiviteten må være avsluttet. Samlet er hensikten å sørge f</w:t>
      </w:r>
      <w:r w:rsidR="00AD2BA7">
        <w:rPr>
          <w:rFonts w:ascii="Times New Roman" w:hAnsi="Times New Roman" w:cs="Times New Roman"/>
        </w:rPr>
        <w:t xml:space="preserve">or en god organisering og samtidig at </w:t>
      </w:r>
      <w:r w:rsidR="001759D5" w:rsidRPr="00DB429E">
        <w:rPr>
          <w:rFonts w:ascii="Times New Roman" w:hAnsi="Times New Roman" w:cs="Times New Roman"/>
        </w:rPr>
        <w:t xml:space="preserve">alle oppgaver blir </w:t>
      </w:r>
      <w:r w:rsidR="005B1DC7" w:rsidRPr="00DB429E">
        <w:rPr>
          <w:rFonts w:ascii="Times New Roman" w:hAnsi="Times New Roman" w:cs="Times New Roman"/>
        </w:rPr>
        <w:t>utført</w:t>
      </w:r>
      <w:r w:rsidR="001759D5" w:rsidRPr="00DB429E">
        <w:rPr>
          <w:rFonts w:ascii="Times New Roman" w:hAnsi="Times New Roman" w:cs="Times New Roman"/>
        </w:rPr>
        <w:t xml:space="preserve"> til rett tid.</w:t>
      </w:r>
    </w:p>
    <w:p w14:paraId="5F278205" w14:textId="7C5890AB" w:rsidR="00C74385" w:rsidRPr="00DB429E" w:rsidRDefault="00A9380C" w:rsidP="00D63B06">
      <w:pPr>
        <w:widowControl w:val="0"/>
        <w:autoSpaceDE w:val="0"/>
        <w:autoSpaceDN w:val="0"/>
        <w:adjustRightInd w:val="0"/>
        <w:spacing w:after="240"/>
        <w:rPr>
          <w:rFonts w:ascii="Times New Roman" w:hAnsi="Times New Roman" w:cs="Times New Roman"/>
        </w:rPr>
      </w:pPr>
      <w:r w:rsidRPr="00DB429E">
        <w:rPr>
          <w:rFonts w:ascii="Times New Roman" w:hAnsi="Times New Roman" w:cs="Times New Roman"/>
        </w:rPr>
        <w:t>Gjennom bruken av disse prosjektverktøyene har prosjektgruppen kunnet holde oversikt, samt spore fremdriften av prosjektet. Dersom problemer eller uforutsette situasjoner har oppstått har prosjektverktøyene vært en god a</w:t>
      </w:r>
      <w:r w:rsidR="00C56D39">
        <w:rPr>
          <w:rFonts w:ascii="Times New Roman" w:hAnsi="Times New Roman" w:cs="Times New Roman"/>
        </w:rPr>
        <w:t>ssistanse for å kunne informere</w:t>
      </w:r>
      <w:r w:rsidR="00F514F5" w:rsidRPr="00DB429E">
        <w:rPr>
          <w:rFonts w:ascii="Times New Roman" w:hAnsi="Times New Roman" w:cs="Times New Roman"/>
        </w:rPr>
        <w:t xml:space="preserve"> om</w:t>
      </w:r>
      <w:r w:rsidR="003008D2" w:rsidRPr="00DB429E">
        <w:rPr>
          <w:rFonts w:ascii="Times New Roman" w:hAnsi="Times New Roman" w:cs="Times New Roman"/>
        </w:rPr>
        <w:t xml:space="preserve"> </w:t>
      </w:r>
      <w:r w:rsidRPr="00DB429E">
        <w:rPr>
          <w:rFonts w:ascii="Times New Roman" w:hAnsi="Times New Roman" w:cs="Times New Roman"/>
        </w:rPr>
        <w:t>og stadfeste dette.</w:t>
      </w:r>
      <w:r w:rsidR="00876BE4" w:rsidRPr="00DB429E">
        <w:rPr>
          <w:rFonts w:ascii="Times New Roman" w:hAnsi="Times New Roman" w:cs="Times New Roman"/>
        </w:rPr>
        <w:t xml:space="preserve"> </w:t>
      </w:r>
      <w:r w:rsidR="00D36184" w:rsidRPr="00DB429E">
        <w:rPr>
          <w:rFonts w:ascii="Times New Roman" w:hAnsi="Times New Roman" w:cs="Times New Roman"/>
        </w:rPr>
        <w:t>Etter hvert som prosjektet har utviklet seg</w:t>
      </w:r>
      <w:r w:rsidR="00876BE4" w:rsidRPr="00DB429E">
        <w:rPr>
          <w:rFonts w:ascii="Times New Roman" w:hAnsi="Times New Roman" w:cs="Times New Roman"/>
        </w:rPr>
        <w:t xml:space="preserve"> har enkelte av prosjektverktøyene blitt endret, oppdatert og revidert. Dette gjelder spesielt aktivitetsansvarska</w:t>
      </w:r>
      <w:r w:rsidR="00D36184" w:rsidRPr="00DB429E">
        <w:rPr>
          <w:rFonts w:ascii="Times New Roman" w:hAnsi="Times New Roman" w:cs="Times New Roman"/>
        </w:rPr>
        <w:t>r</w:t>
      </w:r>
      <w:r w:rsidR="00876BE4" w:rsidRPr="00DB429E">
        <w:rPr>
          <w:rFonts w:ascii="Times New Roman" w:hAnsi="Times New Roman" w:cs="Times New Roman"/>
        </w:rPr>
        <w:t>t</w:t>
      </w:r>
      <w:r w:rsidR="00527664">
        <w:rPr>
          <w:rFonts w:ascii="Times New Roman" w:hAnsi="Times New Roman" w:cs="Times New Roman"/>
        </w:rPr>
        <w:t>ene, prosjektansvarskartet og</w:t>
      </w:r>
      <w:r w:rsidR="00876BE4" w:rsidRPr="00DB429E">
        <w:rPr>
          <w:rFonts w:ascii="Times New Roman" w:hAnsi="Times New Roman" w:cs="Times New Roman"/>
        </w:rPr>
        <w:t xml:space="preserve"> milepælsplanen</w:t>
      </w:r>
      <w:r w:rsidR="003008D2" w:rsidRPr="00DB429E">
        <w:rPr>
          <w:rFonts w:ascii="Times New Roman" w:hAnsi="Times New Roman" w:cs="Times New Roman"/>
        </w:rPr>
        <w:t xml:space="preserve">, mer om dette finnes i avsnittet </w:t>
      </w:r>
      <w:r w:rsidR="003008D2" w:rsidRPr="007F3B2B">
        <w:rPr>
          <w:rFonts w:ascii="Times New Roman" w:hAnsi="Times New Roman" w:cs="Times New Roman"/>
          <w:i/>
        </w:rPr>
        <w:t>”endringer og avvik i prosjektet”</w:t>
      </w:r>
      <w:r w:rsidR="00876BE4" w:rsidRPr="007F3B2B">
        <w:rPr>
          <w:rFonts w:ascii="Times New Roman" w:hAnsi="Times New Roman" w:cs="Times New Roman"/>
          <w:i/>
        </w:rPr>
        <w:t>.</w:t>
      </w:r>
    </w:p>
    <w:p w14:paraId="2A0FA53A" w14:textId="77777777" w:rsidR="00D60725" w:rsidRDefault="00D60725" w:rsidP="00D63B06">
      <w:pPr>
        <w:pStyle w:val="Overskrift2"/>
        <w:rPr>
          <w:rFonts w:ascii="Times New Roman" w:hAnsi="Times New Roman" w:cs="Times New Roman"/>
          <w:sz w:val="28"/>
        </w:rPr>
      </w:pPr>
      <w:r>
        <w:rPr>
          <w:rFonts w:ascii="Times New Roman" w:hAnsi="Times New Roman" w:cs="Times New Roman"/>
          <w:sz w:val="28"/>
        </w:rPr>
        <w:br w:type="page"/>
      </w:r>
    </w:p>
    <w:p w14:paraId="742583B5" w14:textId="47D73F24" w:rsidR="007A04F5" w:rsidRPr="00DB429E" w:rsidRDefault="005C46A7" w:rsidP="00D63B06">
      <w:pPr>
        <w:pStyle w:val="Overskrift2"/>
        <w:rPr>
          <w:rFonts w:ascii="Times New Roman" w:hAnsi="Times New Roman" w:cs="Times New Roman"/>
          <w:sz w:val="28"/>
        </w:rPr>
      </w:pPr>
      <w:bookmarkStart w:id="18" w:name="_Toc263542034"/>
      <w:r>
        <w:rPr>
          <w:rFonts w:ascii="Times New Roman" w:hAnsi="Times New Roman" w:cs="Times New Roman"/>
          <w:sz w:val="28"/>
        </w:rPr>
        <w:lastRenderedPageBreak/>
        <w:t xml:space="preserve">2.5 </w:t>
      </w:r>
      <w:r w:rsidR="008C1CE5" w:rsidRPr="00DB429E">
        <w:rPr>
          <w:rFonts w:ascii="Times New Roman" w:hAnsi="Times New Roman" w:cs="Times New Roman"/>
          <w:sz w:val="28"/>
        </w:rPr>
        <w:t>Logistikk</w:t>
      </w:r>
      <w:bookmarkEnd w:id="18"/>
    </w:p>
    <w:p w14:paraId="598945E9" w14:textId="1CF17997" w:rsidR="0065352E" w:rsidRPr="00DB429E" w:rsidRDefault="00FF0FD0" w:rsidP="0065352E">
      <w:pPr>
        <w:rPr>
          <w:rFonts w:ascii="Times New Roman" w:hAnsi="Times New Roman" w:cs="Times New Roman"/>
        </w:rPr>
      </w:pPr>
      <w:r>
        <w:rPr>
          <w:rFonts w:ascii="Times New Roman" w:hAnsi="Times New Roman" w:cs="Times New Roman"/>
        </w:rPr>
        <w:br/>
        <w:t>Logistikk</w:t>
      </w:r>
      <w:r w:rsidR="0065352E" w:rsidRPr="00DB429E">
        <w:rPr>
          <w:rFonts w:ascii="Times New Roman" w:hAnsi="Times New Roman" w:cs="Times New Roman"/>
        </w:rPr>
        <w:t xml:space="preserve"> er et fagområde med svært sentral tilknytning til de fleste prosesser en møter innenfor</w:t>
      </w:r>
      <w:r w:rsidR="00986C04">
        <w:rPr>
          <w:rFonts w:ascii="Times New Roman" w:hAnsi="Times New Roman" w:cs="Times New Roman"/>
        </w:rPr>
        <w:t xml:space="preserve"> både produksjonsbedrifter og</w:t>
      </w:r>
      <w:r w:rsidR="0065352E" w:rsidRPr="00DB429E">
        <w:rPr>
          <w:rFonts w:ascii="Times New Roman" w:hAnsi="Times New Roman" w:cs="Times New Roman"/>
        </w:rPr>
        <w:t xml:space="preserve"> i </w:t>
      </w:r>
      <w:r w:rsidR="00DD215C">
        <w:rPr>
          <w:rFonts w:ascii="Times New Roman" w:hAnsi="Times New Roman" w:cs="Times New Roman"/>
        </w:rPr>
        <w:t>dagliglivet</w:t>
      </w:r>
      <w:r w:rsidR="0065352E" w:rsidRPr="00DB429E">
        <w:rPr>
          <w:rFonts w:ascii="Times New Roman" w:hAnsi="Times New Roman" w:cs="Times New Roman"/>
        </w:rPr>
        <w:t xml:space="preserve">. På bakgrunn av denne tilstedeværelsen er det sentralt at en har forståelse og kjennskap til de prinsipper og teorier som </w:t>
      </w:r>
      <w:r w:rsidR="00A6240A" w:rsidRPr="00DB429E">
        <w:rPr>
          <w:rFonts w:ascii="Times New Roman" w:hAnsi="Times New Roman" w:cs="Times New Roman"/>
        </w:rPr>
        <w:t>finnes innenfor</w:t>
      </w:r>
      <w:r w:rsidR="0065352E" w:rsidRPr="00DB429E">
        <w:rPr>
          <w:rFonts w:ascii="Times New Roman" w:hAnsi="Times New Roman" w:cs="Times New Roman"/>
        </w:rPr>
        <w:t xml:space="preserve"> dette feltet.</w:t>
      </w:r>
    </w:p>
    <w:p w14:paraId="05D011AF" w14:textId="279E11F6" w:rsidR="00A0250A" w:rsidRPr="00DB429E" w:rsidRDefault="005C46A7" w:rsidP="00E83B66">
      <w:pPr>
        <w:pStyle w:val="Overskrift3"/>
        <w:rPr>
          <w:rFonts w:ascii="Times New Roman" w:hAnsi="Times New Roman" w:cs="Times New Roman"/>
        </w:rPr>
      </w:pPr>
      <w:bookmarkStart w:id="19" w:name="_Toc263542035"/>
      <w:r>
        <w:rPr>
          <w:rFonts w:ascii="Times New Roman" w:hAnsi="Times New Roman" w:cs="Times New Roman"/>
        </w:rPr>
        <w:t xml:space="preserve">2.5.1 </w:t>
      </w:r>
      <w:r w:rsidR="00A0250A" w:rsidRPr="00DB429E">
        <w:rPr>
          <w:rFonts w:ascii="Times New Roman" w:hAnsi="Times New Roman" w:cs="Times New Roman"/>
        </w:rPr>
        <w:t>Hva er logistikk?</w:t>
      </w:r>
      <w:bookmarkEnd w:id="19"/>
    </w:p>
    <w:p w14:paraId="513EB9A2" w14:textId="77777777" w:rsidR="00580874" w:rsidRDefault="00580874" w:rsidP="00580874">
      <w:pPr>
        <w:rPr>
          <w:rFonts w:ascii="Times New Roman" w:hAnsi="Times New Roman" w:cs="Times New Roman"/>
          <w:i/>
        </w:rPr>
      </w:pPr>
    </w:p>
    <w:p w14:paraId="3E932B32" w14:textId="5508E4CF" w:rsidR="00580874" w:rsidRDefault="00913BB2" w:rsidP="00580874">
      <w:pPr>
        <w:rPr>
          <w:rFonts w:ascii="Times New Roman" w:hAnsi="Times New Roman" w:cs="Times New Roman"/>
        </w:rPr>
      </w:pPr>
      <w:r w:rsidRPr="00DB429E">
        <w:rPr>
          <w:rFonts w:ascii="Times New Roman" w:hAnsi="Times New Roman" w:cs="Times New Roman"/>
        </w:rPr>
        <w:t xml:space="preserve">Logistikkbegrepet innebærer mange ulike definisjoner, betydninger og bruksområder. På generelt grunnlag er logistikkens </w:t>
      </w:r>
      <w:r w:rsidR="005D266F" w:rsidRPr="00DB429E">
        <w:rPr>
          <w:rFonts w:ascii="Times New Roman" w:hAnsi="Times New Roman" w:cs="Times New Roman"/>
        </w:rPr>
        <w:t xml:space="preserve">funksjon å sørge for korrekt tilstedeværelse og mengde av de produkter som produseres. </w:t>
      </w:r>
    </w:p>
    <w:p w14:paraId="6E644CEC" w14:textId="77777777" w:rsidR="00580874" w:rsidRDefault="00580874" w:rsidP="00580874">
      <w:pPr>
        <w:rPr>
          <w:rFonts w:ascii="Times New Roman" w:hAnsi="Times New Roman" w:cs="Times New Roman"/>
        </w:rPr>
      </w:pPr>
    </w:p>
    <w:p w14:paraId="70B198B0" w14:textId="18E7E81B" w:rsidR="00A0250A" w:rsidRPr="00DB429E" w:rsidRDefault="0034371B" w:rsidP="00580874">
      <w:pPr>
        <w:ind w:left="708"/>
        <w:rPr>
          <w:rFonts w:ascii="Times New Roman" w:hAnsi="Times New Roman" w:cs="Times New Roman"/>
          <w:b/>
          <w:i/>
          <w:color w:val="FF0000"/>
        </w:rPr>
      </w:pPr>
      <w:r>
        <w:rPr>
          <w:rFonts w:ascii="Times New Roman" w:hAnsi="Times New Roman" w:cs="Times New Roman"/>
        </w:rPr>
        <w:t>Persson og Virum (2011</w:t>
      </w:r>
      <w:r w:rsidR="008733FE" w:rsidRPr="00611901">
        <w:rPr>
          <w:rFonts w:ascii="Times New Roman" w:hAnsi="Times New Roman" w:cs="Times New Roman"/>
        </w:rPr>
        <w:t>) definerer logistikk som:</w:t>
      </w:r>
      <w:r w:rsidR="008733FE" w:rsidRPr="00DB429E">
        <w:rPr>
          <w:rFonts w:ascii="Times New Roman" w:hAnsi="Times New Roman" w:cs="Times New Roman"/>
          <w:i/>
        </w:rPr>
        <w:t xml:space="preserve"> </w:t>
      </w:r>
      <w:r w:rsidR="00580874">
        <w:rPr>
          <w:rFonts w:ascii="Times New Roman" w:hAnsi="Times New Roman" w:cs="Times New Roman"/>
          <w:i/>
        </w:rPr>
        <w:br/>
      </w:r>
      <w:r w:rsidR="005D266F" w:rsidRPr="00DB429E">
        <w:rPr>
          <w:rFonts w:ascii="Times New Roman" w:hAnsi="Times New Roman" w:cs="Times New Roman"/>
          <w:i/>
        </w:rPr>
        <w:t>”</w:t>
      </w:r>
      <w:r w:rsidR="00A0250A" w:rsidRPr="00DB429E">
        <w:rPr>
          <w:rFonts w:ascii="Times New Roman" w:hAnsi="Times New Roman" w:cs="Times New Roman"/>
          <w:i/>
        </w:rPr>
        <w:t>Logistikk er prosessen med å planlegge, implementere og kontrollere en effektiv vareflyt og lagring av råmateriale, varer i arbeid, ferdigvarer, service og informasjon, fra råvare til sluttbruker i den hensikt å tilfredsstille kundens behov. Logistikk er læren om effektive varestrømme</w:t>
      </w:r>
      <w:r w:rsidR="00FB2A8D" w:rsidRPr="00DB429E">
        <w:rPr>
          <w:rFonts w:ascii="Times New Roman" w:hAnsi="Times New Roman" w:cs="Times New Roman"/>
          <w:i/>
        </w:rPr>
        <w:t>r (og tilhørende informasjon)</w:t>
      </w:r>
      <w:r w:rsidR="005D266F" w:rsidRPr="00DB429E">
        <w:rPr>
          <w:rFonts w:ascii="Times New Roman" w:hAnsi="Times New Roman" w:cs="Times New Roman"/>
          <w:i/>
        </w:rPr>
        <w:t>”</w:t>
      </w:r>
      <w:r w:rsidR="00FB2A8D" w:rsidRPr="00DB429E">
        <w:rPr>
          <w:rFonts w:ascii="Times New Roman" w:hAnsi="Times New Roman" w:cs="Times New Roman"/>
          <w:i/>
        </w:rPr>
        <w:t xml:space="preserve"> </w:t>
      </w:r>
      <w:r w:rsidR="004F6DD8" w:rsidRPr="00DB429E">
        <w:rPr>
          <w:rFonts w:ascii="Times New Roman" w:hAnsi="Times New Roman" w:cs="Times New Roman"/>
          <w:i/>
        </w:rPr>
        <w:t>(</w:t>
      </w:r>
      <w:r w:rsidR="00E27BEE" w:rsidRPr="00DB429E">
        <w:rPr>
          <w:rFonts w:ascii="Times New Roman" w:hAnsi="Times New Roman" w:cs="Times New Roman"/>
          <w:i/>
        </w:rPr>
        <w:t>Persson og Virum</w:t>
      </w:r>
      <w:r w:rsidR="00FF559B">
        <w:rPr>
          <w:rFonts w:ascii="Times New Roman" w:hAnsi="Times New Roman" w:cs="Times New Roman"/>
          <w:i/>
        </w:rPr>
        <w:t>, 2011</w:t>
      </w:r>
      <w:r w:rsidR="004F6DD8" w:rsidRPr="00DB429E">
        <w:rPr>
          <w:rFonts w:ascii="Times New Roman" w:hAnsi="Times New Roman" w:cs="Times New Roman"/>
          <w:i/>
        </w:rPr>
        <w:t xml:space="preserve"> </w:t>
      </w:r>
      <w:r w:rsidR="007C21E9" w:rsidRPr="00DB429E">
        <w:rPr>
          <w:rFonts w:ascii="Times New Roman" w:hAnsi="Times New Roman" w:cs="Times New Roman"/>
          <w:i/>
        </w:rPr>
        <w:t>s</w:t>
      </w:r>
      <w:r w:rsidR="00A0250A" w:rsidRPr="00DB429E">
        <w:rPr>
          <w:rFonts w:ascii="Times New Roman" w:hAnsi="Times New Roman" w:cs="Times New Roman"/>
          <w:i/>
        </w:rPr>
        <w:t>.17</w:t>
      </w:r>
      <w:r w:rsidR="004F6DD8" w:rsidRPr="00DB429E">
        <w:rPr>
          <w:rFonts w:ascii="Times New Roman" w:hAnsi="Times New Roman" w:cs="Times New Roman"/>
          <w:b/>
          <w:i/>
        </w:rPr>
        <w:t>)</w:t>
      </w:r>
    </w:p>
    <w:p w14:paraId="683B82A2" w14:textId="77777777" w:rsidR="00A0250A" w:rsidRPr="00DB429E" w:rsidRDefault="00A0250A" w:rsidP="00D63B06">
      <w:pPr>
        <w:rPr>
          <w:rFonts w:ascii="Times New Roman" w:hAnsi="Times New Roman" w:cs="Times New Roman"/>
          <w:i/>
          <w:color w:val="FF0000"/>
        </w:rPr>
      </w:pPr>
    </w:p>
    <w:p w14:paraId="27CE5916" w14:textId="6DBDF89C" w:rsidR="00A0250A" w:rsidRPr="00DB429E" w:rsidRDefault="00A0250A" w:rsidP="00D63B06">
      <w:pPr>
        <w:rPr>
          <w:rFonts w:ascii="Times New Roman" w:hAnsi="Times New Roman" w:cs="Times New Roman"/>
        </w:rPr>
      </w:pPr>
      <w:r w:rsidRPr="00DB429E">
        <w:rPr>
          <w:rFonts w:ascii="Times New Roman" w:hAnsi="Times New Roman" w:cs="Times New Roman"/>
        </w:rPr>
        <w:t xml:space="preserve">Ved å utvikle logistikkfunksjoner i en organisasjon </w:t>
      </w:r>
      <w:r w:rsidR="00D5179C" w:rsidRPr="00DB429E">
        <w:rPr>
          <w:rFonts w:ascii="Times New Roman" w:hAnsi="Times New Roman" w:cs="Times New Roman"/>
        </w:rPr>
        <w:t>skapes det gode forutsetninger</w:t>
      </w:r>
      <w:r w:rsidRPr="00DB429E">
        <w:rPr>
          <w:rFonts w:ascii="Times New Roman" w:hAnsi="Times New Roman" w:cs="Times New Roman"/>
        </w:rPr>
        <w:t xml:space="preserve"> for å kunne </w:t>
      </w:r>
      <w:r w:rsidR="005F767E">
        <w:rPr>
          <w:rFonts w:ascii="Times New Roman" w:hAnsi="Times New Roman" w:cs="Times New Roman"/>
        </w:rPr>
        <w:t>skape</w:t>
      </w:r>
      <w:r w:rsidRPr="00DB429E">
        <w:rPr>
          <w:rFonts w:ascii="Times New Roman" w:hAnsi="Times New Roman" w:cs="Times New Roman"/>
        </w:rPr>
        <w:t xml:space="preserve"> </w:t>
      </w:r>
      <w:r w:rsidR="005F767E">
        <w:rPr>
          <w:rFonts w:ascii="Times New Roman" w:hAnsi="Times New Roman" w:cs="Times New Roman"/>
        </w:rPr>
        <w:t>en effektiv vareflyt</w:t>
      </w:r>
      <w:r w:rsidRPr="00DB429E">
        <w:rPr>
          <w:rFonts w:ascii="Times New Roman" w:hAnsi="Times New Roman" w:cs="Times New Roman"/>
        </w:rPr>
        <w:t xml:space="preserve">, </w:t>
      </w:r>
      <w:r w:rsidR="005F767E">
        <w:rPr>
          <w:rFonts w:ascii="Times New Roman" w:hAnsi="Times New Roman" w:cs="Times New Roman"/>
        </w:rPr>
        <w:t>spesielt dersom det</w:t>
      </w:r>
      <w:r w:rsidRPr="00DB429E">
        <w:rPr>
          <w:rFonts w:ascii="Times New Roman" w:hAnsi="Times New Roman" w:cs="Times New Roman"/>
        </w:rPr>
        <w:t xml:space="preserve"> </w:t>
      </w:r>
      <w:r w:rsidR="005F767E">
        <w:rPr>
          <w:rFonts w:ascii="Times New Roman" w:hAnsi="Times New Roman" w:cs="Times New Roman"/>
        </w:rPr>
        <w:t xml:space="preserve">fokuseres på å </w:t>
      </w:r>
      <w:r w:rsidRPr="00DB429E">
        <w:rPr>
          <w:rFonts w:ascii="Times New Roman" w:hAnsi="Times New Roman" w:cs="Times New Roman"/>
        </w:rPr>
        <w:t>redusere kostnadene og øke inntekten</w:t>
      </w:r>
      <w:r w:rsidR="00B96250">
        <w:rPr>
          <w:rFonts w:ascii="Times New Roman" w:hAnsi="Times New Roman" w:cs="Times New Roman"/>
        </w:rPr>
        <w:t>e</w:t>
      </w:r>
      <w:r w:rsidR="00D5179C" w:rsidRPr="00DB429E">
        <w:rPr>
          <w:rFonts w:ascii="Times New Roman" w:hAnsi="Times New Roman" w:cs="Times New Roman"/>
        </w:rPr>
        <w:t>. Dette kan eksempelvis oppnås</w:t>
      </w:r>
      <w:r w:rsidRPr="00DB429E">
        <w:rPr>
          <w:rFonts w:ascii="Times New Roman" w:hAnsi="Times New Roman" w:cs="Times New Roman"/>
        </w:rPr>
        <w:t xml:space="preserve"> ved hjelp av</w:t>
      </w:r>
      <w:r w:rsidR="00D5179C" w:rsidRPr="00DB429E">
        <w:rPr>
          <w:rFonts w:ascii="Times New Roman" w:hAnsi="Times New Roman" w:cs="Times New Roman"/>
        </w:rPr>
        <w:t xml:space="preserve"> elementer som</w:t>
      </w:r>
      <w:r w:rsidRPr="00DB429E">
        <w:rPr>
          <w:rFonts w:ascii="Times New Roman" w:hAnsi="Times New Roman" w:cs="Times New Roman"/>
        </w:rPr>
        <w:t xml:space="preserve"> bedre</w:t>
      </w:r>
      <w:r w:rsidR="00D5179C" w:rsidRPr="00DB429E">
        <w:rPr>
          <w:rFonts w:ascii="Times New Roman" w:hAnsi="Times New Roman" w:cs="Times New Roman"/>
        </w:rPr>
        <w:t>t</w:t>
      </w:r>
      <w:r w:rsidR="005C195F" w:rsidRPr="00DB429E">
        <w:rPr>
          <w:rFonts w:ascii="Times New Roman" w:hAnsi="Times New Roman" w:cs="Times New Roman"/>
        </w:rPr>
        <w:t xml:space="preserve"> leveringsservice, i</w:t>
      </w:r>
      <w:r w:rsidRPr="00DB429E">
        <w:rPr>
          <w:rFonts w:ascii="Times New Roman" w:hAnsi="Times New Roman" w:cs="Times New Roman"/>
        </w:rPr>
        <w:t xml:space="preserve">ndirekte er dette med på å </w:t>
      </w:r>
      <w:r w:rsidR="0028726A" w:rsidRPr="00DB429E">
        <w:rPr>
          <w:rFonts w:ascii="Times New Roman" w:hAnsi="Times New Roman" w:cs="Times New Roman"/>
        </w:rPr>
        <w:t>sørge for</w:t>
      </w:r>
      <w:r w:rsidR="0075426F">
        <w:rPr>
          <w:rFonts w:ascii="Times New Roman" w:hAnsi="Times New Roman" w:cs="Times New Roman"/>
        </w:rPr>
        <w:t xml:space="preserve"> at bedriftens i</w:t>
      </w:r>
      <w:r w:rsidRPr="00DB429E">
        <w:rPr>
          <w:rFonts w:ascii="Times New Roman" w:hAnsi="Times New Roman" w:cs="Times New Roman"/>
        </w:rPr>
        <w:t>nves</w:t>
      </w:r>
      <w:r w:rsidR="0075426F">
        <w:rPr>
          <w:rFonts w:ascii="Times New Roman" w:hAnsi="Times New Roman" w:cs="Times New Roman"/>
        </w:rPr>
        <w:t>teringer utnyttes mer effektivt</w:t>
      </w:r>
      <w:r w:rsidRPr="00DB429E">
        <w:rPr>
          <w:rFonts w:ascii="Times New Roman" w:hAnsi="Times New Roman" w:cs="Times New Roman"/>
        </w:rPr>
        <w:t xml:space="preserve"> (</w:t>
      </w:r>
      <w:r w:rsidR="00E27BEE" w:rsidRPr="00DB429E">
        <w:rPr>
          <w:rFonts w:ascii="Times New Roman" w:hAnsi="Times New Roman" w:cs="Times New Roman"/>
        </w:rPr>
        <w:t>Persson og Virum</w:t>
      </w:r>
      <w:r w:rsidR="006D0C3B">
        <w:rPr>
          <w:rFonts w:ascii="Times New Roman" w:hAnsi="Times New Roman" w:cs="Times New Roman"/>
        </w:rPr>
        <w:t>, 2011</w:t>
      </w:r>
      <w:r w:rsidR="007C21E9" w:rsidRPr="00DB429E">
        <w:rPr>
          <w:rFonts w:ascii="Times New Roman" w:hAnsi="Times New Roman" w:cs="Times New Roman"/>
        </w:rPr>
        <w:t>)</w:t>
      </w:r>
      <w:r w:rsidR="0075426F">
        <w:rPr>
          <w:rFonts w:ascii="Times New Roman" w:hAnsi="Times New Roman" w:cs="Times New Roman"/>
        </w:rPr>
        <w:t>.</w:t>
      </w:r>
      <w:r w:rsidR="002C4932">
        <w:rPr>
          <w:rFonts w:ascii="Times New Roman" w:hAnsi="Times New Roman" w:cs="Times New Roman"/>
        </w:rPr>
        <w:t xml:space="preserve"> </w:t>
      </w:r>
      <w:r w:rsidRPr="00DB429E">
        <w:rPr>
          <w:rFonts w:ascii="Times New Roman" w:hAnsi="Times New Roman" w:cs="Times New Roman"/>
        </w:rPr>
        <w:t>Det er visse</w:t>
      </w:r>
      <w:r w:rsidR="005F6D83" w:rsidRPr="00DB429E">
        <w:rPr>
          <w:rFonts w:ascii="Times New Roman" w:hAnsi="Times New Roman" w:cs="Times New Roman"/>
        </w:rPr>
        <w:t xml:space="preserve"> bestemte</w:t>
      </w:r>
      <w:r w:rsidRPr="00DB429E">
        <w:rPr>
          <w:rFonts w:ascii="Times New Roman" w:hAnsi="Times New Roman" w:cs="Times New Roman"/>
        </w:rPr>
        <w:t xml:space="preserve"> aktiviteter og beslutninger som </w:t>
      </w:r>
      <w:r w:rsidR="006F7E81">
        <w:rPr>
          <w:rFonts w:ascii="Times New Roman" w:hAnsi="Times New Roman" w:cs="Times New Roman"/>
        </w:rPr>
        <w:t>forbindes</w:t>
      </w:r>
      <w:r w:rsidRPr="00DB429E">
        <w:rPr>
          <w:rFonts w:ascii="Times New Roman" w:hAnsi="Times New Roman" w:cs="Times New Roman"/>
        </w:rPr>
        <w:t xml:space="preserve"> med logistikk.</w:t>
      </w:r>
      <w:r w:rsidR="00AC3B22" w:rsidRPr="00DB429E">
        <w:rPr>
          <w:rFonts w:ascii="Times New Roman" w:hAnsi="Times New Roman" w:cs="Times New Roman"/>
        </w:rPr>
        <w:t xml:space="preserve"> </w:t>
      </w:r>
      <w:r w:rsidR="00763C76" w:rsidRPr="00DB429E">
        <w:rPr>
          <w:rFonts w:ascii="Times New Roman" w:hAnsi="Times New Roman" w:cs="Times New Roman"/>
        </w:rPr>
        <w:t>Av d</w:t>
      </w:r>
      <w:r w:rsidR="003E5899" w:rsidRPr="00DB429E">
        <w:rPr>
          <w:rFonts w:ascii="Times New Roman" w:hAnsi="Times New Roman" w:cs="Times New Roman"/>
        </w:rPr>
        <w:t>iss</w:t>
      </w:r>
      <w:r w:rsidR="00763C76" w:rsidRPr="00DB429E">
        <w:rPr>
          <w:rFonts w:ascii="Times New Roman" w:hAnsi="Times New Roman" w:cs="Times New Roman"/>
        </w:rPr>
        <w:t>e pekes det på følgende eksempler</w:t>
      </w:r>
      <w:r w:rsidR="00AC3B22" w:rsidRPr="00DB429E">
        <w:rPr>
          <w:rFonts w:ascii="Times New Roman" w:hAnsi="Times New Roman" w:cs="Times New Roman"/>
        </w:rPr>
        <w:t>:</w:t>
      </w:r>
      <w:r w:rsidR="00AC3B22" w:rsidRPr="00DB429E">
        <w:rPr>
          <w:rFonts w:ascii="Times New Roman" w:hAnsi="Times New Roman" w:cs="Times New Roman"/>
        </w:rPr>
        <w:br/>
      </w:r>
    </w:p>
    <w:p w14:paraId="323C5B83" w14:textId="77777777" w:rsidR="00A0250A" w:rsidRPr="00DB429E" w:rsidRDefault="00A0250A" w:rsidP="00D63B06">
      <w:pPr>
        <w:pStyle w:val="Listeavsnitt"/>
        <w:numPr>
          <w:ilvl w:val="0"/>
          <w:numId w:val="11"/>
        </w:numPr>
        <w:rPr>
          <w:rFonts w:ascii="Times New Roman" w:hAnsi="Times New Roman" w:cs="Times New Roman"/>
          <w:i/>
        </w:rPr>
      </w:pPr>
      <w:r w:rsidRPr="00DB429E">
        <w:rPr>
          <w:rFonts w:ascii="Times New Roman" w:hAnsi="Times New Roman" w:cs="Times New Roman"/>
          <w:i/>
        </w:rPr>
        <w:t>Transport</w:t>
      </w:r>
    </w:p>
    <w:p w14:paraId="508F851C" w14:textId="77777777" w:rsidR="00A0250A" w:rsidRPr="00DB429E" w:rsidRDefault="00A0250A" w:rsidP="00D63B06">
      <w:pPr>
        <w:pStyle w:val="Listeavsnitt"/>
        <w:numPr>
          <w:ilvl w:val="0"/>
          <w:numId w:val="11"/>
        </w:numPr>
        <w:rPr>
          <w:rFonts w:ascii="Times New Roman" w:hAnsi="Times New Roman" w:cs="Times New Roman"/>
          <w:i/>
        </w:rPr>
      </w:pPr>
      <w:r w:rsidRPr="00DB429E">
        <w:rPr>
          <w:rFonts w:ascii="Times New Roman" w:hAnsi="Times New Roman" w:cs="Times New Roman"/>
          <w:i/>
        </w:rPr>
        <w:t>Lagring og lagerstyring</w:t>
      </w:r>
    </w:p>
    <w:p w14:paraId="2CF258D1" w14:textId="77777777" w:rsidR="00A0250A" w:rsidRPr="00DB429E" w:rsidRDefault="00A0250A" w:rsidP="00D63B06">
      <w:pPr>
        <w:pStyle w:val="Listeavsnitt"/>
        <w:numPr>
          <w:ilvl w:val="0"/>
          <w:numId w:val="11"/>
        </w:numPr>
        <w:rPr>
          <w:rFonts w:ascii="Times New Roman" w:hAnsi="Times New Roman" w:cs="Times New Roman"/>
          <w:i/>
        </w:rPr>
      </w:pPr>
      <w:r w:rsidRPr="00DB429E">
        <w:rPr>
          <w:rFonts w:ascii="Times New Roman" w:hAnsi="Times New Roman" w:cs="Times New Roman"/>
          <w:i/>
        </w:rPr>
        <w:t>Materialhåndtering og emballering</w:t>
      </w:r>
    </w:p>
    <w:p w14:paraId="68461500" w14:textId="77777777" w:rsidR="00A0250A" w:rsidRPr="00DB429E" w:rsidRDefault="00A0250A" w:rsidP="00D63B06">
      <w:pPr>
        <w:pStyle w:val="Listeavsnitt"/>
        <w:numPr>
          <w:ilvl w:val="0"/>
          <w:numId w:val="11"/>
        </w:numPr>
        <w:rPr>
          <w:rFonts w:ascii="Times New Roman" w:hAnsi="Times New Roman" w:cs="Times New Roman"/>
          <w:i/>
        </w:rPr>
      </w:pPr>
      <w:r w:rsidRPr="00DB429E">
        <w:rPr>
          <w:rFonts w:ascii="Times New Roman" w:hAnsi="Times New Roman" w:cs="Times New Roman"/>
          <w:i/>
        </w:rPr>
        <w:t>Ordrebehandling og kundeserviceaktiviteter</w:t>
      </w:r>
    </w:p>
    <w:p w14:paraId="63A0A15A" w14:textId="77777777" w:rsidR="00A0250A" w:rsidRPr="00DB429E" w:rsidRDefault="00A0250A" w:rsidP="00D63B06">
      <w:pPr>
        <w:pStyle w:val="Listeavsnitt"/>
        <w:numPr>
          <w:ilvl w:val="0"/>
          <w:numId w:val="11"/>
        </w:numPr>
        <w:rPr>
          <w:rFonts w:ascii="Times New Roman" w:hAnsi="Times New Roman" w:cs="Times New Roman"/>
          <w:i/>
        </w:rPr>
      </w:pPr>
      <w:r w:rsidRPr="00DB429E">
        <w:rPr>
          <w:rFonts w:ascii="Times New Roman" w:hAnsi="Times New Roman" w:cs="Times New Roman"/>
          <w:i/>
        </w:rPr>
        <w:t>Prognoser</w:t>
      </w:r>
    </w:p>
    <w:p w14:paraId="245AD94E" w14:textId="77777777" w:rsidR="00A0250A" w:rsidRPr="00DB429E" w:rsidRDefault="00A0250A" w:rsidP="00D63B06">
      <w:pPr>
        <w:pStyle w:val="Listeavsnitt"/>
        <w:numPr>
          <w:ilvl w:val="0"/>
          <w:numId w:val="11"/>
        </w:numPr>
        <w:rPr>
          <w:rFonts w:ascii="Times New Roman" w:hAnsi="Times New Roman" w:cs="Times New Roman"/>
          <w:i/>
        </w:rPr>
      </w:pPr>
      <w:r w:rsidRPr="00DB429E">
        <w:rPr>
          <w:rFonts w:ascii="Times New Roman" w:hAnsi="Times New Roman" w:cs="Times New Roman"/>
          <w:i/>
        </w:rPr>
        <w:t>Produksjonsplanlegging</w:t>
      </w:r>
    </w:p>
    <w:p w14:paraId="11C759D7" w14:textId="40226BCA" w:rsidR="00A0250A" w:rsidRPr="00DB429E" w:rsidRDefault="00A0250A" w:rsidP="00865E92">
      <w:pPr>
        <w:pStyle w:val="Listeavsnitt"/>
        <w:numPr>
          <w:ilvl w:val="0"/>
          <w:numId w:val="11"/>
        </w:numPr>
        <w:rPr>
          <w:rFonts w:ascii="Times New Roman" w:hAnsi="Times New Roman" w:cs="Times New Roman"/>
          <w:i/>
        </w:rPr>
      </w:pPr>
      <w:r w:rsidRPr="00DB429E">
        <w:rPr>
          <w:rFonts w:ascii="Times New Roman" w:hAnsi="Times New Roman" w:cs="Times New Roman"/>
          <w:i/>
        </w:rPr>
        <w:t>Innkjøp og forsyning</w:t>
      </w:r>
      <w:r w:rsidR="002C4932">
        <w:rPr>
          <w:rFonts w:ascii="Times New Roman" w:hAnsi="Times New Roman" w:cs="Times New Roman"/>
          <w:i/>
        </w:rPr>
        <w:t xml:space="preserve"> </w:t>
      </w:r>
      <w:r w:rsidR="00A7666A" w:rsidRPr="00DB429E">
        <w:rPr>
          <w:rFonts w:ascii="Times New Roman" w:hAnsi="Times New Roman" w:cs="Times New Roman"/>
          <w:i/>
        </w:rPr>
        <w:t xml:space="preserve"> </w:t>
      </w:r>
      <w:r w:rsidRPr="00DB429E">
        <w:rPr>
          <w:rFonts w:ascii="Times New Roman" w:hAnsi="Times New Roman" w:cs="Times New Roman"/>
          <w:i/>
        </w:rPr>
        <w:t>(</w:t>
      </w:r>
      <w:r w:rsidR="00E017E1" w:rsidRPr="00DB429E">
        <w:rPr>
          <w:rFonts w:ascii="Times New Roman" w:hAnsi="Times New Roman" w:cs="Times New Roman"/>
          <w:i/>
        </w:rPr>
        <w:t>Persson og</w:t>
      </w:r>
      <w:r w:rsidR="004F6DD8" w:rsidRPr="00DB429E">
        <w:rPr>
          <w:rFonts w:ascii="Times New Roman" w:hAnsi="Times New Roman" w:cs="Times New Roman"/>
          <w:i/>
        </w:rPr>
        <w:t xml:space="preserve"> Virum</w:t>
      </w:r>
      <w:r w:rsidR="00586882">
        <w:rPr>
          <w:rFonts w:ascii="Times New Roman" w:hAnsi="Times New Roman" w:cs="Times New Roman"/>
          <w:i/>
        </w:rPr>
        <w:t xml:space="preserve"> 2011</w:t>
      </w:r>
      <w:r w:rsidR="004F6DD8" w:rsidRPr="00DB429E">
        <w:rPr>
          <w:rFonts w:ascii="Times New Roman" w:hAnsi="Times New Roman" w:cs="Times New Roman"/>
          <w:i/>
        </w:rPr>
        <w:t xml:space="preserve"> </w:t>
      </w:r>
      <w:r w:rsidRPr="00DB429E">
        <w:rPr>
          <w:rFonts w:ascii="Times New Roman" w:hAnsi="Times New Roman" w:cs="Times New Roman"/>
          <w:i/>
        </w:rPr>
        <w:t>s.20-21)</w:t>
      </w:r>
    </w:p>
    <w:p w14:paraId="572EE772" w14:textId="6541252E" w:rsidR="00B87646" w:rsidRPr="00DB429E" w:rsidRDefault="00FA10B0" w:rsidP="00D63B06">
      <w:pPr>
        <w:rPr>
          <w:rFonts w:ascii="Times New Roman" w:hAnsi="Times New Roman" w:cs="Times New Roman"/>
        </w:rPr>
      </w:pPr>
      <w:r w:rsidRPr="00DB429E">
        <w:rPr>
          <w:rFonts w:ascii="Times New Roman" w:hAnsi="Times New Roman" w:cs="Times New Roman"/>
        </w:rPr>
        <w:br/>
      </w:r>
      <w:r w:rsidR="00E97A11">
        <w:rPr>
          <w:rFonts w:ascii="Times New Roman" w:hAnsi="Times New Roman" w:cs="Times New Roman"/>
        </w:rPr>
        <w:t>Persson og Virum (2011</w:t>
      </w:r>
      <w:r w:rsidR="00F077E9" w:rsidRPr="00DB429E">
        <w:rPr>
          <w:rFonts w:ascii="Times New Roman" w:hAnsi="Times New Roman" w:cs="Times New Roman"/>
        </w:rPr>
        <w:t>) påpeker at e</w:t>
      </w:r>
      <w:r w:rsidR="00A0250A" w:rsidRPr="00DB429E">
        <w:rPr>
          <w:rFonts w:ascii="Times New Roman" w:hAnsi="Times New Roman" w:cs="Times New Roman"/>
        </w:rPr>
        <w:t xml:space="preserve">n bedrift kan bedre effektiviteten i logistikkprosessen ved å endre visse </w:t>
      </w:r>
      <w:r w:rsidR="00F13B49" w:rsidRPr="00DB429E">
        <w:rPr>
          <w:rFonts w:ascii="Times New Roman" w:hAnsi="Times New Roman" w:cs="Times New Roman"/>
        </w:rPr>
        <w:t>aspekte</w:t>
      </w:r>
      <w:r w:rsidR="00A0250A" w:rsidRPr="00DB429E">
        <w:rPr>
          <w:rFonts w:ascii="Times New Roman" w:hAnsi="Times New Roman" w:cs="Times New Roman"/>
        </w:rPr>
        <w:t>r</w:t>
      </w:r>
      <w:r w:rsidR="00371B4A" w:rsidRPr="00DB429E">
        <w:rPr>
          <w:rFonts w:ascii="Times New Roman" w:hAnsi="Times New Roman" w:cs="Times New Roman"/>
        </w:rPr>
        <w:t xml:space="preserve"> ved </w:t>
      </w:r>
      <w:r w:rsidR="00864BF3" w:rsidRPr="00DB429E">
        <w:rPr>
          <w:rFonts w:ascii="Times New Roman" w:hAnsi="Times New Roman" w:cs="Times New Roman"/>
        </w:rPr>
        <w:t>den daglige driften</w:t>
      </w:r>
      <w:r w:rsidR="00A0250A" w:rsidRPr="00DB429E">
        <w:rPr>
          <w:rFonts w:ascii="Times New Roman" w:hAnsi="Times New Roman" w:cs="Times New Roman"/>
        </w:rPr>
        <w:t xml:space="preserve">. </w:t>
      </w:r>
      <w:r w:rsidR="00CD7887" w:rsidRPr="00DB429E">
        <w:rPr>
          <w:rFonts w:ascii="Times New Roman" w:hAnsi="Times New Roman" w:cs="Times New Roman"/>
        </w:rPr>
        <w:t>Dette</w:t>
      </w:r>
      <w:r w:rsidR="00A0250A" w:rsidRPr="00DB429E">
        <w:rPr>
          <w:rFonts w:ascii="Times New Roman" w:hAnsi="Times New Roman" w:cs="Times New Roman"/>
        </w:rPr>
        <w:t xml:space="preserve"> </w:t>
      </w:r>
      <w:r w:rsidR="00CD7887" w:rsidRPr="00DB429E">
        <w:rPr>
          <w:rFonts w:ascii="Times New Roman" w:hAnsi="Times New Roman" w:cs="Times New Roman"/>
        </w:rPr>
        <w:t xml:space="preserve">vil </w:t>
      </w:r>
      <w:r w:rsidR="00FB0167" w:rsidRPr="00DB429E">
        <w:rPr>
          <w:rFonts w:ascii="Times New Roman" w:hAnsi="Times New Roman" w:cs="Times New Roman"/>
        </w:rPr>
        <w:t xml:space="preserve">samtidig </w:t>
      </w:r>
      <w:r w:rsidR="00CD7887" w:rsidRPr="00DB429E">
        <w:rPr>
          <w:rFonts w:ascii="Times New Roman" w:hAnsi="Times New Roman" w:cs="Times New Roman"/>
        </w:rPr>
        <w:t>innebære at</w:t>
      </w:r>
      <w:r w:rsidR="00A0250A" w:rsidRPr="00DB429E">
        <w:rPr>
          <w:rFonts w:ascii="Times New Roman" w:hAnsi="Times New Roman" w:cs="Times New Roman"/>
        </w:rPr>
        <w:t xml:space="preserve"> den organisatoriske strukturen i bedriften endres. Bedriften kan</w:t>
      </w:r>
      <w:r w:rsidR="00F276C8" w:rsidRPr="00DB429E">
        <w:rPr>
          <w:rFonts w:ascii="Times New Roman" w:hAnsi="Times New Roman" w:cs="Times New Roman"/>
        </w:rPr>
        <w:t xml:space="preserve"> her</w:t>
      </w:r>
      <w:r w:rsidR="00A0250A" w:rsidRPr="00DB429E">
        <w:rPr>
          <w:rFonts w:ascii="Times New Roman" w:hAnsi="Times New Roman" w:cs="Times New Roman"/>
        </w:rPr>
        <w:t xml:space="preserve"> </w:t>
      </w:r>
      <w:r w:rsidR="00D2713A" w:rsidRPr="00DB429E">
        <w:rPr>
          <w:rFonts w:ascii="Times New Roman" w:hAnsi="Times New Roman" w:cs="Times New Roman"/>
        </w:rPr>
        <w:t>f.eks.</w:t>
      </w:r>
      <w:r w:rsidR="007F50C7" w:rsidRPr="00DB429E">
        <w:rPr>
          <w:rFonts w:ascii="Times New Roman" w:hAnsi="Times New Roman" w:cs="Times New Roman"/>
        </w:rPr>
        <w:t xml:space="preserve"> </w:t>
      </w:r>
      <w:r w:rsidR="00635C73" w:rsidRPr="00DB429E">
        <w:rPr>
          <w:rFonts w:ascii="Times New Roman" w:hAnsi="Times New Roman" w:cs="Times New Roman"/>
        </w:rPr>
        <w:t>gjennomgå</w:t>
      </w:r>
      <w:r w:rsidR="007F50C7" w:rsidRPr="00DB429E">
        <w:rPr>
          <w:rFonts w:ascii="Times New Roman" w:hAnsi="Times New Roman" w:cs="Times New Roman"/>
        </w:rPr>
        <w:t xml:space="preserve"> sine</w:t>
      </w:r>
      <w:r w:rsidR="00A0250A" w:rsidRPr="00DB429E">
        <w:rPr>
          <w:rFonts w:ascii="Times New Roman" w:hAnsi="Times New Roman" w:cs="Times New Roman"/>
        </w:rPr>
        <w:t xml:space="preserve"> planleggings- og styringssystemer, </w:t>
      </w:r>
      <w:r w:rsidR="007F50C7" w:rsidRPr="00DB429E">
        <w:rPr>
          <w:rFonts w:ascii="Times New Roman" w:hAnsi="Times New Roman" w:cs="Times New Roman"/>
        </w:rPr>
        <w:t>på samme tid kan det</w:t>
      </w:r>
      <w:r w:rsidR="008B3155" w:rsidRPr="00DB429E">
        <w:rPr>
          <w:rFonts w:ascii="Times New Roman" w:hAnsi="Times New Roman" w:cs="Times New Roman"/>
        </w:rPr>
        <w:t xml:space="preserve"> </w:t>
      </w:r>
      <w:r w:rsidR="00F755CB" w:rsidRPr="00DB429E">
        <w:rPr>
          <w:rFonts w:ascii="Times New Roman" w:hAnsi="Times New Roman" w:cs="Times New Roman"/>
        </w:rPr>
        <w:t>her</w:t>
      </w:r>
      <w:r w:rsidR="007F50C7" w:rsidRPr="00DB429E">
        <w:rPr>
          <w:rFonts w:ascii="Times New Roman" w:hAnsi="Times New Roman" w:cs="Times New Roman"/>
        </w:rPr>
        <w:t xml:space="preserve"> være hensiktsmessig å</w:t>
      </w:r>
      <w:r w:rsidR="00F13B49" w:rsidRPr="00DB429E">
        <w:rPr>
          <w:rFonts w:ascii="Times New Roman" w:hAnsi="Times New Roman" w:cs="Times New Roman"/>
        </w:rPr>
        <w:t xml:space="preserve"> forandre </w:t>
      </w:r>
      <w:r w:rsidR="007F50C7" w:rsidRPr="00DB429E">
        <w:rPr>
          <w:rFonts w:ascii="Times New Roman" w:hAnsi="Times New Roman" w:cs="Times New Roman"/>
        </w:rPr>
        <w:t>elementer som den</w:t>
      </w:r>
      <w:r w:rsidR="00A0250A" w:rsidRPr="00DB429E">
        <w:rPr>
          <w:rFonts w:ascii="Times New Roman" w:hAnsi="Times New Roman" w:cs="Times New Roman"/>
        </w:rPr>
        <w:t xml:space="preserve"> fysiske</w:t>
      </w:r>
      <w:r w:rsidR="00FD576D" w:rsidRPr="00DB429E">
        <w:rPr>
          <w:rFonts w:ascii="Times New Roman" w:hAnsi="Times New Roman" w:cs="Times New Roman"/>
        </w:rPr>
        <w:t xml:space="preserve"> vareflyten.</w:t>
      </w:r>
      <w:r w:rsidR="00F049D1" w:rsidRPr="00DB429E">
        <w:rPr>
          <w:rFonts w:ascii="Times New Roman" w:hAnsi="Times New Roman" w:cs="Times New Roman"/>
        </w:rPr>
        <w:t xml:space="preserve"> </w:t>
      </w:r>
      <w:r w:rsidR="008B3155" w:rsidRPr="00DB429E">
        <w:rPr>
          <w:rFonts w:ascii="Times New Roman" w:hAnsi="Times New Roman" w:cs="Times New Roman"/>
        </w:rPr>
        <w:t xml:space="preserve">Dette er et sammenhengende system hvor en må ta hensyn til flere elementer. </w:t>
      </w:r>
      <w:r w:rsidR="00A0250A" w:rsidRPr="00DB429E">
        <w:rPr>
          <w:rFonts w:ascii="Times New Roman" w:hAnsi="Times New Roman" w:cs="Times New Roman"/>
        </w:rPr>
        <w:t>På den ene siden</w:t>
      </w:r>
      <w:r w:rsidR="004926BB" w:rsidRPr="00DB429E">
        <w:rPr>
          <w:rFonts w:ascii="Times New Roman" w:hAnsi="Times New Roman" w:cs="Times New Roman"/>
        </w:rPr>
        <w:t xml:space="preserve"> står de elementene</w:t>
      </w:r>
      <w:r w:rsidR="006E6076" w:rsidRPr="00DB429E">
        <w:rPr>
          <w:rFonts w:ascii="Times New Roman" w:hAnsi="Times New Roman" w:cs="Times New Roman"/>
        </w:rPr>
        <w:t xml:space="preserve"> som sørger</w:t>
      </w:r>
      <w:r w:rsidR="00A0250A" w:rsidRPr="00DB429E">
        <w:rPr>
          <w:rFonts w:ascii="Times New Roman" w:hAnsi="Times New Roman" w:cs="Times New Roman"/>
        </w:rPr>
        <w:t xml:space="preserve"> for effektiviteten i logistikkprosessene</w:t>
      </w:r>
      <w:r w:rsidR="006E6076" w:rsidRPr="00DB429E">
        <w:rPr>
          <w:rFonts w:ascii="Times New Roman" w:hAnsi="Times New Roman" w:cs="Times New Roman"/>
        </w:rPr>
        <w:t>, altså</w:t>
      </w:r>
      <w:r w:rsidR="00F6099C" w:rsidRPr="00DB429E">
        <w:rPr>
          <w:rFonts w:ascii="Times New Roman" w:hAnsi="Times New Roman" w:cs="Times New Roman"/>
        </w:rPr>
        <w:t xml:space="preserve"> som skaper inntekter.</w:t>
      </w:r>
      <w:r w:rsidR="00E35CEC" w:rsidRPr="00DB429E">
        <w:rPr>
          <w:rFonts w:ascii="Times New Roman" w:hAnsi="Times New Roman" w:cs="Times New Roman"/>
        </w:rPr>
        <w:t xml:space="preserve"> D</w:t>
      </w:r>
      <w:r w:rsidR="00A0250A" w:rsidRPr="00DB429E">
        <w:rPr>
          <w:rFonts w:ascii="Times New Roman" w:hAnsi="Times New Roman" w:cs="Times New Roman"/>
        </w:rPr>
        <w:t xml:space="preserve">ette kan være leveringstider, leveringssikkerhet, </w:t>
      </w:r>
      <w:r w:rsidR="006E6076" w:rsidRPr="00DB429E">
        <w:rPr>
          <w:rFonts w:ascii="Times New Roman" w:hAnsi="Times New Roman" w:cs="Times New Roman"/>
        </w:rPr>
        <w:t xml:space="preserve">eller </w:t>
      </w:r>
      <w:r w:rsidR="00A0250A" w:rsidRPr="00DB429E">
        <w:rPr>
          <w:rFonts w:ascii="Times New Roman" w:hAnsi="Times New Roman" w:cs="Times New Roman"/>
        </w:rPr>
        <w:t xml:space="preserve">servicenivåer på lagerførte deler og variantbredde. På den andre siden </w:t>
      </w:r>
      <w:r w:rsidR="00E53891" w:rsidRPr="00DB429E">
        <w:rPr>
          <w:rFonts w:ascii="Times New Roman" w:hAnsi="Times New Roman" w:cs="Times New Roman"/>
        </w:rPr>
        <w:t>finner en de</w:t>
      </w:r>
      <w:r w:rsidR="004926BB" w:rsidRPr="00DB429E">
        <w:rPr>
          <w:rFonts w:ascii="Times New Roman" w:hAnsi="Times New Roman" w:cs="Times New Roman"/>
        </w:rPr>
        <w:t xml:space="preserve"> elementene</w:t>
      </w:r>
      <w:r w:rsidR="00A0250A" w:rsidRPr="00DB429E">
        <w:rPr>
          <w:rFonts w:ascii="Times New Roman" w:hAnsi="Times New Roman" w:cs="Times New Roman"/>
        </w:rPr>
        <w:t xml:space="preserve"> som skaper kostnader, </w:t>
      </w:r>
      <w:r w:rsidR="00E35CEC" w:rsidRPr="00DB429E">
        <w:rPr>
          <w:rFonts w:ascii="Times New Roman" w:hAnsi="Times New Roman" w:cs="Times New Roman"/>
        </w:rPr>
        <w:t>eksempelvis kan dette</w:t>
      </w:r>
      <w:r w:rsidR="00A0250A" w:rsidRPr="00DB429E">
        <w:rPr>
          <w:rFonts w:ascii="Times New Roman" w:hAnsi="Times New Roman" w:cs="Times New Roman"/>
        </w:rPr>
        <w:t xml:space="preserve"> være transport- og styringskostnader. </w:t>
      </w:r>
      <w:r w:rsidR="00B854BF" w:rsidRPr="00DB429E">
        <w:rPr>
          <w:rFonts w:ascii="Times New Roman" w:hAnsi="Times New Roman" w:cs="Times New Roman"/>
        </w:rPr>
        <w:t xml:space="preserve">Utviklingen og </w:t>
      </w:r>
      <w:r w:rsidR="00F642D1" w:rsidRPr="00DB429E">
        <w:rPr>
          <w:rFonts w:ascii="Times New Roman" w:hAnsi="Times New Roman" w:cs="Times New Roman"/>
        </w:rPr>
        <w:t>overvåkningen av disse elementene vil være svært sentrale i henhold til</w:t>
      </w:r>
      <w:r w:rsidR="00B14815" w:rsidRPr="00DB429E">
        <w:rPr>
          <w:rFonts w:ascii="Times New Roman" w:hAnsi="Times New Roman" w:cs="Times New Roman"/>
        </w:rPr>
        <w:t xml:space="preserve"> bedriftens drift og resultater</w:t>
      </w:r>
      <w:r w:rsidR="00F642D1" w:rsidRPr="00DB429E">
        <w:rPr>
          <w:rFonts w:ascii="Times New Roman" w:hAnsi="Times New Roman" w:cs="Times New Roman"/>
        </w:rPr>
        <w:t xml:space="preserve"> </w:t>
      </w:r>
      <w:r w:rsidR="00C3000C" w:rsidRPr="00DB429E">
        <w:rPr>
          <w:rFonts w:ascii="Times New Roman" w:hAnsi="Times New Roman" w:cs="Times New Roman"/>
        </w:rPr>
        <w:t>(</w:t>
      </w:r>
      <w:r w:rsidR="00D07507" w:rsidRPr="00DB429E">
        <w:rPr>
          <w:rFonts w:ascii="Times New Roman" w:hAnsi="Times New Roman" w:cs="Times New Roman"/>
        </w:rPr>
        <w:t>Persson og Virum</w:t>
      </w:r>
      <w:r w:rsidR="00EB4CA6">
        <w:rPr>
          <w:rFonts w:ascii="Times New Roman" w:hAnsi="Times New Roman" w:cs="Times New Roman"/>
        </w:rPr>
        <w:t>, 2011</w:t>
      </w:r>
      <w:r w:rsidR="00C3000C" w:rsidRPr="00DB429E">
        <w:rPr>
          <w:rFonts w:ascii="Times New Roman" w:hAnsi="Times New Roman" w:cs="Times New Roman"/>
        </w:rPr>
        <w:t>)</w:t>
      </w:r>
      <w:r w:rsidR="00B14815" w:rsidRPr="00DB429E">
        <w:rPr>
          <w:rFonts w:ascii="Times New Roman" w:hAnsi="Times New Roman" w:cs="Times New Roman"/>
        </w:rPr>
        <w:t>.</w:t>
      </w:r>
    </w:p>
    <w:p w14:paraId="0E890B84" w14:textId="77777777" w:rsidR="00730DFE" w:rsidRDefault="00730DFE" w:rsidP="00D63B06">
      <w:pPr>
        <w:rPr>
          <w:rStyle w:val="Overskrift3Tegn"/>
          <w:rFonts w:ascii="Times New Roman" w:hAnsi="Times New Roman" w:cs="Times New Roman"/>
        </w:rPr>
      </w:pPr>
    </w:p>
    <w:p w14:paraId="77BBBC97" w14:textId="77777777" w:rsidR="00D60725" w:rsidRDefault="00D60725" w:rsidP="00D63B06">
      <w:pPr>
        <w:rPr>
          <w:rStyle w:val="Overskrift3Tegn"/>
          <w:rFonts w:ascii="Times New Roman" w:hAnsi="Times New Roman" w:cs="Times New Roman"/>
        </w:rPr>
      </w:pPr>
      <w:r>
        <w:rPr>
          <w:rStyle w:val="Overskrift3Tegn"/>
          <w:rFonts w:ascii="Times New Roman" w:hAnsi="Times New Roman" w:cs="Times New Roman"/>
        </w:rPr>
        <w:br w:type="page"/>
      </w:r>
    </w:p>
    <w:p w14:paraId="554C01CB" w14:textId="7623C196" w:rsidR="00A0250A" w:rsidRPr="00DB429E" w:rsidRDefault="005C46A7" w:rsidP="00D63B06">
      <w:pPr>
        <w:rPr>
          <w:rFonts w:ascii="Times New Roman" w:hAnsi="Times New Roman" w:cs="Times New Roman"/>
        </w:rPr>
      </w:pPr>
      <w:r>
        <w:rPr>
          <w:rStyle w:val="Overskrift3Tegn"/>
          <w:rFonts w:ascii="Times New Roman" w:hAnsi="Times New Roman" w:cs="Times New Roman"/>
        </w:rPr>
        <w:lastRenderedPageBreak/>
        <w:t xml:space="preserve">2.5.2 </w:t>
      </w:r>
      <w:r w:rsidR="00103FC8" w:rsidRPr="00DB429E">
        <w:rPr>
          <w:rStyle w:val="Overskrift3Tegn"/>
          <w:rFonts w:ascii="Times New Roman" w:hAnsi="Times New Roman" w:cs="Times New Roman"/>
        </w:rPr>
        <w:t>Materialstyring og flyt</w:t>
      </w:r>
      <w:r w:rsidR="00084998" w:rsidRPr="00DB429E">
        <w:rPr>
          <w:rStyle w:val="Overskrift3Tegn"/>
          <w:rFonts w:ascii="Times New Roman" w:hAnsi="Times New Roman" w:cs="Times New Roman"/>
        </w:rPr>
        <w:br/>
      </w:r>
      <w:r w:rsidR="00FA10B0" w:rsidRPr="00DB429E">
        <w:rPr>
          <w:rStyle w:val="Overskrift2Tegn"/>
          <w:rFonts w:ascii="Times New Roman" w:hAnsi="Times New Roman" w:cs="Times New Roman"/>
        </w:rPr>
        <w:br/>
      </w:r>
      <w:r w:rsidR="00A0250A" w:rsidRPr="00DB429E">
        <w:rPr>
          <w:rFonts w:ascii="Times New Roman" w:hAnsi="Times New Roman" w:cs="Times New Roman"/>
        </w:rPr>
        <w:t>Logistikk og l</w:t>
      </w:r>
      <w:r w:rsidR="00F16CEB">
        <w:rPr>
          <w:rFonts w:ascii="Times New Roman" w:hAnsi="Times New Roman" w:cs="Times New Roman"/>
        </w:rPr>
        <w:t>edelse av forsyningskjeder (2011</w:t>
      </w:r>
      <w:r w:rsidR="00A0250A" w:rsidRPr="00DB429E">
        <w:rPr>
          <w:rFonts w:ascii="Times New Roman" w:hAnsi="Times New Roman" w:cs="Times New Roman"/>
        </w:rPr>
        <w:t xml:space="preserve">) </w:t>
      </w:r>
      <w:r w:rsidR="00894407" w:rsidRPr="00DB429E">
        <w:rPr>
          <w:rFonts w:ascii="Times New Roman" w:hAnsi="Times New Roman" w:cs="Times New Roman"/>
        </w:rPr>
        <w:t>definerer</w:t>
      </w:r>
      <w:r w:rsidR="00A0250A" w:rsidRPr="00DB429E">
        <w:rPr>
          <w:rFonts w:ascii="Times New Roman" w:hAnsi="Times New Roman" w:cs="Times New Roman"/>
        </w:rPr>
        <w:t xml:space="preserve"> materialstyring</w:t>
      </w:r>
      <w:r w:rsidR="00894407" w:rsidRPr="00DB429E">
        <w:rPr>
          <w:rFonts w:ascii="Times New Roman" w:hAnsi="Times New Roman" w:cs="Times New Roman"/>
        </w:rPr>
        <w:t xml:space="preserve"> som</w:t>
      </w:r>
      <w:r w:rsidR="00DD7374" w:rsidRPr="00DB429E">
        <w:rPr>
          <w:rFonts w:ascii="Times New Roman" w:hAnsi="Times New Roman" w:cs="Times New Roman"/>
        </w:rPr>
        <w:t>;” planlegging</w:t>
      </w:r>
      <w:r w:rsidR="00A0250A" w:rsidRPr="00DB429E">
        <w:rPr>
          <w:rFonts w:ascii="Times New Roman" w:hAnsi="Times New Roman" w:cs="Times New Roman"/>
          <w:i/>
        </w:rPr>
        <w:t xml:space="preserve"> og kontroll av vareflyten. Materialstyring representerer taktiske og operative aktiviteter for å styre en gitt vareflyt.</w:t>
      </w:r>
      <w:r w:rsidR="00455B2F" w:rsidRPr="00DB429E">
        <w:rPr>
          <w:rFonts w:ascii="Times New Roman" w:hAnsi="Times New Roman" w:cs="Times New Roman"/>
          <w:i/>
        </w:rPr>
        <w:t xml:space="preserve"> Dette betyr at vareflytens stru</w:t>
      </w:r>
      <w:r w:rsidR="00A0250A" w:rsidRPr="00DB429E">
        <w:rPr>
          <w:rFonts w:ascii="Times New Roman" w:hAnsi="Times New Roman" w:cs="Times New Roman"/>
          <w:i/>
        </w:rPr>
        <w:t>ktur, det vil si faktorer som for eksempel produktsortiment, produktstruktur, lagringsnivåer i systemet, produks</w:t>
      </w:r>
      <w:r w:rsidR="00455B2F" w:rsidRPr="00DB429E">
        <w:rPr>
          <w:rFonts w:ascii="Times New Roman" w:hAnsi="Times New Roman" w:cs="Times New Roman"/>
          <w:i/>
        </w:rPr>
        <w:t>jonsmetoder, leverandører osv. f</w:t>
      </w:r>
      <w:r w:rsidR="00A0250A" w:rsidRPr="00DB429E">
        <w:rPr>
          <w:rFonts w:ascii="Times New Roman" w:hAnsi="Times New Roman" w:cs="Times New Roman"/>
          <w:i/>
        </w:rPr>
        <w:t>orutsettes definert. Et materialstyringssystem assosieres oftest med de edb-baserte systemene man bruker for å styre materialflyten”</w:t>
      </w:r>
      <w:r w:rsidR="0082452C" w:rsidRPr="00DB429E">
        <w:rPr>
          <w:rFonts w:ascii="Times New Roman" w:hAnsi="Times New Roman" w:cs="Times New Roman"/>
          <w:i/>
        </w:rPr>
        <w:t xml:space="preserve"> (</w:t>
      </w:r>
      <w:r w:rsidR="00E27BEE" w:rsidRPr="00DB429E">
        <w:rPr>
          <w:rFonts w:ascii="Times New Roman" w:hAnsi="Times New Roman" w:cs="Times New Roman"/>
          <w:i/>
        </w:rPr>
        <w:t>Persson og Virum</w:t>
      </w:r>
      <w:r w:rsidR="00B0502E">
        <w:rPr>
          <w:rFonts w:ascii="Times New Roman" w:hAnsi="Times New Roman" w:cs="Times New Roman"/>
          <w:i/>
        </w:rPr>
        <w:t>, 2011</w:t>
      </w:r>
      <w:r w:rsidR="0082452C" w:rsidRPr="00DB429E">
        <w:rPr>
          <w:rFonts w:ascii="Times New Roman" w:hAnsi="Times New Roman" w:cs="Times New Roman"/>
          <w:i/>
        </w:rPr>
        <w:t xml:space="preserve"> s.30)</w:t>
      </w:r>
      <w:r w:rsidR="00A0250A" w:rsidRPr="00DB429E">
        <w:rPr>
          <w:rFonts w:ascii="Times New Roman" w:hAnsi="Times New Roman" w:cs="Times New Roman"/>
          <w:i/>
        </w:rPr>
        <w:t>.</w:t>
      </w:r>
      <w:r w:rsidR="00A0250A" w:rsidRPr="00DB429E">
        <w:rPr>
          <w:rFonts w:ascii="Times New Roman" w:hAnsi="Times New Roman" w:cs="Times New Roman"/>
        </w:rPr>
        <w:t xml:space="preserve"> </w:t>
      </w:r>
    </w:p>
    <w:p w14:paraId="5FEDBEE8" w14:textId="77777777" w:rsidR="00A0250A" w:rsidRPr="00DB429E" w:rsidRDefault="00A0250A" w:rsidP="00D63B06">
      <w:pPr>
        <w:rPr>
          <w:rFonts w:ascii="Times New Roman" w:hAnsi="Times New Roman" w:cs="Times New Roman"/>
        </w:rPr>
      </w:pPr>
    </w:p>
    <w:p w14:paraId="46CA4AFF" w14:textId="6AC325FF" w:rsidR="00812B74" w:rsidRPr="00DB429E" w:rsidRDefault="00B41289" w:rsidP="00D63B06">
      <w:pPr>
        <w:rPr>
          <w:rFonts w:ascii="Times New Roman" w:hAnsi="Times New Roman" w:cs="Times New Roman"/>
        </w:rPr>
      </w:pPr>
      <w:r w:rsidRPr="00DB429E">
        <w:rPr>
          <w:rFonts w:ascii="Times New Roman" w:hAnsi="Times New Roman" w:cs="Times New Roman"/>
        </w:rPr>
        <w:t>Banken og Aarland (2003) setter fokus på at m</w:t>
      </w:r>
      <w:r w:rsidR="00A0250A" w:rsidRPr="00DB429E">
        <w:rPr>
          <w:rFonts w:ascii="Times New Roman" w:hAnsi="Times New Roman" w:cs="Times New Roman"/>
        </w:rPr>
        <w:t>aterialstyring innebærer</w:t>
      </w:r>
      <w:r w:rsidR="004636B3" w:rsidRPr="00DB429E">
        <w:rPr>
          <w:rFonts w:ascii="Times New Roman" w:hAnsi="Times New Roman" w:cs="Times New Roman"/>
        </w:rPr>
        <w:t xml:space="preserve"> </w:t>
      </w:r>
      <w:r w:rsidR="00A0250A" w:rsidRPr="00DB429E">
        <w:rPr>
          <w:rFonts w:ascii="Times New Roman" w:hAnsi="Times New Roman" w:cs="Times New Roman"/>
        </w:rPr>
        <w:t>planle</w:t>
      </w:r>
      <w:r w:rsidR="004636B3" w:rsidRPr="00DB429E">
        <w:rPr>
          <w:rFonts w:ascii="Times New Roman" w:hAnsi="Times New Roman" w:cs="Times New Roman"/>
        </w:rPr>
        <w:t>gging</w:t>
      </w:r>
      <w:r w:rsidR="007325C9" w:rsidRPr="00DB429E">
        <w:rPr>
          <w:rFonts w:ascii="Times New Roman" w:hAnsi="Times New Roman" w:cs="Times New Roman"/>
        </w:rPr>
        <w:t>en</w:t>
      </w:r>
      <w:r w:rsidR="004636B3" w:rsidRPr="00DB429E">
        <w:rPr>
          <w:rFonts w:ascii="Times New Roman" w:hAnsi="Times New Roman" w:cs="Times New Roman"/>
        </w:rPr>
        <w:t xml:space="preserve"> og kontroll</w:t>
      </w:r>
      <w:r w:rsidR="007325C9" w:rsidRPr="00DB429E">
        <w:rPr>
          <w:rFonts w:ascii="Times New Roman" w:hAnsi="Times New Roman" w:cs="Times New Roman"/>
        </w:rPr>
        <w:t>en</w:t>
      </w:r>
      <w:r w:rsidR="004636B3" w:rsidRPr="00DB429E">
        <w:rPr>
          <w:rFonts w:ascii="Times New Roman" w:hAnsi="Times New Roman" w:cs="Times New Roman"/>
        </w:rPr>
        <w:t xml:space="preserve"> av vareflyten.</w:t>
      </w:r>
      <w:r w:rsidR="00A0250A" w:rsidRPr="00DB429E">
        <w:rPr>
          <w:rFonts w:ascii="Times New Roman" w:hAnsi="Times New Roman" w:cs="Times New Roman"/>
        </w:rPr>
        <w:t xml:space="preserve"> </w:t>
      </w:r>
      <w:r w:rsidR="004636B3" w:rsidRPr="00DB429E">
        <w:rPr>
          <w:rFonts w:ascii="Times New Roman" w:hAnsi="Times New Roman" w:cs="Times New Roman"/>
        </w:rPr>
        <w:t>H</w:t>
      </w:r>
      <w:r w:rsidR="00A0250A" w:rsidRPr="00DB429E">
        <w:rPr>
          <w:rFonts w:ascii="Times New Roman" w:hAnsi="Times New Roman" w:cs="Times New Roman"/>
        </w:rPr>
        <w:t xml:space="preserve">va som er mest hensiktsmessig for å styre </w:t>
      </w:r>
      <w:r w:rsidR="004636B3" w:rsidRPr="00DB429E">
        <w:rPr>
          <w:rFonts w:ascii="Times New Roman" w:hAnsi="Times New Roman" w:cs="Times New Roman"/>
        </w:rPr>
        <w:t>denne</w:t>
      </w:r>
      <w:r w:rsidR="00A0250A" w:rsidRPr="00DB429E">
        <w:rPr>
          <w:rFonts w:ascii="Times New Roman" w:hAnsi="Times New Roman" w:cs="Times New Roman"/>
        </w:rPr>
        <w:t xml:space="preserve"> varierer ut ifra </w:t>
      </w:r>
      <w:r w:rsidR="004636B3" w:rsidRPr="00DB429E">
        <w:rPr>
          <w:rFonts w:ascii="Times New Roman" w:hAnsi="Times New Roman" w:cs="Times New Roman"/>
        </w:rPr>
        <w:t>bedriftens synspunkter og mål</w:t>
      </w:r>
      <w:r w:rsidR="00A0250A" w:rsidRPr="00DB429E">
        <w:rPr>
          <w:rFonts w:ascii="Times New Roman" w:hAnsi="Times New Roman" w:cs="Times New Roman"/>
        </w:rPr>
        <w:t xml:space="preserve">, </w:t>
      </w:r>
      <w:r w:rsidR="004636B3" w:rsidRPr="00DB429E">
        <w:rPr>
          <w:rFonts w:ascii="Times New Roman" w:hAnsi="Times New Roman" w:cs="Times New Roman"/>
        </w:rPr>
        <w:t>samt</w:t>
      </w:r>
      <w:r w:rsidR="00A0250A" w:rsidRPr="00DB429E">
        <w:rPr>
          <w:rFonts w:ascii="Times New Roman" w:hAnsi="Times New Roman" w:cs="Times New Roman"/>
        </w:rPr>
        <w:t xml:space="preserve"> </w:t>
      </w:r>
      <w:r w:rsidR="004636B3" w:rsidRPr="00DB429E">
        <w:rPr>
          <w:rFonts w:ascii="Times New Roman" w:hAnsi="Times New Roman" w:cs="Times New Roman"/>
        </w:rPr>
        <w:t>hvilket</w:t>
      </w:r>
      <w:r w:rsidR="00A0250A" w:rsidRPr="00DB429E">
        <w:rPr>
          <w:rFonts w:ascii="Times New Roman" w:hAnsi="Times New Roman" w:cs="Times New Roman"/>
        </w:rPr>
        <w:t xml:space="preserve"> marked </w:t>
      </w:r>
      <w:r w:rsidR="004636B3" w:rsidRPr="00DB429E">
        <w:rPr>
          <w:rFonts w:ascii="Times New Roman" w:hAnsi="Times New Roman" w:cs="Times New Roman"/>
        </w:rPr>
        <w:t>bedriften</w:t>
      </w:r>
      <w:r w:rsidR="00A0250A" w:rsidRPr="00DB429E">
        <w:rPr>
          <w:rFonts w:ascii="Times New Roman" w:hAnsi="Times New Roman" w:cs="Times New Roman"/>
        </w:rPr>
        <w:t xml:space="preserve"> forholder seg til. </w:t>
      </w:r>
      <w:r w:rsidR="00554071" w:rsidRPr="00DB429E">
        <w:rPr>
          <w:rFonts w:ascii="Times New Roman" w:hAnsi="Times New Roman" w:cs="Times New Roman"/>
        </w:rPr>
        <w:t>Arbeidet med m</w:t>
      </w:r>
      <w:r w:rsidR="00A0250A" w:rsidRPr="00DB429E">
        <w:rPr>
          <w:rFonts w:ascii="Times New Roman" w:hAnsi="Times New Roman" w:cs="Times New Roman"/>
        </w:rPr>
        <w:t>ater</w:t>
      </w:r>
      <w:r w:rsidR="00383BD9">
        <w:rPr>
          <w:rFonts w:ascii="Times New Roman" w:hAnsi="Times New Roman" w:cs="Times New Roman"/>
        </w:rPr>
        <w:t>ialstyring dekker materialflytsprosessen,</w:t>
      </w:r>
      <w:r w:rsidR="00A0250A" w:rsidRPr="00DB429E">
        <w:rPr>
          <w:rFonts w:ascii="Times New Roman" w:hAnsi="Times New Roman" w:cs="Times New Roman"/>
        </w:rPr>
        <w:t xml:space="preserve"> fra leverandør</w:t>
      </w:r>
      <w:r w:rsidR="007F59C8">
        <w:rPr>
          <w:rFonts w:ascii="Times New Roman" w:hAnsi="Times New Roman" w:cs="Times New Roman"/>
        </w:rPr>
        <w:t>en</w:t>
      </w:r>
      <w:r w:rsidR="00383BD9">
        <w:rPr>
          <w:rFonts w:ascii="Times New Roman" w:hAnsi="Times New Roman" w:cs="Times New Roman"/>
        </w:rPr>
        <w:t xml:space="preserve"> og </w:t>
      </w:r>
      <w:r w:rsidR="00554071" w:rsidRPr="00DB429E">
        <w:rPr>
          <w:rFonts w:ascii="Times New Roman" w:hAnsi="Times New Roman" w:cs="Times New Roman"/>
        </w:rPr>
        <w:t>helt frem til bedrift</w:t>
      </w:r>
      <w:r w:rsidR="007F59C8">
        <w:rPr>
          <w:rFonts w:ascii="Times New Roman" w:hAnsi="Times New Roman" w:cs="Times New Roman"/>
        </w:rPr>
        <w:t>en</w:t>
      </w:r>
      <w:r w:rsidR="006764D0" w:rsidRPr="00DB429E">
        <w:rPr>
          <w:rFonts w:ascii="Times New Roman" w:hAnsi="Times New Roman" w:cs="Times New Roman"/>
        </w:rPr>
        <w:t>. Det settes deretter</w:t>
      </w:r>
      <w:r w:rsidR="007325C9" w:rsidRPr="00DB429E">
        <w:rPr>
          <w:rFonts w:ascii="Times New Roman" w:hAnsi="Times New Roman" w:cs="Times New Roman"/>
        </w:rPr>
        <w:t xml:space="preserve"> sterkt </w:t>
      </w:r>
      <w:r w:rsidR="00A0250A" w:rsidRPr="00DB429E">
        <w:rPr>
          <w:rFonts w:ascii="Times New Roman" w:hAnsi="Times New Roman" w:cs="Times New Roman"/>
        </w:rPr>
        <w:t>fokus på</w:t>
      </w:r>
      <w:r w:rsidR="00554071" w:rsidRPr="00DB429E">
        <w:rPr>
          <w:rFonts w:ascii="Times New Roman" w:hAnsi="Times New Roman" w:cs="Times New Roman"/>
        </w:rPr>
        <w:t xml:space="preserve"> hvordan</w:t>
      </w:r>
      <w:r w:rsidR="00A0250A" w:rsidRPr="00DB429E">
        <w:rPr>
          <w:rFonts w:ascii="Times New Roman" w:hAnsi="Times New Roman" w:cs="Times New Roman"/>
        </w:rPr>
        <w:t xml:space="preserve"> materialflyten </w:t>
      </w:r>
      <w:r w:rsidR="00554071" w:rsidRPr="00DB429E">
        <w:rPr>
          <w:rFonts w:ascii="Times New Roman" w:hAnsi="Times New Roman" w:cs="Times New Roman"/>
        </w:rPr>
        <w:t>koordineres</w:t>
      </w:r>
      <w:r w:rsidR="00A0250A" w:rsidRPr="00DB429E">
        <w:rPr>
          <w:rFonts w:ascii="Times New Roman" w:hAnsi="Times New Roman" w:cs="Times New Roman"/>
        </w:rPr>
        <w:t xml:space="preserve"> gjennom produksjonen, mellomvarelageret</w:t>
      </w:r>
      <w:r w:rsidR="009432B0">
        <w:rPr>
          <w:rFonts w:ascii="Times New Roman" w:hAnsi="Times New Roman" w:cs="Times New Roman"/>
        </w:rPr>
        <w:t xml:space="preserve"> og</w:t>
      </w:r>
      <w:r w:rsidR="00554071" w:rsidRPr="00DB429E">
        <w:rPr>
          <w:rFonts w:ascii="Times New Roman" w:hAnsi="Times New Roman" w:cs="Times New Roman"/>
        </w:rPr>
        <w:t xml:space="preserve"> frem</w:t>
      </w:r>
      <w:r w:rsidR="00EA2907">
        <w:rPr>
          <w:rFonts w:ascii="Times New Roman" w:hAnsi="Times New Roman" w:cs="Times New Roman"/>
        </w:rPr>
        <w:t xml:space="preserve"> til ferdigvarelageret</w:t>
      </w:r>
      <w:r w:rsidR="00A0250A" w:rsidRPr="00DB429E">
        <w:rPr>
          <w:rFonts w:ascii="Times New Roman" w:hAnsi="Times New Roman" w:cs="Times New Roman"/>
        </w:rPr>
        <w:t xml:space="preserve"> (</w:t>
      </w:r>
      <w:r w:rsidR="00C1557E" w:rsidRPr="00DB429E">
        <w:rPr>
          <w:rFonts w:ascii="Times New Roman" w:hAnsi="Times New Roman" w:cs="Times New Roman"/>
        </w:rPr>
        <w:t>Banken og Aarland, 2003</w:t>
      </w:r>
      <w:r w:rsidR="00A0250A" w:rsidRPr="00DB429E">
        <w:rPr>
          <w:rFonts w:ascii="Times New Roman" w:hAnsi="Times New Roman" w:cs="Times New Roman"/>
        </w:rPr>
        <w:t>)</w:t>
      </w:r>
      <w:r w:rsidR="00EA2907">
        <w:rPr>
          <w:rFonts w:ascii="Times New Roman" w:hAnsi="Times New Roman" w:cs="Times New Roman"/>
        </w:rPr>
        <w:t>.</w:t>
      </w:r>
    </w:p>
    <w:p w14:paraId="1B610394" w14:textId="54C692AC" w:rsidR="00EF070C" w:rsidRPr="00DB429E" w:rsidRDefault="005C46A7" w:rsidP="00E83B66">
      <w:pPr>
        <w:pStyle w:val="Overskrift4"/>
        <w:rPr>
          <w:rFonts w:ascii="Times New Roman" w:hAnsi="Times New Roman" w:cs="Times New Roman"/>
        </w:rPr>
      </w:pPr>
      <w:r>
        <w:rPr>
          <w:rFonts w:ascii="Times New Roman" w:hAnsi="Times New Roman" w:cs="Times New Roman"/>
        </w:rPr>
        <w:t xml:space="preserve">2.5.3 </w:t>
      </w:r>
      <w:r w:rsidR="0037277A" w:rsidRPr="00DB429E">
        <w:rPr>
          <w:rFonts w:ascii="Times New Roman" w:hAnsi="Times New Roman" w:cs="Times New Roman"/>
        </w:rPr>
        <w:t>Hva er flyt?</w:t>
      </w:r>
    </w:p>
    <w:p w14:paraId="225030BB" w14:textId="77777777" w:rsidR="00416F04" w:rsidRPr="00DB429E" w:rsidRDefault="00416F04" w:rsidP="00416F04">
      <w:pPr>
        <w:rPr>
          <w:rFonts w:ascii="Times New Roman" w:hAnsi="Times New Roman" w:cs="Times New Roman"/>
        </w:rPr>
      </w:pPr>
    </w:p>
    <w:p w14:paraId="4008DB45" w14:textId="4B7D97AF" w:rsidR="00416F04" w:rsidRPr="00DB429E" w:rsidRDefault="00416F04" w:rsidP="00416F04">
      <w:pPr>
        <w:rPr>
          <w:rFonts w:ascii="Times New Roman" w:hAnsi="Times New Roman" w:cs="Times New Roman"/>
        </w:rPr>
      </w:pPr>
      <w:r w:rsidRPr="00DB429E">
        <w:rPr>
          <w:rFonts w:ascii="Times New Roman" w:hAnsi="Times New Roman" w:cs="Times New Roman"/>
        </w:rPr>
        <w:t xml:space="preserve">Innenfor logistikk handler flyt </w:t>
      </w:r>
      <w:r w:rsidR="00CE6190" w:rsidRPr="00DB429E">
        <w:rPr>
          <w:rFonts w:ascii="Times New Roman" w:hAnsi="Times New Roman" w:cs="Times New Roman"/>
        </w:rPr>
        <w:t>om</w:t>
      </w:r>
      <w:r w:rsidRPr="00DB429E">
        <w:rPr>
          <w:rFonts w:ascii="Times New Roman" w:hAnsi="Times New Roman" w:cs="Times New Roman"/>
        </w:rPr>
        <w:t xml:space="preserve"> å skape et godt forhold mellom material</w:t>
      </w:r>
      <w:r w:rsidR="000F0F35" w:rsidRPr="00DB429E">
        <w:rPr>
          <w:rFonts w:ascii="Times New Roman" w:hAnsi="Times New Roman" w:cs="Times New Roman"/>
        </w:rPr>
        <w:t>-</w:t>
      </w:r>
      <w:r w:rsidRPr="00DB429E">
        <w:rPr>
          <w:rFonts w:ascii="Times New Roman" w:hAnsi="Times New Roman" w:cs="Times New Roman"/>
        </w:rPr>
        <w:t xml:space="preserve"> og vareflyt i bedriften. Flyt </w:t>
      </w:r>
      <w:r w:rsidR="00BA39FE">
        <w:rPr>
          <w:rFonts w:ascii="Times New Roman" w:hAnsi="Times New Roman" w:cs="Times New Roman"/>
        </w:rPr>
        <w:t>handler dermed om</w:t>
      </w:r>
      <w:r w:rsidRPr="00DB429E">
        <w:rPr>
          <w:rFonts w:ascii="Times New Roman" w:hAnsi="Times New Roman" w:cs="Times New Roman"/>
        </w:rPr>
        <w:t xml:space="preserve"> å levere til riktig tid</w:t>
      </w:r>
      <w:r w:rsidR="00DA3782" w:rsidRPr="00DB429E">
        <w:rPr>
          <w:rFonts w:ascii="Times New Roman" w:hAnsi="Times New Roman" w:cs="Times New Roman"/>
        </w:rPr>
        <w:t>, med riktig pris og med</w:t>
      </w:r>
      <w:r w:rsidRPr="00DB429E">
        <w:rPr>
          <w:rFonts w:ascii="Times New Roman" w:hAnsi="Times New Roman" w:cs="Times New Roman"/>
        </w:rPr>
        <w:t xml:space="preserve"> riktig kvalitet. God flyt av informasjon og varer, </w:t>
      </w:r>
      <w:r w:rsidR="00307281" w:rsidRPr="00DB429E">
        <w:rPr>
          <w:rFonts w:ascii="Times New Roman" w:hAnsi="Times New Roman" w:cs="Times New Roman"/>
        </w:rPr>
        <w:t>samt</w:t>
      </w:r>
      <w:r w:rsidRPr="00DB429E">
        <w:rPr>
          <w:rFonts w:ascii="Times New Roman" w:hAnsi="Times New Roman" w:cs="Times New Roman"/>
        </w:rPr>
        <w:t xml:space="preserve"> god kommunikasjon er svært viktig</w:t>
      </w:r>
      <w:r w:rsidR="000F0F35" w:rsidRPr="00DB429E">
        <w:rPr>
          <w:rFonts w:ascii="Times New Roman" w:hAnsi="Times New Roman" w:cs="Times New Roman"/>
        </w:rPr>
        <w:t>, spesielt</w:t>
      </w:r>
      <w:r w:rsidRPr="00DB429E">
        <w:rPr>
          <w:rFonts w:ascii="Times New Roman" w:hAnsi="Times New Roman" w:cs="Times New Roman"/>
        </w:rPr>
        <w:t xml:space="preserve"> </w:t>
      </w:r>
      <w:r w:rsidR="000F0F35" w:rsidRPr="00DB429E">
        <w:rPr>
          <w:rFonts w:ascii="Times New Roman" w:hAnsi="Times New Roman" w:cs="Times New Roman"/>
        </w:rPr>
        <w:t>ettersom</w:t>
      </w:r>
      <w:r w:rsidRPr="00DB429E">
        <w:rPr>
          <w:rFonts w:ascii="Times New Roman" w:hAnsi="Times New Roman" w:cs="Times New Roman"/>
        </w:rPr>
        <w:t xml:space="preserve"> bedrifter ønsker å unngå forsinkelser som videre bidrar til budsjett- og tidsoverskridelser.  Effektiv vareflyt og god logistikk handler</w:t>
      </w:r>
      <w:r w:rsidR="00EE3BB2" w:rsidRPr="00DB429E">
        <w:rPr>
          <w:rFonts w:ascii="Times New Roman" w:hAnsi="Times New Roman" w:cs="Times New Roman"/>
        </w:rPr>
        <w:t xml:space="preserve"> dermed</w:t>
      </w:r>
      <w:r w:rsidRPr="00DB429E">
        <w:rPr>
          <w:rFonts w:ascii="Times New Roman" w:hAnsi="Times New Roman" w:cs="Times New Roman"/>
        </w:rPr>
        <w:t xml:space="preserve"> om god tilgjengelighet og service</w:t>
      </w:r>
      <w:r w:rsidR="007254F1" w:rsidRPr="00DB429E">
        <w:rPr>
          <w:rFonts w:ascii="Times New Roman" w:hAnsi="Times New Roman" w:cs="Times New Roman"/>
        </w:rPr>
        <w:t>vilje</w:t>
      </w:r>
      <w:r w:rsidRPr="00DB429E">
        <w:rPr>
          <w:rFonts w:ascii="Times New Roman" w:hAnsi="Times New Roman" w:cs="Times New Roman"/>
        </w:rPr>
        <w:t xml:space="preserve"> mot kunde, samtidig som det er </w:t>
      </w:r>
      <w:r w:rsidR="00284335" w:rsidRPr="00DB429E">
        <w:rPr>
          <w:rFonts w:ascii="Times New Roman" w:hAnsi="Times New Roman" w:cs="Times New Roman"/>
        </w:rPr>
        <w:t>sentralt</w:t>
      </w:r>
      <w:r w:rsidRPr="00DB429E">
        <w:rPr>
          <w:rFonts w:ascii="Times New Roman" w:hAnsi="Times New Roman" w:cs="Times New Roman"/>
        </w:rPr>
        <w:t xml:space="preserve"> </w:t>
      </w:r>
      <w:r w:rsidR="00284335" w:rsidRPr="00DB429E">
        <w:rPr>
          <w:rFonts w:ascii="Times New Roman" w:hAnsi="Times New Roman" w:cs="Times New Roman"/>
        </w:rPr>
        <w:t>å sørge for</w:t>
      </w:r>
      <w:r w:rsidRPr="00DB429E">
        <w:rPr>
          <w:rFonts w:ascii="Times New Roman" w:hAnsi="Times New Roman" w:cs="Times New Roman"/>
        </w:rPr>
        <w:t xml:space="preserve"> raske og sikre leveranse</w:t>
      </w:r>
      <w:r w:rsidR="00284335" w:rsidRPr="00DB429E">
        <w:rPr>
          <w:rFonts w:ascii="Times New Roman" w:hAnsi="Times New Roman" w:cs="Times New Roman"/>
        </w:rPr>
        <w:t>r</w:t>
      </w:r>
      <w:r w:rsidRPr="00DB429E">
        <w:rPr>
          <w:rFonts w:ascii="Times New Roman" w:hAnsi="Times New Roman" w:cs="Times New Roman"/>
        </w:rPr>
        <w:t xml:space="preserve">. Som et mål for å oppnå dette bør det implementeres raske og kostnadseffektive logistikkprosesser. Logistikkprosessene kvalitet og produktivitet er her med på </w:t>
      </w:r>
      <w:r w:rsidR="00D2713A" w:rsidRPr="00DB429E">
        <w:rPr>
          <w:rFonts w:ascii="Times New Roman" w:hAnsi="Times New Roman" w:cs="Times New Roman"/>
        </w:rPr>
        <w:t>å påvirke bedriftens lønnsomhet.</w:t>
      </w:r>
      <w:r w:rsidRPr="00DB429E">
        <w:rPr>
          <w:rFonts w:ascii="Times New Roman" w:hAnsi="Times New Roman" w:cs="Times New Roman"/>
        </w:rPr>
        <w:t xml:space="preserve"> Ved å bedre effektiviteten i vareflyten gjennom kostnadsreduksjon og inntektsøkning, vil </w:t>
      </w:r>
      <w:r w:rsidR="00243AE7">
        <w:rPr>
          <w:rFonts w:ascii="Times New Roman" w:hAnsi="Times New Roman" w:cs="Times New Roman"/>
        </w:rPr>
        <w:t>investeringer</w:t>
      </w:r>
      <w:r w:rsidRPr="00DB429E">
        <w:rPr>
          <w:rFonts w:ascii="Times New Roman" w:hAnsi="Times New Roman" w:cs="Times New Roman"/>
        </w:rPr>
        <w:t xml:space="preserve"> bli u</w:t>
      </w:r>
      <w:r w:rsidR="00F359E9">
        <w:rPr>
          <w:rFonts w:ascii="Times New Roman" w:hAnsi="Times New Roman" w:cs="Times New Roman"/>
        </w:rPr>
        <w:t>tnyttet på en mer effektiv måte</w:t>
      </w:r>
      <w:r w:rsidR="008B03DE" w:rsidRPr="00DB429E">
        <w:rPr>
          <w:rFonts w:ascii="Times New Roman" w:hAnsi="Times New Roman" w:cs="Times New Roman"/>
        </w:rPr>
        <w:t xml:space="preserve">. </w:t>
      </w:r>
      <w:r w:rsidR="00317F52">
        <w:rPr>
          <w:rFonts w:ascii="Times New Roman" w:hAnsi="Times New Roman" w:cs="Times New Roman"/>
        </w:rPr>
        <w:t>Persson og Virum (2011</w:t>
      </w:r>
      <w:r w:rsidR="000723E5" w:rsidRPr="00DB429E">
        <w:rPr>
          <w:rFonts w:ascii="Times New Roman" w:hAnsi="Times New Roman" w:cs="Times New Roman"/>
        </w:rPr>
        <w:t>)</w:t>
      </w:r>
      <w:r w:rsidR="008B03DE" w:rsidRPr="00DB429E">
        <w:rPr>
          <w:rFonts w:ascii="Times New Roman" w:hAnsi="Times New Roman" w:cs="Times New Roman"/>
        </w:rPr>
        <w:t xml:space="preserve"> påpeke</w:t>
      </w:r>
      <w:r w:rsidR="000723E5" w:rsidRPr="00DB429E">
        <w:rPr>
          <w:rFonts w:ascii="Times New Roman" w:hAnsi="Times New Roman" w:cs="Times New Roman"/>
        </w:rPr>
        <w:t>r her viktigheten av</w:t>
      </w:r>
      <w:r w:rsidR="004A17AF">
        <w:rPr>
          <w:rFonts w:ascii="Times New Roman" w:hAnsi="Times New Roman" w:cs="Times New Roman"/>
        </w:rPr>
        <w:t xml:space="preserve"> at arbeidet</w:t>
      </w:r>
      <w:r w:rsidR="000723E5" w:rsidRPr="00DB429E">
        <w:rPr>
          <w:rFonts w:ascii="Times New Roman" w:hAnsi="Times New Roman" w:cs="Times New Roman"/>
        </w:rPr>
        <w:t xml:space="preserve"> betraktes som en helhet </w:t>
      </w:r>
      <w:r w:rsidRPr="00DB429E">
        <w:rPr>
          <w:rFonts w:ascii="Times New Roman" w:hAnsi="Times New Roman" w:cs="Times New Roman"/>
        </w:rPr>
        <w:t>(</w:t>
      </w:r>
      <w:r w:rsidR="00E27BEE" w:rsidRPr="00DB429E">
        <w:rPr>
          <w:rFonts w:ascii="Times New Roman" w:hAnsi="Times New Roman" w:cs="Times New Roman"/>
        </w:rPr>
        <w:t>Persson og Virum</w:t>
      </w:r>
      <w:r w:rsidR="00317F52">
        <w:rPr>
          <w:rFonts w:ascii="Times New Roman" w:hAnsi="Times New Roman" w:cs="Times New Roman"/>
        </w:rPr>
        <w:t>, 2011</w:t>
      </w:r>
      <w:r w:rsidRPr="00DB429E">
        <w:rPr>
          <w:rFonts w:ascii="Times New Roman" w:hAnsi="Times New Roman" w:cs="Times New Roman"/>
        </w:rPr>
        <w:t>)</w:t>
      </w:r>
      <w:r w:rsidR="000723E5" w:rsidRPr="00DB429E">
        <w:rPr>
          <w:rFonts w:ascii="Times New Roman" w:hAnsi="Times New Roman" w:cs="Times New Roman"/>
        </w:rPr>
        <w:t>.</w:t>
      </w:r>
    </w:p>
    <w:p w14:paraId="2ED0B651" w14:textId="77777777" w:rsidR="00416F04" w:rsidRPr="00DB429E" w:rsidRDefault="00416F04" w:rsidP="00416F04">
      <w:pPr>
        <w:rPr>
          <w:rFonts w:ascii="Times New Roman" w:hAnsi="Times New Roman" w:cs="Times New Roman"/>
        </w:rPr>
      </w:pPr>
    </w:p>
    <w:p w14:paraId="368BA3E0" w14:textId="2753D23F" w:rsidR="00416F04" w:rsidRPr="00DB429E" w:rsidRDefault="00416F04" w:rsidP="00416F04">
      <w:pPr>
        <w:rPr>
          <w:rFonts w:ascii="Times New Roman" w:hAnsi="Times New Roman" w:cs="Times New Roman"/>
        </w:rPr>
      </w:pPr>
      <w:r w:rsidRPr="00DB429E">
        <w:rPr>
          <w:rFonts w:ascii="Times New Roman" w:hAnsi="Times New Roman" w:cs="Times New Roman"/>
        </w:rPr>
        <w:t>I en bedrift er det i hovedsak distribusjonsaktivit</w:t>
      </w:r>
      <w:r w:rsidR="008D5CA3" w:rsidRPr="00DB429E">
        <w:rPr>
          <w:rFonts w:ascii="Times New Roman" w:hAnsi="Times New Roman" w:cs="Times New Roman"/>
        </w:rPr>
        <w:t xml:space="preserve">etene som definerer vareflyten. </w:t>
      </w:r>
      <w:r w:rsidRPr="00DB429E">
        <w:rPr>
          <w:rFonts w:ascii="Times New Roman" w:hAnsi="Times New Roman" w:cs="Times New Roman"/>
        </w:rPr>
        <w:t xml:space="preserve">Distribusjonsaktiviteter vil i denne sammenheng </w:t>
      </w:r>
      <w:r w:rsidR="00F37318" w:rsidRPr="00DB429E">
        <w:rPr>
          <w:rFonts w:ascii="Times New Roman" w:hAnsi="Times New Roman" w:cs="Times New Roman"/>
        </w:rPr>
        <w:t>til</w:t>
      </w:r>
      <w:r w:rsidRPr="00DB429E">
        <w:rPr>
          <w:rFonts w:ascii="Times New Roman" w:hAnsi="Times New Roman" w:cs="Times New Roman"/>
        </w:rPr>
        <w:t>si lagrings- og transportaktiviteter</w:t>
      </w:r>
      <w:r w:rsidR="0010345A" w:rsidRPr="00DB429E">
        <w:rPr>
          <w:rFonts w:ascii="Times New Roman" w:hAnsi="Times New Roman" w:cs="Times New Roman"/>
        </w:rPr>
        <w:t>,</w:t>
      </w:r>
      <w:r w:rsidRPr="00DB429E">
        <w:rPr>
          <w:rFonts w:ascii="Times New Roman" w:hAnsi="Times New Roman" w:cs="Times New Roman"/>
        </w:rPr>
        <w:t xml:space="preserve"> fra en vare er produsert og frem til </w:t>
      </w:r>
      <w:r w:rsidR="00E355BC" w:rsidRPr="00DB429E">
        <w:rPr>
          <w:rFonts w:ascii="Times New Roman" w:hAnsi="Times New Roman" w:cs="Times New Roman"/>
        </w:rPr>
        <w:t>sluttbruker kan ta den</w:t>
      </w:r>
      <w:r w:rsidR="00284399" w:rsidRPr="00DB429E">
        <w:rPr>
          <w:rFonts w:ascii="Times New Roman" w:hAnsi="Times New Roman" w:cs="Times New Roman"/>
        </w:rPr>
        <w:t>ne</w:t>
      </w:r>
      <w:r w:rsidR="00E355BC" w:rsidRPr="00DB429E">
        <w:rPr>
          <w:rFonts w:ascii="Times New Roman" w:hAnsi="Times New Roman" w:cs="Times New Roman"/>
        </w:rPr>
        <w:t xml:space="preserve"> i bruk</w:t>
      </w:r>
      <w:r w:rsidRPr="00DB429E">
        <w:rPr>
          <w:rFonts w:ascii="Times New Roman" w:hAnsi="Times New Roman" w:cs="Times New Roman"/>
        </w:rPr>
        <w:t>. Kvaliteten på en bedrifts logistikkprosesser</w:t>
      </w:r>
      <w:r w:rsidR="008D5CA3" w:rsidRPr="00DB429E">
        <w:rPr>
          <w:rFonts w:ascii="Times New Roman" w:hAnsi="Times New Roman" w:cs="Times New Roman"/>
        </w:rPr>
        <w:t xml:space="preserve"> er </w:t>
      </w:r>
      <w:r w:rsidR="006C545B">
        <w:rPr>
          <w:rFonts w:ascii="Times New Roman" w:hAnsi="Times New Roman" w:cs="Times New Roman"/>
        </w:rPr>
        <w:t xml:space="preserve">dermed </w:t>
      </w:r>
      <w:r w:rsidR="008D5CA3" w:rsidRPr="00DB429E">
        <w:rPr>
          <w:rFonts w:ascii="Times New Roman" w:hAnsi="Times New Roman" w:cs="Times New Roman"/>
        </w:rPr>
        <w:t>ofte forbundet</w:t>
      </w:r>
      <w:r w:rsidRPr="00DB429E">
        <w:rPr>
          <w:rFonts w:ascii="Times New Roman" w:hAnsi="Times New Roman" w:cs="Times New Roman"/>
        </w:rPr>
        <w:t xml:space="preserve"> med </w:t>
      </w:r>
      <w:r w:rsidR="00C52584" w:rsidRPr="00DB429E">
        <w:rPr>
          <w:rFonts w:ascii="Times New Roman" w:hAnsi="Times New Roman" w:cs="Times New Roman"/>
        </w:rPr>
        <w:t>graden av</w:t>
      </w:r>
      <w:r w:rsidRPr="00DB429E">
        <w:rPr>
          <w:rFonts w:ascii="Times New Roman" w:hAnsi="Times New Roman" w:cs="Times New Roman"/>
        </w:rPr>
        <w:t xml:space="preserve"> leveringsservice og</w:t>
      </w:r>
      <w:r w:rsidR="00C52584" w:rsidRPr="00DB429E">
        <w:rPr>
          <w:rFonts w:ascii="Times New Roman" w:hAnsi="Times New Roman" w:cs="Times New Roman"/>
        </w:rPr>
        <w:t xml:space="preserve"> dens</w:t>
      </w:r>
      <w:r w:rsidRPr="00DB429E">
        <w:rPr>
          <w:rFonts w:ascii="Times New Roman" w:hAnsi="Times New Roman" w:cs="Times New Roman"/>
        </w:rPr>
        <w:t xml:space="preserve"> logistikk-kostnader. </w:t>
      </w:r>
      <w:r w:rsidR="0097608D" w:rsidRPr="00DB429E">
        <w:rPr>
          <w:rFonts w:ascii="Times New Roman" w:hAnsi="Times New Roman" w:cs="Times New Roman"/>
        </w:rPr>
        <w:t xml:space="preserve">Slike kostnader </w:t>
      </w:r>
      <w:r w:rsidR="0010345A" w:rsidRPr="00DB429E">
        <w:rPr>
          <w:rFonts w:ascii="Times New Roman" w:hAnsi="Times New Roman" w:cs="Times New Roman"/>
        </w:rPr>
        <w:t>oppstår i ledd som</w:t>
      </w:r>
      <w:r w:rsidR="0097608D" w:rsidRPr="00DB429E">
        <w:rPr>
          <w:rFonts w:ascii="Times New Roman" w:hAnsi="Times New Roman" w:cs="Times New Roman"/>
        </w:rPr>
        <w:t xml:space="preserve"> </w:t>
      </w:r>
      <w:r w:rsidRPr="00DB429E">
        <w:rPr>
          <w:rFonts w:ascii="Times New Roman" w:hAnsi="Times New Roman" w:cs="Times New Roman"/>
        </w:rPr>
        <w:t xml:space="preserve">transport, håndtering og lagring, </w:t>
      </w:r>
      <w:r w:rsidR="006E62A3" w:rsidRPr="00DB429E">
        <w:rPr>
          <w:rFonts w:ascii="Times New Roman" w:hAnsi="Times New Roman" w:cs="Times New Roman"/>
        </w:rPr>
        <w:t xml:space="preserve">gjennom </w:t>
      </w:r>
      <w:r w:rsidRPr="00DB429E">
        <w:rPr>
          <w:rFonts w:ascii="Times New Roman" w:hAnsi="Times New Roman" w:cs="Times New Roman"/>
        </w:rPr>
        <w:t>styri</w:t>
      </w:r>
      <w:r w:rsidR="0097608D" w:rsidRPr="00DB429E">
        <w:rPr>
          <w:rFonts w:ascii="Times New Roman" w:hAnsi="Times New Roman" w:cs="Times New Roman"/>
        </w:rPr>
        <w:t>ngskostnader</w:t>
      </w:r>
      <w:r w:rsidR="006E62A3" w:rsidRPr="00DB429E">
        <w:rPr>
          <w:rFonts w:ascii="Times New Roman" w:hAnsi="Times New Roman" w:cs="Times New Roman"/>
        </w:rPr>
        <w:t xml:space="preserve"> og til sist i sammenheng med</w:t>
      </w:r>
      <w:r w:rsidR="0097608D" w:rsidRPr="00DB429E">
        <w:rPr>
          <w:rFonts w:ascii="Times New Roman" w:hAnsi="Times New Roman" w:cs="Times New Roman"/>
        </w:rPr>
        <w:t xml:space="preserve"> graden av kapitalbinding</w:t>
      </w:r>
      <w:r w:rsidR="000C40F5" w:rsidRPr="00DB429E">
        <w:rPr>
          <w:rFonts w:ascii="Times New Roman" w:hAnsi="Times New Roman" w:cs="Times New Roman"/>
        </w:rPr>
        <w:t>.</w:t>
      </w:r>
      <w:r w:rsidR="00F9489F" w:rsidRPr="00DB429E">
        <w:rPr>
          <w:rFonts w:ascii="Times New Roman" w:hAnsi="Times New Roman" w:cs="Times New Roman"/>
        </w:rPr>
        <w:t xml:space="preserve"> </w:t>
      </w:r>
      <w:r w:rsidR="004168E0" w:rsidRPr="00DB429E">
        <w:rPr>
          <w:rFonts w:ascii="Times New Roman" w:hAnsi="Times New Roman" w:cs="Times New Roman"/>
        </w:rPr>
        <w:t xml:space="preserve">Ettersom flyt er et svært bredt begrep </w:t>
      </w:r>
      <w:r w:rsidR="006E62A3" w:rsidRPr="00DB429E">
        <w:rPr>
          <w:rFonts w:ascii="Times New Roman" w:hAnsi="Times New Roman" w:cs="Times New Roman"/>
        </w:rPr>
        <w:t>presiseres</w:t>
      </w:r>
      <w:r w:rsidRPr="00DB429E">
        <w:rPr>
          <w:rFonts w:ascii="Times New Roman" w:hAnsi="Times New Roman" w:cs="Times New Roman"/>
        </w:rPr>
        <w:t xml:space="preserve"> det tre hovedstrømmer av flyt</w:t>
      </w:r>
      <w:r w:rsidR="004168E0" w:rsidRPr="00DB429E">
        <w:rPr>
          <w:rFonts w:ascii="Times New Roman" w:hAnsi="Times New Roman" w:cs="Times New Roman"/>
        </w:rPr>
        <w:t xml:space="preserve"> innenfor logistikken</w:t>
      </w:r>
      <w:r w:rsidRPr="00DB429E">
        <w:rPr>
          <w:rFonts w:ascii="Times New Roman" w:hAnsi="Times New Roman" w:cs="Times New Roman"/>
        </w:rPr>
        <w:t>. Disse er fysisk vareflyt</w:t>
      </w:r>
      <w:r w:rsidR="00AB6544" w:rsidRPr="00DB429E">
        <w:rPr>
          <w:rFonts w:ascii="Times New Roman" w:hAnsi="Times New Roman" w:cs="Times New Roman"/>
        </w:rPr>
        <w:t>, informasjonsflyt og pengeflyt</w:t>
      </w:r>
      <w:r w:rsidRPr="00DB429E">
        <w:rPr>
          <w:rFonts w:ascii="Times New Roman" w:hAnsi="Times New Roman" w:cs="Times New Roman"/>
        </w:rPr>
        <w:t xml:space="preserve"> </w:t>
      </w:r>
      <w:r w:rsidR="00EE3509">
        <w:rPr>
          <w:rFonts w:ascii="Times New Roman" w:hAnsi="Times New Roman" w:cs="Times New Roman"/>
        </w:rPr>
        <w:t>(Persson og Virum, 2011</w:t>
      </w:r>
      <w:r w:rsidR="00AB6544" w:rsidRPr="00DB429E">
        <w:rPr>
          <w:rFonts w:ascii="Times New Roman" w:hAnsi="Times New Roman" w:cs="Times New Roman"/>
        </w:rPr>
        <w:t>).</w:t>
      </w:r>
    </w:p>
    <w:p w14:paraId="1F700B81" w14:textId="52F9A408" w:rsidR="00423C96" w:rsidRDefault="00423C96" w:rsidP="00416F04">
      <w:pPr>
        <w:rPr>
          <w:rFonts w:ascii="Times New Roman" w:hAnsi="Times New Roman" w:cs="Times New Roman"/>
          <w:b/>
        </w:rPr>
      </w:pPr>
    </w:p>
    <w:p w14:paraId="261A8AC3" w14:textId="7BA90D4C" w:rsidR="00416F04" w:rsidRPr="00DB429E" w:rsidRDefault="00416F04" w:rsidP="00416F04">
      <w:pPr>
        <w:rPr>
          <w:rFonts w:ascii="Times New Roman" w:hAnsi="Times New Roman" w:cs="Times New Roman"/>
          <w:b/>
        </w:rPr>
      </w:pPr>
      <w:r w:rsidRPr="00DB429E">
        <w:rPr>
          <w:rFonts w:ascii="Times New Roman" w:hAnsi="Times New Roman" w:cs="Times New Roman"/>
          <w:b/>
        </w:rPr>
        <w:t xml:space="preserve">Fysisk vareflyt: </w:t>
      </w:r>
    </w:p>
    <w:p w14:paraId="30720D48" w14:textId="6D67DC78" w:rsidR="00416F04" w:rsidRPr="00DB429E" w:rsidRDefault="00237704" w:rsidP="00416F04">
      <w:pPr>
        <w:rPr>
          <w:rFonts w:ascii="Times New Roman" w:hAnsi="Times New Roman" w:cs="Times New Roman"/>
        </w:rPr>
      </w:pPr>
      <w:r>
        <w:rPr>
          <w:rFonts w:ascii="Times New Roman" w:hAnsi="Times New Roman" w:cs="Times New Roman"/>
        </w:rPr>
        <w:t>Oppnåelsen av e</w:t>
      </w:r>
      <w:r w:rsidR="00416F04" w:rsidRPr="00DB429E">
        <w:rPr>
          <w:rFonts w:ascii="Times New Roman" w:hAnsi="Times New Roman" w:cs="Times New Roman"/>
        </w:rPr>
        <w:t xml:space="preserve">n god </w:t>
      </w:r>
      <w:r w:rsidR="002A498B" w:rsidRPr="00DB429E">
        <w:rPr>
          <w:rFonts w:ascii="Times New Roman" w:hAnsi="Times New Roman" w:cs="Times New Roman"/>
        </w:rPr>
        <w:t>fysisk vare</w:t>
      </w:r>
      <w:r w:rsidR="00416F04" w:rsidRPr="00DB429E">
        <w:rPr>
          <w:rFonts w:ascii="Times New Roman" w:hAnsi="Times New Roman" w:cs="Times New Roman"/>
        </w:rPr>
        <w:t xml:space="preserve">flyt forutsetter </w:t>
      </w:r>
      <w:r>
        <w:rPr>
          <w:rFonts w:ascii="Times New Roman" w:hAnsi="Times New Roman" w:cs="Times New Roman"/>
        </w:rPr>
        <w:t xml:space="preserve">først </w:t>
      </w:r>
      <w:r w:rsidR="00416F04" w:rsidRPr="00DB429E">
        <w:rPr>
          <w:rFonts w:ascii="Times New Roman" w:hAnsi="Times New Roman" w:cs="Times New Roman"/>
        </w:rPr>
        <w:t>at logistikken er optimalisert</w:t>
      </w:r>
      <w:r>
        <w:rPr>
          <w:rFonts w:ascii="Times New Roman" w:hAnsi="Times New Roman" w:cs="Times New Roman"/>
        </w:rPr>
        <w:t xml:space="preserve"> innad i bedriften. Dette spesielt</w:t>
      </w:r>
      <w:r w:rsidR="00416F04" w:rsidRPr="00DB429E">
        <w:rPr>
          <w:rFonts w:ascii="Times New Roman" w:hAnsi="Times New Roman" w:cs="Times New Roman"/>
        </w:rPr>
        <w:t xml:space="preserve"> </w:t>
      </w:r>
      <w:r w:rsidR="00BE67FE" w:rsidRPr="00DB429E">
        <w:rPr>
          <w:rFonts w:ascii="Times New Roman" w:hAnsi="Times New Roman" w:cs="Times New Roman"/>
        </w:rPr>
        <w:t xml:space="preserve">i henhold til </w:t>
      </w:r>
      <w:r>
        <w:rPr>
          <w:rFonts w:ascii="Times New Roman" w:hAnsi="Times New Roman" w:cs="Times New Roman"/>
        </w:rPr>
        <w:t>varestrøm</w:t>
      </w:r>
      <w:r w:rsidR="00BA39FE">
        <w:rPr>
          <w:rFonts w:ascii="Times New Roman" w:hAnsi="Times New Roman" w:cs="Times New Roman"/>
        </w:rPr>
        <w:t>mene inn og ut i bedriften, tillegg</w:t>
      </w:r>
      <w:r>
        <w:rPr>
          <w:rFonts w:ascii="Times New Roman" w:hAnsi="Times New Roman" w:cs="Times New Roman"/>
        </w:rPr>
        <w:t xml:space="preserve"> til den fysiske plasseringen av</w:t>
      </w:r>
      <w:r w:rsidR="00001B8A" w:rsidRPr="00DB429E">
        <w:rPr>
          <w:rFonts w:ascii="Times New Roman" w:hAnsi="Times New Roman" w:cs="Times New Roman"/>
        </w:rPr>
        <w:t xml:space="preserve"> utstyr</w:t>
      </w:r>
      <w:r>
        <w:rPr>
          <w:rFonts w:ascii="Times New Roman" w:hAnsi="Times New Roman" w:cs="Times New Roman"/>
        </w:rPr>
        <w:t xml:space="preserve"> og varer</w:t>
      </w:r>
      <w:r w:rsidR="00416F04" w:rsidRPr="00DB429E">
        <w:rPr>
          <w:rFonts w:ascii="Times New Roman" w:hAnsi="Times New Roman" w:cs="Times New Roman"/>
        </w:rPr>
        <w:t xml:space="preserve">. </w:t>
      </w:r>
      <w:r w:rsidR="00001B8A" w:rsidRPr="00DB429E">
        <w:rPr>
          <w:rFonts w:ascii="Times New Roman" w:hAnsi="Times New Roman" w:cs="Times New Roman"/>
        </w:rPr>
        <w:t>D</w:t>
      </w:r>
      <w:r w:rsidR="00416F04" w:rsidRPr="00DB429E">
        <w:rPr>
          <w:rFonts w:ascii="Times New Roman" w:hAnsi="Times New Roman" w:cs="Times New Roman"/>
        </w:rPr>
        <w:t>en fysiske vareflyten</w:t>
      </w:r>
      <w:r w:rsidR="00001B8A" w:rsidRPr="00DB429E">
        <w:rPr>
          <w:rFonts w:ascii="Times New Roman" w:hAnsi="Times New Roman" w:cs="Times New Roman"/>
        </w:rPr>
        <w:t xml:space="preserve"> </w:t>
      </w:r>
      <w:r w:rsidR="00CA568A">
        <w:rPr>
          <w:rFonts w:ascii="Times New Roman" w:hAnsi="Times New Roman" w:cs="Times New Roman"/>
        </w:rPr>
        <w:t>anses ofte</w:t>
      </w:r>
      <w:r w:rsidR="00001B8A" w:rsidRPr="00DB429E">
        <w:rPr>
          <w:rFonts w:ascii="Times New Roman" w:hAnsi="Times New Roman" w:cs="Times New Roman"/>
        </w:rPr>
        <w:t xml:space="preserve"> som</w:t>
      </w:r>
      <w:r w:rsidR="00416F04" w:rsidRPr="00DB429E">
        <w:rPr>
          <w:rFonts w:ascii="Times New Roman" w:hAnsi="Times New Roman" w:cs="Times New Roman"/>
        </w:rPr>
        <w:t xml:space="preserve"> varestrømmen fra leverandør, gjennom lager</w:t>
      </w:r>
      <w:r w:rsidR="00CA568A">
        <w:rPr>
          <w:rFonts w:ascii="Times New Roman" w:hAnsi="Times New Roman" w:cs="Times New Roman"/>
        </w:rPr>
        <w:t>-</w:t>
      </w:r>
      <w:r w:rsidR="00416F04" w:rsidRPr="00DB429E">
        <w:rPr>
          <w:rFonts w:ascii="Times New Roman" w:hAnsi="Times New Roman" w:cs="Times New Roman"/>
        </w:rPr>
        <w:t xml:space="preserve"> og utsalg</w:t>
      </w:r>
      <w:r w:rsidR="00CA568A">
        <w:rPr>
          <w:rFonts w:ascii="Times New Roman" w:hAnsi="Times New Roman" w:cs="Times New Roman"/>
        </w:rPr>
        <w:t>sprosessene og</w:t>
      </w:r>
      <w:r w:rsidR="00416F04" w:rsidRPr="00DB429E">
        <w:rPr>
          <w:rFonts w:ascii="Times New Roman" w:hAnsi="Times New Roman" w:cs="Times New Roman"/>
        </w:rPr>
        <w:t xml:space="preserve"> fr</w:t>
      </w:r>
      <w:r w:rsidR="00C259B5">
        <w:rPr>
          <w:rFonts w:ascii="Times New Roman" w:hAnsi="Times New Roman" w:cs="Times New Roman"/>
        </w:rPr>
        <w:t>em til kunden tar varen</w:t>
      </w:r>
      <w:r w:rsidR="00033286">
        <w:rPr>
          <w:rFonts w:ascii="Times New Roman" w:hAnsi="Times New Roman" w:cs="Times New Roman"/>
        </w:rPr>
        <w:t xml:space="preserve"> i bruk</w:t>
      </w:r>
      <w:r w:rsidR="00416F04" w:rsidRPr="00DB429E">
        <w:rPr>
          <w:rFonts w:ascii="Times New Roman" w:hAnsi="Times New Roman" w:cs="Times New Roman"/>
        </w:rPr>
        <w:t xml:space="preserve"> (</w:t>
      </w:r>
      <w:r w:rsidR="00E27BEE" w:rsidRPr="00DB429E">
        <w:rPr>
          <w:rFonts w:ascii="Times New Roman" w:hAnsi="Times New Roman" w:cs="Times New Roman"/>
        </w:rPr>
        <w:t>Persson og Virum</w:t>
      </w:r>
      <w:r w:rsidR="006311EF">
        <w:rPr>
          <w:rFonts w:ascii="Times New Roman" w:hAnsi="Times New Roman" w:cs="Times New Roman"/>
        </w:rPr>
        <w:t>, 2011</w:t>
      </w:r>
      <w:r w:rsidR="00416F04" w:rsidRPr="00DB429E">
        <w:rPr>
          <w:rFonts w:ascii="Times New Roman" w:hAnsi="Times New Roman" w:cs="Times New Roman"/>
        </w:rPr>
        <w:t>)</w:t>
      </w:r>
      <w:r w:rsidR="00033286">
        <w:rPr>
          <w:rFonts w:ascii="Times New Roman" w:hAnsi="Times New Roman" w:cs="Times New Roman"/>
        </w:rPr>
        <w:t>.</w:t>
      </w:r>
    </w:p>
    <w:p w14:paraId="35091D2D" w14:textId="77777777" w:rsidR="00A259ED" w:rsidRDefault="00A259ED" w:rsidP="00416F04">
      <w:pPr>
        <w:rPr>
          <w:rFonts w:ascii="Times New Roman" w:hAnsi="Times New Roman" w:cs="Times New Roman"/>
          <w:b/>
        </w:rPr>
      </w:pPr>
    </w:p>
    <w:p w14:paraId="485EC5BC" w14:textId="77777777" w:rsidR="00D60725" w:rsidRDefault="00D60725" w:rsidP="00416F04">
      <w:pPr>
        <w:rPr>
          <w:rFonts w:ascii="Times New Roman" w:hAnsi="Times New Roman" w:cs="Times New Roman"/>
          <w:b/>
        </w:rPr>
      </w:pPr>
      <w:r>
        <w:rPr>
          <w:rFonts w:ascii="Times New Roman" w:hAnsi="Times New Roman" w:cs="Times New Roman"/>
          <w:b/>
        </w:rPr>
        <w:br w:type="page"/>
      </w:r>
    </w:p>
    <w:p w14:paraId="22744F36" w14:textId="515F196A" w:rsidR="00416F04" w:rsidRPr="00DB429E" w:rsidRDefault="00416F04" w:rsidP="00416F04">
      <w:pPr>
        <w:rPr>
          <w:rFonts w:ascii="Times New Roman" w:hAnsi="Times New Roman" w:cs="Times New Roman"/>
          <w:b/>
        </w:rPr>
      </w:pPr>
      <w:r w:rsidRPr="00DB429E">
        <w:rPr>
          <w:rFonts w:ascii="Times New Roman" w:hAnsi="Times New Roman" w:cs="Times New Roman"/>
          <w:b/>
        </w:rPr>
        <w:lastRenderedPageBreak/>
        <w:t xml:space="preserve">Informasjonsflyt: </w:t>
      </w:r>
    </w:p>
    <w:p w14:paraId="667EB834" w14:textId="391964A0" w:rsidR="00416F04" w:rsidRDefault="00F07217" w:rsidP="00416F04">
      <w:pPr>
        <w:rPr>
          <w:rFonts w:ascii="Times New Roman" w:hAnsi="Times New Roman" w:cs="Times New Roman"/>
        </w:rPr>
      </w:pPr>
      <w:r>
        <w:rPr>
          <w:rFonts w:ascii="Times New Roman" w:hAnsi="Times New Roman" w:cs="Times New Roman"/>
        </w:rPr>
        <w:t>En bedrifts i</w:t>
      </w:r>
      <w:r w:rsidR="00C037A7" w:rsidRPr="00DB429E">
        <w:rPr>
          <w:rFonts w:ascii="Times New Roman" w:hAnsi="Times New Roman" w:cs="Times New Roman"/>
        </w:rPr>
        <w:t xml:space="preserve">nformasjonsflyt forekommer gjerne som </w:t>
      </w:r>
      <w:r w:rsidR="00DB6EF2">
        <w:rPr>
          <w:rFonts w:ascii="Times New Roman" w:hAnsi="Times New Roman" w:cs="Times New Roman"/>
        </w:rPr>
        <w:t xml:space="preserve">informasjon om </w:t>
      </w:r>
      <w:r w:rsidR="00C037A7" w:rsidRPr="00DB429E">
        <w:rPr>
          <w:rFonts w:ascii="Times New Roman" w:hAnsi="Times New Roman" w:cs="Times New Roman"/>
        </w:rPr>
        <w:t>o</w:t>
      </w:r>
      <w:r w:rsidR="00416F04" w:rsidRPr="00DB429E">
        <w:rPr>
          <w:rFonts w:ascii="Times New Roman" w:hAnsi="Times New Roman" w:cs="Times New Roman"/>
        </w:rPr>
        <w:t>rdre- og behov</w:t>
      </w:r>
      <w:r w:rsidR="00DB6EF2">
        <w:rPr>
          <w:rFonts w:ascii="Times New Roman" w:hAnsi="Times New Roman" w:cs="Times New Roman"/>
        </w:rPr>
        <w:t xml:space="preserve"> og</w:t>
      </w:r>
      <w:r w:rsidR="00416F04" w:rsidRPr="00DB429E">
        <w:rPr>
          <w:rFonts w:ascii="Times New Roman" w:hAnsi="Times New Roman" w:cs="Times New Roman"/>
        </w:rPr>
        <w:t xml:space="preserve"> </w:t>
      </w:r>
      <w:r w:rsidR="00F46DE9">
        <w:rPr>
          <w:rFonts w:ascii="Times New Roman" w:hAnsi="Times New Roman" w:cs="Times New Roman"/>
        </w:rPr>
        <w:t>beveger seg fra kundens</w:t>
      </w:r>
      <w:r>
        <w:rPr>
          <w:rFonts w:ascii="Times New Roman" w:hAnsi="Times New Roman" w:cs="Times New Roman"/>
        </w:rPr>
        <w:t xml:space="preserve"> og videre </w:t>
      </w:r>
      <w:r w:rsidR="00E22D7D" w:rsidRPr="00DB429E">
        <w:rPr>
          <w:rFonts w:ascii="Times New Roman" w:hAnsi="Times New Roman" w:cs="Times New Roman"/>
        </w:rPr>
        <w:t>ned</w:t>
      </w:r>
      <w:r w:rsidR="00DB6EF2">
        <w:rPr>
          <w:rFonts w:ascii="Times New Roman" w:hAnsi="Times New Roman" w:cs="Times New Roman"/>
        </w:rPr>
        <w:t xml:space="preserve">over i </w:t>
      </w:r>
      <w:r w:rsidR="00F46DE9">
        <w:rPr>
          <w:rFonts w:ascii="Times New Roman" w:hAnsi="Times New Roman" w:cs="Times New Roman"/>
        </w:rPr>
        <w:t>systemet</w:t>
      </w:r>
      <w:r w:rsidR="00416F04" w:rsidRPr="00DB429E">
        <w:rPr>
          <w:rFonts w:ascii="Times New Roman" w:hAnsi="Times New Roman" w:cs="Times New Roman"/>
        </w:rPr>
        <w:t xml:space="preserve">. </w:t>
      </w:r>
      <w:r w:rsidR="00DD1FE7">
        <w:rPr>
          <w:rFonts w:ascii="Times New Roman" w:hAnsi="Times New Roman" w:cs="Times New Roman"/>
        </w:rPr>
        <w:t>Slik informasjon tar ofte</w:t>
      </w:r>
      <w:r w:rsidR="00416F04" w:rsidRPr="00DB429E">
        <w:rPr>
          <w:rFonts w:ascii="Times New Roman" w:hAnsi="Times New Roman" w:cs="Times New Roman"/>
        </w:rPr>
        <w:t xml:space="preserve"> prognoser</w:t>
      </w:r>
      <w:r w:rsidR="00DD1FE7">
        <w:rPr>
          <w:rFonts w:ascii="Times New Roman" w:hAnsi="Times New Roman" w:cs="Times New Roman"/>
        </w:rPr>
        <w:t xml:space="preserve"> til hjelp, disse prognosene er gjerne</w:t>
      </w:r>
      <w:r w:rsidR="00416F04" w:rsidRPr="00DB429E">
        <w:rPr>
          <w:rFonts w:ascii="Times New Roman" w:hAnsi="Times New Roman" w:cs="Times New Roman"/>
        </w:rPr>
        <w:t xml:space="preserve"> utarbeidet på bakgrunn av </w:t>
      </w:r>
      <w:r w:rsidR="00DD1FE7">
        <w:rPr>
          <w:rFonts w:ascii="Times New Roman" w:hAnsi="Times New Roman" w:cs="Times New Roman"/>
        </w:rPr>
        <w:t>tidligere datainnsamlinger</w:t>
      </w:r>
      <w:r w:rsidR="00416F04" w:rsidRPr="00DB429E">
        <w:rPr>
          <w:rFonts w:ascii="Times New Roman" w:hAnsi="Times New Roman" w:cs="Times New Roman"/>
        </w:rPr>
        <w:t>,</w:t>
      </w:r>
      <w:r w:rsidR="001B2D2C" w:rsidRPr="00DB429E">
        <w:rPr>
          <w:rFonts w:ascii="Times New Roman" w:hAnsi="Times New Roman" w:cs="Times New Roman"/>
        </w:rPr>
        <w:t xml:space="preserve"> </w:t>
      </w:r>
      <w:r w:rsidR="00DD1FE7">
        <w:rPr>
          <w:rFonts w:ascii="Times New Roman" w:hAnsi="Times New Roman" w:cs="Times New Roman"/>
        </w:rPr>
        <w:t>slike data</w:t>
      </w:r>
      <w:r w:rsidR="001B2D2C" w:rsidRPr="00DB429E">
        <w:rPr>
          <w:rFonts w:ascii="Times New Roman" w:hAnsi="Times New Roman" w:cs="Times New Roman"/>
        </w:rPr>
        <w:t xml:space="preserve"> </w:t>
      </w:r>
      <w:r w:rsidR="006F3D2E">
        <w:rPr>
          <w:rFonts w:ascii="Times New Roman" w:hAnsi="Times New Roman" w:cs="Times New Roman"/>
        </w:rPr>
        <w:t>hentes gjerne fra interne systemer i bedriften</w:t>
      </w:r>
      <w:r w:rsidR="00416F04" w:rsidRPr="00DB429E">
        <w:rPr>
          <w:rFonts w:ascii="Times New Roman" w:hAnsi="Times New Roman" w:cs="Times New Roman"/>
        </w:rPr>
        <w:t>. I tillegg til informas</w:t>
      </w:r>
      <w:r w:rsidR="006C6604" w:rsidRPr="00DB429E">
        <w:rPr>
          <w:rFonts w:ascii="Times New Roman" w:hAnsi="Times New Roman" w:cs="Times New Roman"/>
        </w:rPr>
        <w:t>jon om ordre og behov</w:t>
      </w:r>
      <w:r w:rsidR="002E3E31" w:rsidRPr="00DB429E">
        <w:rPr>
          <w:rFonts w:ascii="Times New Roman" w:hAnsi="Times New Roman" w:cs="Times New Roman"/>
        </w:rPr>
        <w:t xml:space="preserve"> forekomme</w:t>
      </w:r>
      <w:r w:rsidR="00E15805">
        <w:rPr>
          <w:rFonts w:ascii="Times New Roman" w:hAnsi="Times New Roman" w:cs="Times New Roman"/>
        </w:rPr>
        <w:t>r</w:t>
      </w:r>
      <w:r w:rsidR="002E3E31" w:rsidRPr="00DB429E">
        <w:rPr>
          <w:rFonts w:ascii="Times New Roman" w:hAnsi="Times New Roman" w:cs="Times New Roman"/>
        </w:rPr>
        <w:t xml:space="preserve"> </w:t>
      </w:r>
      <w:r w:rsidR="00E15805">
        <w:rPr>
          <w:rFonts w:ascii="Times New Roman" w:hAnsi="Times New Roman" w:cs="Times New Roman"/>
        </w:rPr>
        <w:t xml:space="preserve">det </w:t>
      </w:r>
      <w:r w:rsidR="002E3E31" w:rsidRPr="00DB429E">
        <w:rPr>
          <w:rFonts w:ascii="Times New Roman" w:hAnsi="Times New Roman" w:cs="Times New Roman"/>
        </w:rPr>
        <w:t xml:space="preserve">informasjon </w:t>
      </w:r>
      <w:r w:rsidR="00E15805">
        <w:rPr>
          <w:rFonts w:ascii="Times New Roman" w:hAnsi="Times New Roman" w:cs="Times New Roman"/>
        </w:rPr>
        <w:t>om selve</w:t>
      </w:r>
      <w:r w:rsidR="006C6604" w:rsidRPr="00DB429E">
        <w:rPr>
          <w:rFonts w:ascii="Times New Roman" w:hAnsi="Times New Roman" w:cs="Times New Roman"/>
        </w:rPr>
        <w:t xml:space="preserve"> produktflyten</w:t>
      </w:r>
      <w:r w:rsidR="00E15805">
        <w:rPr>
          <w:rFonts w:ascii="Times New Roman" w:hAnsi="Times New Roman" w:cs="Times New Roman"/>
        </w:rPr>
        <w:t>.</w:t>
      </w:r>
      <w:r w:rsidR="002E3E31" w:rsidRPr="00DB429E">
        <w:rPr>
          <w:rFonts w:ascii="Times New Roman" w:hAnsi="Times New Roman" w:cs="Times New Roman"/>
        </w:rPr>
        <w:t xml:space="preserve"> </w:t>
      </w:r>
      <w:r w:rsidR="00E15805">
        <w:rPr>
          <w:rFonts w:ascii="Times New Roman" w:hAnsi="Times New Roman" w:cs="Times New Roman"/>
        </w:rPr>
        <w:t>Dette kan være</w:t>
      </w:r>
      <w:r w:rsidR="002E3E31" w:rsidRPr="00DB429E">
        <w:rPr>
          <w:rFonts w:ascii="Times New Roman" w:hAnsi="Times New Roman" w:cs="Times New Roman"/>
        </w:rPr>
        <w:t xml:space="preserve"> </w:t>
      </w:r>
      <w:r w:rsidR="00E15805">
        <w:rPr>
          <w:rFonts w:ascii="Times New Roman" w:hAnsi="Times New Roman" w:cs="Times New Roman"/>
        </w:rPr>
        <w:t>informasjon om leveranser</w:t>
      </w:r>
      <w:r w:rsidR="00416F04" w:rsidRPr="00DB429E">
        <w:rPr>
          <w:rFonts w:ascii="Times New Roman" w:hAnsi="Times New Roman" w:cs="Times New Roman"/>
        </w:rPr>
        <w:t xml:space="preserve">, </w:t>
      </w:r>
      <w:r w:rsidR="00E15805">
        <w:rPr>
          <w:rFonts w:ascii="Times New Roman" w:hAnsi="Times New Roman" w:cs="Times New Roman"/>
        </w:rPr>
        <w:t>selve produktet og det behandling i verdikjeden</w:t>
      </w:r>
      <w:r w:rsidR="00416F04" w:rsidRPr="00DB429E">
        <w:rPr>
          <w:rFonts w:ascii="Times New Roman" w:hAnsi="Times New Roman" w:cs="Times New Roman"/>
        </w:rPr>
        <w:t xml:space="preserve"> (</w:t>
      </w:r>
      <w:r w:rsidR="00E27BEE" w:rsidRPr="00DB429E">
        <w:rPr>
          <w:rFonts w:ascii="Times New Roman" w:hAnsi="Times New Roman" w:cs="Times New Roman"/>
        </w:rPr>
        <w:t>Persson og Virum</w:t>
      </w:r>
      <w:r w:rsidR="00BC1436">
        <w:rPr>
          <w:rFonts w:ascii="Times New Roman" w:hAnsi="Times New Roman" w:cs="Times New Roman"/>
        </w:rPr>
        <w:t>, 2011</w:t>
      </w:r>
      <w:r w:rsidR="00416F04" w:rsidRPr="00DB429E">
        <w:rPr>
          <w:rFonts w:ascii="Times New Roman" w:hAnsi="Times New Roman" w:cs="Times New Roman"/>
        </w:rPr>
        <w:t>)</w:t>
      </w:r>
      <w:r w:rsidR="006C6604" w:rsidRPr="00DB429E">
        <w:rPr>
          <w:rFonts w:ascii="Times New Roman" w:hAnsi="Times New Roman" w:cs="Times New Roman"/>
        </w:rPr>
        <w:t>.</w:t>
      </w:r>
    </w:p>
    <w:p w14:paraId="76D4890C" w14:textId="77777777" w:rsidR="00D60725" w:rsidRPr="00DB429E" w:rsidRDefault="00D60725" w:rsidP="00416F04">
      <w:pPr>
        <w:rPr>
          <w:rFonts w:ascii="Times New Roman" w:hAnsi="Times New Roman" w:cs="Times New Roman"/>
        </w:rPr>
      </w:pPr>
    </w:p>
    <w:p w14:paraId="266D9F46" w14:textId="77777777" w:rsidR="00416F04" w:rsidRPr="00DB429E" w:rsidRDefault="00416F04" w:rsidP="00416F04">
      <w:pPr>
        <w:rPr>
          <w:rFonts w:ascii="Times New Roman" w:hAnsi="Times New Roman" w:cs="Times New Roman"/>
          <w:b/>
        </w:rPr>
      </w:pPr>
      <w:r w:rsidRPr="00DB429E">
        <w:rPr>
          <w:rFonts w:ascii="Times New Roman" w:hAnsi="Times New Roman" w:cs="Times New Roman"/>
          <w:b/>
        </w:rPr>
        <w:t xml:space="preserve">Pengeflyt: </w:t>
      </w:r>
    </w:p>
    <w:p w14:paraId="2EF2898B" w14:textId="1AA3D6F3" w:rsidR="00A0250A" w:rsidRPr="00DB429E" w:rsidRDefault="00B35A1D" w:rsidP="00D63B06">
      <w:pPr>
        <w:rPr>
          <w:rFonts w:ascii="Times New Roman" w:hAnsi="Times New Roman" w:cs="Times New Roman"/>
        </w:rPr>
      </w:pPr>
      <w:r>
        <w:rPr>
          <w:rFonts w:ascii="Times New Roman" w:hAnsi="Times New Roman" w:cs="Times New Roman"/>
        </w:rPr>
        <w:t>En bedrifts pengestrøm er aldri konstant ettersom betalinger og transaksjoner ofte finner sted på ulike tidspunkt. I praktisk forstand</w:t>
      </w:r>
      <w:r w:rsidR="00416F04" w:rsidRPr="00DB429E">
        <w:rPr>
          <w:rFonts w:ascii="Times New Roman" w:hAnsi="Times New Roman" w:cs="Times New Roman"/>
        </w:rPr>
        <w:t xml:space="preserve"> bety</w:t>
      </w:r>
      <w:r w:rsidR="00AA290E" w:rsidRPr="00DB429E">
        <w:rPr>
          <w:rFonts w:ascii="Times New Roman" w:hAnsi="Times New Roman" w:cs="Times New Roman"/>
        </w:rPr>
        <w:t>r</w:t>
      </w:r>
      <w:r>
        <w:rPr>
          <w:rFonts w:ascii="Times New Roman" w:hAnsi="Times New Roman" w:cs="Times New Roman"/>
        </w:rPr>
        <w:t xml:space="preserve"> dette</w:t>
      </w:r>
      <w:r w:rsidR="00AA290E" w:rsidRPr="00DB429E">
        <w:rPr>
          <w:rFonts w:ascii="Times New Roman" w:hAnsi="Times New Roman" w:cs="Times New Roman"/>
        </w:rPr>
        <w:t xml:space="preserve"> at leverandørene </w:t>
      </w:r>
      <w:r>
        <w:rPr>
          <w:rFonts w:ascii="Times New Roman" w:hAnsi="Times New Roman" w:cs="Times New Roman"/>
        </w:rPr>
        <w:t>mottar</w:t>
      </w:r>
      <w:r w:rsidR="00DD6360" w:rsidRPr="00DB429E">
        <w:rPr>
          <w:rFonts w:ascii="Times New Roman" w:hAnsi="Times New Roman" w:cs="Times New Roman"/>
        </w:rPr>
        <w:t xml:space="preserve"> forskuddsbetaling</w:t>
      </w:r>
      <w:r>
        <w:rPr>
          <w:rFonts w:ascii="Times New Roman" w:hAnsi="Times New Roman" w:cs="Times New Roman"/>
        </w:rPr>
        <w:t xml:space="preserve"> før</w:t>
      </w:r>
      <w:r w:rsidR="00416F04" w:rsidRPr="00DB429E">
        <w:rPr>
          <w:rFonts w:ascii="Times New Roman" w:hAnsi="Times New Roman" w:cs="Times New Roman"/>
        </w:rPr>
        <w:t xml:space="preserve"> kunden kjøper varen og betaler </w:t>
      </w:r>
      <w:r w:rsidR="00216565" w:rsidRPr="00DB429E">
        <w:rPr>
          <w:rFonts w:ascii="Times New Roman" w:hAnsi="Times New Roman" w:cs="Times New Roman"/>
        </w:rPr>
        <w:t>for denne</w:t>
      </w:r>
      <w:r w:rsidR="00416F04" w:rsidRPr="00DB429E">
        <w:rPr>
          <w:rFonts w:ascii="Times New Roman" w:hAnsi="Times New Roman" w:cs="Times New Roman"/>
        </w:rPr>
        <w:t xml:space="preserve">. </w:t>
      </w:r>
      <w:r>
        <w:rPr>
          <w:rFonts w:ascii="Times New Roman" w:hAnsi="Times New Roman" w:cs="Times New Roman"/>
        </w:rPr>
        <w:t>Dette forholdet mellom transaksjonene fører gjerne til en stor grad av kapitalbinding</w:t>
      </w:r>
      <w:r w:rsidR="00416F04" w:rsidRPr="00DB429E">
        <w:rPr>
          <w:rFonts w:ascii="Times New Roman" w:hAnsi="Times New Roman" w:cs="Times New Roman"/>
        </w:rPr>
        <w:t xml:space="preserve"> (</w:t>
      </w:r>
      <w:r w:rsidR="00D53A71">
        <w:rPr>
          <w:rFonts w:ascii="Times New Roman" w:hAnsi="Times New Roman" w:cs="Times New Roman"/>
        </w:rPr>
        <w:t>Persson og Virum, 2011</w:t>
      </w:r>
      <w:r>
        <w:rPr>
          <w:rFonts w:ascii="Times New Roman" w:hAnsi="Times New Roman" w:cs="Times New Roman"/>
        </w:rPr>
        <w:t>).</w:t>
      </w:r>
    </w:p>
    <w:p w14:paraId="662B74D6" w14:textId="77777777" w:rsidR="008060E1" w:rsidRPr="00DB429E" w:rsidRDefault="008060E1" w:rsidP="00D63B06">
      <w:pPr>
        <w:rPr>
          <w:rStyle w:val="Overskrift2Tegn"/>
          <w:rFonts w:ascii="Times New Roman" w:hAnsi="Times New Roman" w:cs="Times New Roman"/>
        </w:rPr>
      </w:pPr>
    </w:p>
    <w:p w14:paraId="241E1094" w14:textId="60F5C200" w:rsidR="00A0250A" w:rsidRPr="00DB429E" w:rsidRDefault="005C46A7" w:rsidP="00D63B06">
      <w:pPr>
        <w:rPr>
          <w:rFonts w:ascii="Times New Roman" w:hAnsi="Times New Roman" w:cs="Times New Roman"/>
        </w:rPr>
      </w:pPr>
      <w:r>
        <w:rPr>
          <w:rStyle w:val="Overskrift2Tegn"/>
          <w:rFonts w:ascii="Times New Roman" w:hAnsi="Times New Roman" w:cs="Times New Roman"/>
        </w:rPr>
        <w:t xml:space="preserve">2.6 </w:t>
      </w:r>
      <w:r w:rsidR="00103FC8" w:rsidRPr="00DB429E">
        <w:rPr>
          <w:rStyle w:val="Overskrift2Tegn"/>
          <w:rFonts w:ascii="Times New Roman" w:hAnsi="Times New Roman" w:cs="Times New Roman"/>
        </w:rPr>
        <w:t>Prinsipper for produksjon</w:t>
      </w:r>
      <w:r w:rsidR="00084998" w:rsidRPr="00DB429E">
        <w:rPr>
          <w:rStyle w:val="Overskrift2Tegn"/>
          <w:rFonts w:ascii="Times New Roman" w:hAnsi="Times New Roman" w:cs="Times New Roman"/>
        </w:rPr>
        <w:br/>
      </w:r>
      <w:r w:rsidR="00FA10B0" w:rsidRPr="00DB429E">
        <w:rPr>
          <w:rStyle w:val="Overskrift2Tegn"/>
          <w:rFonts w:ascii="Times New Roman" w:hAnsi="Times New Roman" w:cs="Times New Roman"/>
        </w:rPr>
        <w:br/>
      </w:r>
      <w:r w:rsidR="00A0250A" w:rsidRPr="00DB429E">
        <w:rPr>
          <w:rFonts w:ascii="Times New Roman" w:hAnsi="Times New Roman" w:cs="Times New Roman"/>
        </w:rPr>
        <w:t xml:space="preserve">Innenfor </w:t>
      </w:r>
      <w:r w:rsidR="00DF58BA" w:rsidRPr="00DB429E">
        <w:rPr>
          <w:rFonts w:ascii="Times New Roman" w:hAnsi="Times New Roman" w:cs="Times New Roman"/>
        </w:rPr>
        <w:t>produksjonsbedrifter er det enkelte prinsipper for produksjon som er mer relevante enn andre</w:t>
      </w:r>
      <w:r w:rsidR="00610EA2" w:rsidRPr="00DB429E">
        <w:rPr>
          <w:rFonts w:ascii="Times New Roman" w:hAnsi="Times New Roman" w:cs="Times New Roman"/>
        </w:rPr>
        <w:t>, dette gjelder også i</w:t>
      </w:r>
      <w:r w:rsidR="00753022" w:rsidRPr="00DB429E">
        <w:rPr>
          <w:rFonts w:ascii="Times New Roman" w:hAnsi="Times New Roman" w:cs="Times New Roman"/>
        </w:rPr>
        <w:t xml:space="preserve">nnenfor </w:t>
      </w:r>
      <w:r w:rsidR="00610EA2" w:rsidRPr="00DB429E">
        <w:rPr>
          <w:rFonts w:ascii="Times New Roman" w:hAnsi="Times New Roman" w:cs="Times New Roman"/>
        </w:rPr>
        <w:t>Lean</w:t>
      </w:r>
      <w:r w:rsidR="002E19FE" w:rsidRPr="00DB429E">
        <w:rPr>
          <w:rFonts w:ascii="Times New Roman" w:hAnsi="Times New Roman" w:cs="Times New Roman"/>
        </w:rPr>
        <w:t xml:space="preserve">. </w:t>
      </w:r>
      <w:r w:rsidR="00DF58BA" w:rsidRPr="00DB429E">
        <w:rPr>
          <w:rFonts w:ascii="Times New Roman" w:hAnsi="Times New Roman" w:cs="Times New Roman"/>
        </w:rPr>
        <w:t>Av de vanligste følger</w:t>
      </w:r>
      <w:r w:rsidR="002E19FE" w:rsidRPr="00DB429E">
        <w:rPr>
          <w:rFonts w:ascii="Times New Roman" w:hAnsi="Times New Roman" w:cs="Times New Roman"/>
        </w:rPr>
        <w:t xml:space="preserve"> Pu</w:t>
      </w:r>
      <w:r w:rsidR="00035A80" w:rsidRPr="00DB429E">
        <w:rPr>
          <w:rFonts w:ascii="Times New Roman" w:hAnsi="Times New Roman" w:cs="Times New Roman"/>
        </w:rPr>
        <w:t>sh/Pull-prinsippene</w:t>
      </w:r>
      <w:r w:rsidR="005A1420" w:rsidRPr="00DB429E">
        <w:rPr>
          <w:rFonts w:ascii="Times New Roman" w:hAnsi="Times New Roman" w:cs="Times New Roman"/>
        </w:rPr>
        <w:t>, ordreoppfyllelse</w:t>
      </w:r>
      <w:r w:rsidR="00035A80" w:rsidRPr="00DB429E">
        <w:rPr>
          <w:rFonts w:ascii="Times New Roman" w:hAnsi="Times New Roman" w:cs="Times New Roman"/>
        </w:rPr>
        <w:t>,</w:t>
      </w:r>
      <w:r w:rsidR="00C9069F" w:rsidRPr="00DB429E">
        <w:rPr>
          <w:rFonts w:ascii="Times New Roman" w:hAnsi="Times New Roman" w:cs="Times New Roman"/>
        </w:rPr>
        <w:t xml:space="preserve"> Kanban</w:t>
      </w:r>
      <w:r w:rsidR="00B7100F" w:rsidRPr="00DB429E">
        <w:rPr>
          <w:rFonts w:ascii="Times New Roman" w:hAnsi="Times New Roman" w:cs="Times New Roman"/>
        </w:rPr>
        <w:t xml:space="preserve"> og</w:t>
      </w:r>
      <w:r w:rsidR="00035A80" w:rsidRPr="00DB429E">
        <w:rPr>
          <w:rFonts w:ascii="Times New Roman" w:hAnsi="Times New Roman" w:cs="Times New Roman"/>
        </w:rPr>
        <w:t xml:space="preserve"> Just I</w:t>
      </w:r>
      <w:r w:rsidR="002E19FE" w:rsidRPr="00DB429E">
        <w:rPr>
          <w:rFonts w:ascii="Times New Roman" w:hAnsi="Times New Roman" w:cs="Times New Roman"/>
        </w:rPr>
        <w:t>n Time (</w:t>
      </w:r>
      <w:r w:rsidR="009327FC" w:rsidRPr="00DB429E">
        <w:rPr>
          <w:rFonts w:ascii="Times New Roman" w:hAnsi="Times New Roman" w:cs="Times New Roman"/>
        </w:rPr>
        <w:t>JIT</w:t>
      </w:r>
      <w:r w:rsidR="002E19FE" w:rsidRPr="00DB429E">
        <w:rPr>
          <w:rFonts w:ascii="Times New Roman" w:hAnsi="Times New Roman" w:cs="Times New Roman"/>
        </w:rPr>
        <w:t>)</w:t>
      </w:r>
      <w:r w:rsidR="00A0250A" w:rsidRPr="00DB429E">
        <w:rPr>
          <w:rFonts w:ascii="Times New Roman" w:hAnsi="Times New Roman" w:cs="Times New Roman"/>
        </w:rPr>
        <w:t xml:space="preserve">. </w:t>
      </w:r>
    </w:p>
    <w:p w14:paraId="0E7BE69F" w14:textId="4F205AF5" w:rsidR="00F53E9F" w:rsidRPr="00DB429E" w:rsidRDefault="005C46A7" w:rsidP="00E83B66">
      <w:pPr>
        <w:pStyle w:val="Overskrift4"/>
        <w:rPr>
          <w:rFonts w:ascii="Times New Roman" w:hAnsi="Times New Roman" w:cs="Times New Roman"/>
        </w:rPr>
      </w:pPr>
      <w:r>
        <w:rPr>
          <w:rFonts w:ascii="Times New Roman" w:hAnsi="Times New Roman" w:cs="Times New Roman"/>
        </w:rPr>
        <w:t xml:space="preserve">2.6.1 </w:t>
      </w:r>
      <w:r w:rsidR="00F53E9F" w:rsidRPr="00DB429E">
        <w:rPr>
          <w:rFonts w:ascii="Times New Roman" w:hAnsi="Times New Roman" w:cs="Times New Roman"/>
        </w:rPr>
        <w:t>Push/Pull</w:t>
      </w:r>
    </w:p>
    <w:p w14:paraId="69D0285B" w14:textId="50095653" w:rsidR="003E51EE" w:rsidRPr="00DB429E" w:rsidRDefault="00F53E9F" w:rsidP="00D63B06">
      <w:pPr>
        <w:rPr>
          <w:rFonts w:ascii="Times New Roman" w:hAnsi="Times New Roman" w:cs="Times New Roman"/>
        </w:rPr>
      </w:pPr>
      <w:r w:rsidRPr="00DB429E">
        <w:rPr>
          <w:rFonts w:ascii="Times New Roman" w:hAnsi="Times New Roman" w:cs="Times New Roman"/>
        </w:rPr>
        <w:br/>
      </w:r>
      <w:r w:rsidR="0008279B" w:rsidRPr="00DB429E">
        <w:rPr>
          <w:rFonts w:ascii="Times New Roman" w:hAnsi="Times New Roman" w:cs="Times New Roman"/>
        </w:rPr>
        <w:t>Push og P</w:t>
      </w:r>
      <w:r w:rsidR="003E51EE" w:rsidRPr="00DB429E">
        <w:rPr>
          <w:rFonts w:ascii="Times New Roman" w:hAnsi="Times New Roman" w:cs="Times New Roman"/>
        </w:rPr>
        <w:t xml:space="preserve">ull </w:t>
      </w:r>
      <w:r w:rsidR="0008279B" w:rsidRPr="00DB429E">
        <w:rPr>
          <w:rFonts w:ascii="Times New Roman" w:hAnsi="Times New Roman" w:cs="Times New Roman"/>
        </w:rPr>
        <w:t>prinsippene</w:t>
      </w:r>
      <w:r w:rsidR="003E51EE" w:rsidRPr="00DB429E">
        <w:rPr>
          <w:rFonts w:ascii="Times New Roman" w:hAnsi="Times New Roman" w:cs="Times New Roman"/>
        </w:rPr>
        <w:t xml:space="preserve"> for produksjon følger forholdet mellom kapasitet og behov. Forskjellene i systemene </w:t>
      </w:r>
      <w:r w:rsidR="00A330DD" w:rsidRPr="00DB429E">
        <w:rPr>
          <w:rFonts w:ascii="Times New Roman" w:hAnsi="Times New Roman" w:cs="Times New Roman"/>
        </w:rPr>
        <w:t>ut</w:t>
      </w:r>
      <w:r w:rsidR="003E51EE" w:rsidRPr="00DB429E">
        <w:rPr>
          <w:rFonts w:ascii="Times New Roman" w:hAnsi="Times New Roman" w:cs="Times New Roman"/>
        </w:rPr>
        <w:t>viser seg i hvordan vare</w:t>
      </w:r>
      <w:r w:rsidR="00791A63" w:rsidRPr="00DB429E">
        <w:rPr>
          <w:rFonts w:ascii="Times New Roman" w:hAnsi="Times New Roman" w:cs="Times New Roman"/>
        </w:rPr>
        <w:t>r blir ført gjennom produksjonsprosessen</w:t>
      </w:r>
      <w:r w:rsidR="003E51EE" w:rsidRPr="00DB429E">
        <w:rPr>
          <w:rFonts w:ascii="Times New Roman" w:hAnsi="Times New Roman" w:cs="Times New Roman"/>
        </w:rPr>
        <w:t>:</w:t>
      </w:r>
      <w:r w:rsidR="003E51EE" w:rsidRPr="00DB429E">
        <w:rPr>
          <w:rFonts w:ascii="Times New Roman" w:hAnsi="Times New Roman" w:cs="Times New Roman"/>
        </w:rPr>
        <w:br/>
      </w:r>
    </w:p>
    <w:p w14:paraId="306EC8EC" w14:textId="6641862A" w:rsidR="00A0250A" w:rsidRPr="00DB429E" w:rsidRDefault="00A0250A" w:rsidP="00D63B06">
      <w:pPr>
        <w:rPr>
          <w:rFonts w:ascii="Times New Roman" w:hAnsi="Times New Roman" w:cs="Times New Roman"/>
        </w:rPr>
      </w:pPr>
      <w:r w:rsidRPr="00DB429E">
        <w:rPr>
          <w:rFonts w:ascii="Times New Roman" w:hAnsi="Times New Roman" w:cs="Times New Roman"/>
          <w:b/>
        </w:rPr>
        <w:t>P</w:t>
      </w:r>
      <w:r w:rsidR="00834251" w:rsidRPr="00DB429E">
        <w:rPr>
          <w:rFonts w:ascii="Times New Roman" w:hAnsi="Times New Roman" w:cs="Times New Roman"/>
          <w:b/>
        </w:rPr>
        <w:t xml:space="preserve">ush </w:t>
      </w:r>
      <w:r w:rsidRPr="00DB429E">
        <w:rPr>
          <w:rFonts w:ascii="Times New Roman" w:hAnsi="Times New Roman" w:cs="Times New Roman"/>
          <w:b/>
        </w:rPr>
        <w:t>–</w:t>
      </w:r>
      <w:r w:rsidRPr="00DB429E">
        <w:rPr>
          <w:rFonts w:ascii="Times New Roman" w:hAnsi="Times New Roman" w:cs="Times New Roman"/>
        </w:rPr>
        <w:t xml:space="preserve"> Push systemet dytter varer fremover i produksjonen, uten hensyn til om disse varene er nødvendige elle</w:t>
      </w:r>
      <w:r w:rsidR="00154AEE" w:rsidRPr="00DB429E">
        <w:rPr>
          <w:rFonts w:ascii="Times New Roman" w:hAnsi="Times New Roman" w:cs="Times New Roman"/>
        </w:rPr>
        <w:t>r om kapasiteten er tilstede. Bruken av push er</w:t>
      </w:r>
      <w:r w:rsidR="003F55C0">
        <w:rPr>
          <w:rFonts w:ascii="Times New Roman" w:hAnsi="Times New Roman" w:cs="Times New Roman"/>
        </w:rPr>
        <w:t xml:space="preserve"> ofte en kilde til kødannelse og lang ledetid. Bruken av push er</w:t>
      </w:r>
      <w:r w:rsidR="00BC6641" w:rsidRPr="00DB429E">
        <w:rPr>
          <w:rFonts w:ascii="Times New Roman" w:hAnsi="Times New Roman" w:cs="Times New Roman"/>
        </w:rPr>
        <w:t xml:space="preserve"> gjerne foranlediget av prognoser</w:t>
      </w:r>
      <w:r w:rsidR="00470EEC" w:rsidRPr="00DB429E">
        <w:rPr>
          <w:rFonts w:ascii="Times New Roman" w:hAnsi="Times New Roman" w:cs="Times New Roman"/>
        </w:rPr>
        <w:t xml:space="preserve"> (B</w:t>
      </w:r>
      <w:r w:rsidR="00A50A2F" w:rsidRPr="00DB429E">
        <w:rPr>
          <w:rFonts w:ascii="Times New Roman" w:hAnsi="Times New Roman" w:cs="Times New Roman"/>
        </w:rPr>
        <w:t>j</w:t>
      </w:r>
      <w:r w:rsidR="00470EEC" w:rsidRPr="00DB429E">
        <w:rPr>
          <w:rFonts w:ascii="Times New Roman" w:hAnsi="Times New Roman" w:cs="Times New Roman"/>
        </w:rPr>
        <w:t>ørnland et.al. 2001).</w:t>
      </w:r>
    </w:p>
    <w:p w14:paraId="3F5AF1A6" w14:textId="77777777" w:rsidR="0081480B" w:rsidRPr="00DB429E" w:rsidRDefault="0081480B" w:rsidP="00D63B06">
      <w:pPr>
        <w:rPr>
          <w:rFonts w:ascii="Times New Roman" w:hAnsi="Times New Roman" w:cs="Times New Roman"/>
        </w:rPr>
      </w:pPr>
    </w:p>
    <w:p w14:paraId="1977CA70" w14:textId="450723BA" w:rsidR="006F0F99" w:rsidRPr="00DB429E" w:rsidRDefault="00834251" w:rsidP="00E64B4E">
      <w:pPr>
        <w:rPr>
          <w:rStyle w:val="Overskrift3Tegn"/>
          <w:rFonts w:ascii="Times New Roman" w:eastAsiaTheme="minorEastAsia" w:hAnsi="Times New Roman" w:cs="Times New Roman"/>
          <w:b w:val="0"/>
          <w:bCs w:val="0"/>
          <w:color w:val="auto"/>
        </w:rPr>
      </w:pPr>
      <w:r w:rsidRPr="00DB429E">
        <w:rPr>
          <w:rFonts w:ascii="Times New Roman" w:hAnsi="Times New Roman" w:cs="Times New Roman"/>
          <w:b/>
        </w:rPr>
        <w:t xml:space="preserve">Pull </w:t>
      </w:r>
      <w:r w:rsidR="001D5321" w:rsidRPr="00DB429E">
        <w:rPr>
          <w:rFonts w:ascii="Times New Roman" w:hAnsi="Times New Roman" w:cs="Times New Roman"/>
          <w:b/>
        </w:rPr>
        <w:t>–</w:t>
      </w:r>
      <w:r w:rsidR="001D5321" w:rsidRPr="00DB429E">
        <w:rPr>
          <w:rFonts w:ascii="Times New Roman" w:hAnsi="Times New Roman" w:cs="Times New Roman"/>
        </w:rPr>
        <w:t xml:space="preserve"> Pull </w:t>
      </w:r>
      <w:r w:rsidR="00A0250A" w:rsidRPr="00DB429E">
        <w:rPr>
          <w:rFonts w:ascii="Times New Roman" w:hAnsi="Times New Roman" w:cs="Times New Roman"/>
        </w:rPr>
        <w:t>systemet trekker produksj</w:t>
      </w:r>
      <w:r w:rsidR="001D5321" w:rsidRPr="00DB429E">
        <w:rPr>
          <w:rFonts w:ascii="Times New Roman" w:hAnsi="Times New Roman" w:cs="Times New Roman"/>
        </w:rPr>
        <w:t>onsordrene gjennom produksjonen og</w:t>
      </w:r>
      <w:r w:rsidR="00A0250A" w:rsidRPr="00DB429E">
        <w:rPr>
          <w:rFonts w:ascii="Times New Roman" w:hAnsi="Times New Roman" w:cs="Times New Roman"/>
        </w:rPr>
        <w:t xml:space="preserve"> prior</w:t>
      </w:r>
      <w:r w:rsidR="00812399" w:rsidRPr="00DB429E">
        <w:rPr>
          <w:rFonts w:ascii="Times New Roman" w:hAnsi="Times New Roman" w:cs="Times New Roman"/>
        </w:rPr>
        <w:t>iterer markedets</w:t>
      </w:r>
      <w:r w:rsidR="001F7394" w:rsidRPr="00DB429E">
        <w:rPr>
          <w:rFonts w:ascii="Times New Roman" w:hAnsi="Times New Roman" w:cs="Times New Roman"/>
        </w:rPr>
        <w:t xml:space="preserve"> faktiske</w:t>
      </w:r>
      <w:r w:rsidR="00812399" w:rsidRPr="00DB429E">
        <w:rPr>
          <w:rFonts w:ascii="Times New Roman" w:hAnsi="Times New Roman" w:cs="Times New Roman"/>
        </w:rPr>
        <w:t xml:space="preserve"> etterspørsel, samtidig som en</w:t>
      </w:r>
      <w:r w:rsidR="00A0250A" w:rsidRPr="00DB429E">
        <w:rPr>
          <w:rFonts w:ascii="Times New Roman" w:hAnsi="Times New Roman" w:cs="Times New Roman"/>
        </w:rPr>
        <w:t xml:space="preserve"> benytter kor</w:t>
      </w:r>
      <w:r w:rsidR="00470EEC" w:rsidRPr="00DB429E">
        <w:rPr>
          <w:rFonts w:ascii="Times New Roman" w:hAnsi="Times New Roman" w:cs="Times New Roman"/>
        </w:rPr>
        <w:t>te serier gjennom produksjonen</w:t>
      </w:r>
      <w:r w:rsidR="001A7D97" w:rsidRPr="00DB429E">
        <w:rPr>
          <w:rFonts w:ascii="Times New Roman" w:hAnsi="Times New Roman" w:cs="Times New Roman"/>
        </w:rPr>
        <w:t>. Produksjon etter pull baseres på handlinger fra foregående prosess</w:t>
      </w:r>
      <w:r w:rsidR="00470EEC" w:rsidRPr="00DB429E">
        <w:rPr>
          <w:rFonts w:ascii="Times New Roman" w:hAnsi="Times New Roman" w:cs="Times New Roman"/>
        </w:rPr>
        <w:t xml:space="preserve"> (B</w:t>
      </w:r>
      <w:r w:rsidR="00A50A2F" w:rsidRPr="00DB429E">
        <w:rPr>
          <w:rFonts w:ascii="Times New Roman" w:hAnsi="Times New Roman" w:cs="Times New Roman"/>
        </w:rPr>
        <w:t>j</w:t>
      </w:r>
      <w:r w:rsidR="00470EEC" w:rsidRPr="00DB429E">
        <w:rPr>
          <w:rFonts w:ascii="Times New Roman" w:hAnsi="Times New Roman" w:cs="Times New Roman"/>
        </w:rPr>
        <w:t>ørnland et.al. 2001).</w:t>
      </w:r>
    </w:p>
    <w:p w14:paraId="52B2A752" w14:textId="274E447E" w:rsidR="008F77BB" w:rsidRPr="00DB429E" w:rsidRDefault="005C46A7" w:rsidP="00E83B66">
      <w:pPr>
        <w:pStyle w:val="Overskrift4"/>
        <w:rPr>
          <w:rFonts w:ascii="Times New Roman" w:hAnsi="Times New Roman" w:cs="Times New Roman"/>
        </w:rPr>
      </w:pPr>
      <w:r>
        <w:rPr>
          <w:rFonts w:ascii="Times New Roman" w:hAnsi="Times New Roman" w:cs="Times New Roman"/>
        </w:rPr>
        <w:t xml:space="preserve">2.6.2 </w:t>
      </w:r>
      <w:r w:rsidR="008F77BB" w:rsidRPr="00DB429E">
        <w:rPr>
          <w:rFonts w:ascii="Times New Roman" w:hAnsi="Times New Roman" w:cs="Times New Roman"/>
        </w:rPr>
        <w:t>Ordreoppfyllelse</w:t>
      </w:r>
    </w:p>
    <w:p w14:paraId="2272C568" w14:textId="4D1A18C5" w:rsidR="009151EA" w:rsidRDefault="008F77BB" w:rsidP="00D60725">
      <w:pPr>
        <w:rPr>
          <w:rFonts w:ascii="Times New Roman" w:hAnsi="Times New Roman" w:cs="Times New Roman"/>
        </w:rPr>
      </w:pPr>
      <w:r w:rsidRPr="00DB429E">
        <w:rPr>
          <w:rFonts w:ascii="Times New Roman" w:hAnsi="Times New Roman" w:cs="Times New Roman"/>
        </w:rPr>
        <w:br/>
        <w:t>Ordreoppfyllelse innenfor en bedrift følger gjerne de prinsipper som settes for kundekravene. Den vanligste formen for ordreoppfyllelse er såkalt Make-To-Fore</w:t>
      </w:r>
      <w:r w:rsidR="002E7157">
        <w:rPr>
          <w:rFonts w:ascii="Times New Roman" w:hAnsi="Times New Roman" w:cs="Times New Roman"/>
        </w:rPr>
        <w:t>ca</w:t>
      </w:r>
      <w:r w:rsidRPr="00DB429E">
        <w:rPr>
          <w:rFonts w:ascii="Times New Roman" w:hAnsi="Times New Roman" w:cs="Times New Roman"/>
        </w:rPr>
        <w:t>st (MTF) som vektlegger å benytte seg av prognose</w:t>
      </w:r>
      <w:r w:rsidR="00D8039D">
        <w:rPr>
          <w:rFonts w:ascii="Times New Roman" w:hAnsi="Times New Roman" w:cs="Times New Roman"/>
        </w:rPr>
        <w:t>r, for så å selge ferdigvarer</w:t>
      </w:r>
      <w:r w:rsidRPr="00DB429E">
        <w:rPr>
          <w:rFonts w:ascii="Times New Roman" w:hAnsi="Times New Roman" w:cs="Times New Roman"/>
        </w:rPr>
        <w:t xml:space="preserve">. Bruken av MTF har den fordel at det kan etableres et trygt mønster, men også den ulempe at det kan </w:t>
      </w:r>
      <w:r w:rsidR="007E50CB" w:rsidRPr="00DB429E">
        <w:rPr>
          <w:rFonts w:ascii="Times New Roman" w:hAnsi="Times New Roman" w:cs="Times New Roman"/>
        </w:rPr>
        <w:t xml:space="preserve">forekomme </w:t>
      </w:r>
      <w:r w:rsidR="00406FFA">
        <w:rPr>
          <w:rFonts w:ascii="Times New Roman" w:hAnsi="Times New Roman" w:cs="Times New Roman"/>
        </w:rPr>
        <w:t>skader</w:t>
      </w:r>
      <w:r w:rsidR="004D63C9">
        <w:rPr>
          <w:rFonts w:ascii="Times New Roman" w:hAnsi="Times New Roman" w:cs="Times New Roman"/>
        </w:rPr>
        <w:t xml:space="preserve"> på, eller </w:t>
      </w:r>
      <w:r w:rsidR="007E50CB" w:rsidRPr="00DB429E">
        <w:rPr>
          <w:rFonts w:ascii="Times New Roman" w:hAnsi="Times New Roman" w:cs="Times New Roman"/>
        </w:rPr>
        <w:t>overproduksjon</w:t>
      </w:r>
      <w:r w:rsidRPr="00DB429E">
        <w:rPr>
          <w:rFonts w:ascii="Times New Roman" w:hAnsi="Times New Roman" w:cs="Times New Roman"/>
        </w:rPr>
        <w:t xml:space="preserve"> av en gitt vare. Videre finner en prinsippet om Make-To-Order (MTO) hvor produktet påbegynnes ved bestilling, bruken av MTO skaper gode muligheter for </w:t>
      </w:r>
      <w:r w:rsidR="005548C1" w:rsidRPr="00DB429E">
        <w:rPr>
          <w:rFonts w:ascii="Times New Roman" w:hAnsi="Times New Roman" w:cs="Times New Roman"/>
        </w:rPr>
        <w:t>bruken av pull-</w:t>
      </w:r>
      <w:r w:rsidRPr="00DB429E">
        <w:rPr>
          <w:rFonts w:ascii="Times New Roman" w:hAnsi="Times New Roman" w:cs="Times New Roman"/>
        </w:rPr>
        <w:t>produksjon. Ettersom begge metoder har sine styrker og svakheter, velger mange å kombinere disse for å skape en best mulig situasjon (Bicheno og Holweg, 2009)</w:t>
      </w:r>
      <w:r w:rsidR="004A1440" w:rsidRPr="00DB429E">
        <w:rPr>
          <w:rFonts w:ascii="Times New Roman" w:hAnsi="Times New Roman" w:cs="Times New Roman"/>
        </w:rPr>
        <w:t>.</w:t>
      </w:r>
    </w:p>
    <w:p w14:paraId="083B60E9" w14:textId="77777777" w:rsidR="00D60725" w:rsidRDefault="00D60725" w:rsidP="00E83B66">
      <w:pPr>
        <w:pStyle w:val="Overskrift4"/>
        <w:rPr>
          <w:rFonts w:ascii="Times New Roman" w:hAnsi="Times New Roman" w:cs="Times New Roman"/>
        </w:rPr>
      </w:pPr>
      <w:r>
        <w:rPr>
          <w:rFonts w:ascii="Times New Roman" w:hAnsi="Times New Roman" w:cs="Times New Roman"/>
        </w:rPr>
        <w:br w:type="page"/>
      </w:r>
    </w:p>
    <w:p w14:paraId="4514E5F8" w14:textId="00A6674D" w:rsidR="00A35EBF" w:rsidRPr="00DB429E" w:rsidRDefault="005C46A7" w:rsidP="00E83B66">
      <w:pPr>
        <w:pStyle w:val="Overskrift4"/>
        <w:rPr>
          <w:rFonts w:ascii="Times New Roman" w:hAnsi="Times New Roman" w:cs="Times New Roman"/>
        </w:rPr>
      </w:pPr>
      <w:r>
        <w:rPr>
          <w:rFonts w:ascii="Times New Roman" w:hAnsi="Times New Roman" w:cs="Times New Roman"/>
        </w:rPr>
        <w:lastRenderedPageBreak/>
        <w:t xml:space="preserve">2.6.3 </w:t>
      </w:r>
      <w:r w:rsidR="00A35EBF" w:rsidRPr="00DB429E">
        <w:rPr>
          <w:rFonts w:ascii="Times New Roman" w:hAnsi="Times New Roman" w:cs="Times New Roman"/>
        </w:rPr>
        <w:t>Kanban</w:t>
      </w:r>
    </w:p>
    <w:p w14:paraId="0D4EFF3C" w14:textId="3936B4C9" w:rsidR="00A35EBF" w:rsidRPr="00DB429E" w:rsidRDefault="00E35A4C" w:rsidP="00A35EBF">
      <w:pPr>
        <w:rPr>
          <w:rFonts w:ascii="Times New Roman" w:hAnsi="Times New Roman" w:cs="Times New Roman"/>
        </w:rPr>
      </w:pPr>
      <w:r w:rsidRPr="00DB429E">
        <w:rPr>
          <w:rFonts w:ascii="Times New Roman" w:hAnsi="Times New Roman" w:cs="Times New Roman"/>
        </w:rPr>
        <w:br/>
        <w:t xml:space="preserve">Kanban er en metode for å eliminere sløsing og ujevnhet og baserer seg i større grad på bruken av signaler </w:t>
      </w:r>
      <w:r w:rsidR="00B0469E" w:rsidRPr="00DB429E">
        <w:rPr>
          <w:rFonts w:ascii="Times New Roman" w:hAnsi="Times New Roman" w:cs="Times New Roman"/>
        </w:rPr>
        <w:t>innenfor</w:t>
      </w:r>
      <w:r w:rsidRPr="00DB429E">
        <w:rPr>
          <w:rFonts w:ascii="Times New Roman" w:hAnsi="Times New Roman" w:cs="Times New Roman"/>
        </w:rPr>
        <w:t xml:space="preserve"> et pull-system. </w:t>
      </w:r>
      <w:r w:rsidR="00E96E05" w:rsidRPr="00DB429E">
        <w:rPr>
          <w:rFonts w:ascii="Times New Roman" w:hAnsi="Times New Roman" w:cs="Times New Roman"/>
        </w:rPr>
        <w:t xml:space="preserve">Den vanligste formen for kanban er </w:t>
      </w:r>
      <w:r w:rsidR="00493E59" w:rsidRPr="00DB429E">
        <w:rPr>
          <w:rFonts w:ascii="Times New Roman" w:hAnsi="Times New Roman" w:cs="Times New Roman"/>
        </w:rPr>
        <w:t>såkalt” Single</w:t>
      </w:r>
      <w:r w:rsidR="00E96E05" w:rsidRPr="00DB429E">
        <w:rPr>
          <w:rFonts w:ascii="Times New Roman" w:hAnsi="Times New Roman" w:cs="Times New Roman"/>
        </w:rPr>
        <w:t xml:space="preserve"> </w:t>
      </w:r>
      <w:r w:rsidR="00493E59">
        <w:rPr>
          <w:rFonts w:ascii="Times New Roman" w:hAnsi="Times New Roman" w:cs="Times New Roman"/>
        </w:rPr>
        <w:t>Ca</w:t>
      </w:r>
      <w:r w:rsidR="00E96E05" w:rsidRPr="00DB429E">
        <w:rPr>
          <w:rFonts w:ascii="Times New Roman" w:hAnsi="Times New Roman" w:cs="Times New Roman"/>
        </w:rPr>
        <w:t xml:space="preserve">rd Kanban” og </w:t>
      </w:r>
      <w:r w:rsidR="00B0469E" w:rsidRPr="00DB429E">
        <w:rPr>
          <w:rFonts w:ascii="Times New Roman" w:hAnsi="Times New Roman" w:cs="Times New Roman"/>
        </w:rPr>
        <w:t>forekommer mest innenfor</w:t>
      </w:r>
      <w:r w:rsidR="00E96E05" w:rsidRPr="00DB429E">
        <w:rPr>
          <w:rFonts w:ascii="Times New Roman" w:hAnsi="Times New Roman" w:cs="Times New Roman"/>
        </w:rPr>
        <w:t xml:space="preserve"> ensidig produksjon. Single </w:t>
      </w:r>
      <w:r w:rsidR="00493E59">
        <w:rPr>
          <w:rFonts w:ascii="Times New Roman" w:hAnsi="Times New Roman" w:cs="Times New Roman"/>
        </w:rPr>
        <w:t>Ca</w:t>
      </w:r>
      <w:r w:rsidR="00E96E05" w:rsidRPr="00DB429E">
        <w:rPr>
          <w:rFonts w:ascii="Times New Roman" w:hAnsi="Times New Roman" w:cs="Times New Roman"/>
        </w:rPr>
        <w:t>rd Kanban fungerer på den måte at det iverksettes et signal som både ber om innsettelsen</w:t>
      </w:r>
      <w:r w:rsidR="00C84AB0" w:rsidRPr="00DB429E">
        <w:rPr>
          <w:rFonts w:ascii="Times New Roman" w:hAnsi="Times New Roman" w:cs="Times New Roman"/>
        </w:rPr>
        <w:t>, og uttak</w:t>
      </w:r>
      <w:r w:rsidR="00E96E05" w:rsidRPr="00DB429E">
        <w:rPr>
          <w:rFonts w:ascii="Times New Roman" w:hAnsi="Times New Roman" w:cs="Times New Roman"/>
        </w:rPr>
        <w:t xml:space="preserve"> av en vare. På denne måten vil det ikke produseres en ny vare før den gamle varen er flyttet (Bicheno og Holweg, 2009).</w:t>
      </w:r>
    </w:p>
    <w:p w14:paraId="6BC991EE" w14:textId="0AD59A11" w:rsidR="00CB2086" w:rsidRPr="00DB429E" w:rsidRDefault="005C46A7" w:rsidP="00E83B66">
      <w:pPr>
        <w:pStyle w:val="Overskrift4"/>
        <w:rPr>
          <w:rFonts w:ascii="Times New Roman" w:hAnsi="Times New Roman" w:cs="Times New Roman"/>
        </w:rPr>
      </w:pPr>
      <w:r>
        <w:rPr>
          <w:rFonts w:ascii="Times New Roman" w:hAnsi="Times New Roman" w:cs="Times New Roman"/>
        </w:rPr>
        <w:t xml:space="preserve">2.6.4 </w:t>
      </w:r>
      <w:r w:rsidR="00CB2086" w:rsidRPr="00DB429E">
        <w:rPr>
          <w:rFonts w:ascii="Times New Roman" w:hAnsi="Times New Roman" w:cs="Times New Roman"/>
        </w:rPr>
        <w:t>Just In Time (</w:t>
      </w:r>
      <w:r w:rsidR="009327FC" w:rsidRPr="00DB429E">
        <w:rPr>
          <w:rFonts w:ascii="Times New Roman" w:hAnsi="Times New Roman" w:cs="Times New Roman"/>
        </w:rPr>
        <w:t>JIT</w:t>
      </w:r>
      <w:r w:rsidR="00CB2086" w:rsidRPr="00DB429E">
        <w:rPr>
          <w:rFonts w:ascii="Times New Roman" w:hAnsi="Times New Roman" w:cs="Times New Roman"/>
        </w:rPr>
        <w:t>)</w:t>
      </w:r>
    </w:p>
    <w:p w14:paraId="3E31FE6A" w14:textId="231D951B" w:rsidR="00F3659D" w:rsidRPr="00DB429E" w:rsidRDefault="00F53E9F" w:rsidP="00F53E9F">
      <w:pPr>
        <w:widowControl w:val="0"/>
        <w:autoSpaceDE w:val="0"/>
        <w:autoSpaceDN w:val="0"/>
        <w:adjustRightInd w:val="0"/>
        <w:spacing w:after="240"/>
        <w:rPr>
          <w:rFonts w:ascii="Times New Roman" w:hAnsi="Times New Roman" w:cs="Times New Roman"/>
        </w:rPr>
      </w:pPr>
      <w:r w:rsidRPr="00DB429E">
        <w:rPr>
          <w:rFonts w:ascii="Times New Roman" w:hAnsi="Times New Roman" w:cs="Times New Roman"/>
          <w:szCs w:val="32"/>
        </w:rPr>
        <w:br/>
      </w:r>
      <w:r w:rsidR="00035A80" w:rsidRPr="00DB429E">
        <w:rPr>
          <w:rFonts w:ascii="Times New Roman" w:hAnsi="Times New Roman" w:cs="Times New Roman"/>
        </w:rPr>
        <w:t>Just In Time (</w:t>
      </w:r>
      <w:r w:rsidR="009327FC" w:rsidRPr="00DB429E">
        <w:rPr>
          <w:rFonts w:ascii="Times New Roman" w:hAnsi="Times New Roman" w:cs="Times New Roman"/>
        </w:rPr>
        <w:t>JIT</w:t>
      </w:r>
      <w:r w:rsidR="00035A80" w:rsidRPr="00DB429E">
        <w:rPr>
          <w:rFonts w:ascii="Times New Roman" w:hAnsi="Times New Roman" w:cs="Times New Roman"/>
        </w:rPr>
        <w:t>)</w:t>
      </w:r>
      <w:r w:rsidRPr="00DB429E">
        <w:rPr>
          <w:rFonts w:ascii="Times New Roman" w:hAnsi="Times New Roman" w:cs="Times New Roman"/>
          <w:szCs w:val="32"/>
        </w:rPr>
        <w:t xml:space="preserve"> er et produksjonsprinsipp som </w:t>
      </w:r>
      <w:r w:rsidR="00B060CF" w:rsidRPr="00DB429E">
        <w:rPr>
          <w:rFonts w:ascii="Times New Roman" w:hAnsi="Times New Roman" w:cs="Times New Roman"/>
          <w:szCs w:val="32"/>
        </w:rPr>
        <w:t>setter fokus</w:t>
      </w:r>
      <w:r w:rsidRPr="00DB429E">
        <w:rPr>
          <w:rFonts w:ascii="Times New Roman" w:hAnsi="Times New Roman" w:cs="Times New Roman"/>
          <w:szCs w:val="32"/>
        </w:rPr>
        <w:t xml:space="preserve"> på å produsere kun etter behov</w:t>
      </w:r>
      <w:r w:rsidR="008F69FA">
        <w:rPr>
          <w:rFonts w:ascii="Times New Roman" w:hAnsi="Times New Roman" w:cs="Times New Roman"/>
          <w:szCs w:val="32"/>
        </w:rPr>
        <w:t>, samtidig som</w:t>
      </w:r>
      <w:r w:rsidR="00DB0FF4" w:rsidRPr="00DB429E">
        <w:rPr>
          <w:rFonts w:ascii="Times New Roman" w:hAnsi="Times New Roman" w:cs="Times New Roman"/>
          <w:szCs w:val="32"/>
        </w:rPr>
        <w:t xml:space="preserve"> </w:t>
      </w:r>
      <w:r w:rsidRPr="00DB429E">
        <w:rPr>
          <w:rFonts w:ascii="Times New Roman" w:hAnsi="Times New Roman" w:cs="Times New Roman"/>
          <w:szCs w:val="32"/>
        </w:rPr>
        <w:t>lagerbeholdningen</w:t>
      </w:r>
      <w:r w:rsidR="00DB0FF4" w:rsidRPr="00DB429E">
        <w:rPr>
          <w:rFonts w:ascii="Times New Roman" w:hAnsi="Times New Roman" w:cs="Times New Roman"/>
          <w:szCs w:val="32"/>
        </w:rPr>
        <w:t xml:space="preserve"> skal</w:t>
      </w:r>
      <w:r w:rsidRPr="00DB429E">
        <w:rPr>
          <w:rFonts w:ascii="Times New Roman" w:hAnsi="Times New Roman" w:cs="Times New Roman"/>
          <w:szCs w:val="32"/>
        </w:rPr>
        <w:t xml:space="preserve"> holdes minimal. </w:t>
      </w:r>
      <w:r w:rsidR="00B060CF" w:rsidRPr="00DB429E">
        <w:rPr>
          <w:rFonts w:ascii="Times New Roman" w:hAnsi="Times New Roman" w:cs="Times New Roman"/>
          <w:szCs w:val="32"/>
        </w:rPr>
        <w:t>Persson og Virum (</w:t>
      </w:r>
      <w:r w:rsidR="001F7AC7">
        <w:rPr>
          <w:rFonts w:ascii="Times New Roman" w:hAnsi="Times New Roman" w:cs="Times New Roman"/>
          <w:szCs w:val="32"/>
        </w:rPr>
        <w:t>2011</w:t>
      </w:r>
      <w:r w:rsidR="00B060CF" w:rsidRPr="00DB429E">
        <w:rPr>
          <w:rFonts w:ascii="Times New Roman" w:hAnsi="Times New Roman" w:cs="Times New Roman"/>
          <w:szCs w:val="32"/>
        </w:rPr>
        <w:t xml:space="preserve">) påpeker at bruken av </w:t>
      </w:r>
      <w:r w:rsidR="009327FC" w:rsidRPr="00DB429E">
        <w:rPr>
          <w:rFonts w:ascii="Times New Roman" w:hAnsi="Times New Roman" w:cs="Times New Roman"/>
          <w:szCs w:val="32"/>
        </w:rPr>
        <w:t>JIT</w:t>
      </w:r>
      <w:r w:rsidR="00B060CF" w:rsidRPr="00DB429E">
        <w:rPr>
          <w:rFonts w:ascii="Times New Roman" w:hAnsi="Times New Roman" w:cs="Times New Roman"/>
          <w:szCs w:val="32"/>
        </w:rPr>
        <w:t xml:space="preserve"> skaper større grad av</w:t>
      </w:r>
      <w:r w:rsidRPr="00DB429E">
        <w:rPr>
          <w:rFonts w:ascii="Times New Roman" w:hAnsi="Times New Roman" w:cs="Times New Roman"/>
          <w:szCs w:val="32"/>
        </w:rPr>
        <w:t xml:space="preserve"> effektivitet og </w:t>
      </w:r>
      <w:r w:rsidR="00B060CF" w:rsidRPr="00DB429E">
        <w:rPr>
          <w:rFonts w:ascii="Times New Roman" w:hAnsi="Times New Roman" w:cs="Times New Roman"/>
          <w:szCs w:val="32"/>
        </w:rPr>
        <w:t xml:space="preserve">muliggjør hurtige tilpasninger </w:t>
      </w:r>
      <w:r w:rsidR="00EC3D0D">
        <w:rPr>
          <w:rFonts w:ascii="Times New Roman" w:hAnsi="Times New Roman" w:cs="Times New Roman"/>
          <w:szCs w:val="32"/>
        </w:rPr>
        <w:t>til forandring, på samme tid</w:t>
      </w:r>
      <w:r w:rsidR="00B060CF" w:rsidRPr="00DB429E">
        <w:rPr>
          <w:rFonts w:ascii="Times New Roman" w:hAnsi="Times New Roman" w:cs="Times New Roman"/>
          <w:szCs w:val="32"/>
        </w:rPr>
        <w:t xml:space="preserve"> som den senker</w:t>
      </w:r>
      <w:r w:rsidRPr="00DB429E">
        <w:rPr>
          <w:rFonts w:ascii="Times New Roman" w:hAnsi="Times New Roman" w:cs="Times New Roman"/>
          <w:szCs w:val="32"/>
        </w:rPr>
        <w:t xml:space="preserve"> </w:t>
      </w:r>
      <w:r w:rsidR="00B060CF" w:rsidRPr="00DB429E">
        <w:rPr>
          <w:rFonts w:ascii="Times New Roman" w:hAnsi="Times New Roman" w:cs="Times New Roman"/>
          <w:szCs w:val="32"/>
        </w:rPr>
        <w:t>kostnader</w:t>
      </w:r>
      <w:r w:rsidR="0097792A">
        <w:rPr>
          <w:rFonts w:ascii="Times New Roman" w:hAnsi="Times New Roman" w:cs="Times New Roman"/>
          <w:szCs w:val="32"/>
        </w:rPr>
        <w:t xml:space="preserve"> knyttet til</w:t>
      </w:r>
      <w:r w:rsidRPr="00DB429E">
        <w:rPr>
          <w:rFonts w:ascii="Times New Roman" w:hAnsi="Times New Roman" w:cs="Times New Roman"/>
          <w:szCs w:val="32"/>
        </w:rPr>
        <w:t xml:space="preserve"> forsyning, produksjon og distribusjon.</w:t>
      </w:r>
      <w:r w:rsidRPr="00DB429E">
        <w:rPr>
          <w:rStyle w:val="Merknadsreferanse"/>
          <w:rFonts w:ascii="Times New Roman" w:hAnsi="Times New Roman" w:cs="Times New Roman"/>
        </w:rPr>
        <w:t xml:space="preserve"> </w:t>
      </w:r>
      <w:r w:rsidR="00403D10" w:rsidRPr="00DB429E">
        <w:rPr>
          <w:rFonts w:ascii="Times New Roman" w:hAnsi="Times New Roman" w:cs="Times New Roman"/>
        </w:rPr>
        <w:t xml:space="preserve"> Hovedbudskapet innenfor </w:t>
      </w:r>
      <w:r w:rsidR="009327FC" w:rsidRPr="00DB429E">
        <w:rPr>
          <w:rFonts w:ascii="Times New Roman" w:hAnsi="Times New Roman" w:cs="Times New Roman"/>
        </w:rPr>
        <w:t>JIT</w:t>
      </w:r>
      <w:r w:rsidR="00403D10" w:rsidRPr="00DB429E">
        <w:rPr>
          <w:rFonts w:ascii="Times New Roman" w:hAnsi="Times New Roman" w:cs="Times New Roman"/>
        </w:rPr>
        <w:t xml:space="preserve"> er å kunne produsere: riktig del, i riktig mengde, til riktig tid. Som verktøy for å oppnå dette kan en her ta i bruk verdistrømsanalyser, ombygging og/eller omorganisering av </w:t>
      </w:r>
      <w:r w:rsidR="00CB08C9" w:rsidRPr="00DB429E">
        <w:rPr>
          <w:rFonts w:ascii="Times New Roman" w:hAnsi="Times New Roman" w:cs="Times New Roman"/>
        </w:rPr>
        <w:t>produksjonslokalene</w:t>
      </w:r>
      <w:r w:rsidR="00413F82" w:rsidRPr="00DB429E">
        <w:rPr>
          <w:rFonts w:ascii="Times New Roman" w:hAnsi="Times New Roman" w:cs="Times New Roman"/>
        </w:rPr>
        <w:t xml:space="preserve"> (Johnstad </w:t>
      </w:r>
      <w:r w:rsidR="000E3FF9" w:rsidRPr="00DB429E">
        <w:rPr>
          <w:rFonts w:ascii="Times New Roman" w:hAnsi="Times New Roman" w:cs="Times New Roman"/>
        </w:rPr>
        <w:t>et</w:t>
      </w:r>
      <w:r w:rsidR="00413F82" w:rsidRPr="00DB429E">
        <w:rPr>
          <w:rFonts w:ascii="Times New Roman" w:hAnsi="Times New Roman" w:cs="Times New Roman"/>
        </w:rPr>
        <w:t xml:space="preserve"> al</w:t>
      </w:r>
      <w:r w:rsidR="000E3FF9" w:rsidRPr="00DB429E">
        <w:rPr>
          <w:rFonts w:ascii="Times New Roman" w:hAnsi="Times New Roman" w:cs="Times New Roman"/>
        </w:rPr>
        <w:t>.</w:t>
      </w:r>
      <w:r w:rsidR="00403D10" w:rsidRPr="00DB429E">
        <w:rPr>
          <w:rFonts w:ascii="Times New Roman" w:hAnsi="Times New Roman" w:cs="Times New Roman"/>
        </w:rPr>
        <w:t xml:space="preserve"> 2012</w:t>
      </w:r>
      <w:r w:rsidR="005B63C9">
        <w:rPr>
          <w:rFonts w:ascii="Times New Roman" w:hAnsi="Times New Roman" w:cs="Times New Roman"/>
        </w:rPr>
        <w:t>:</w:t>
      </w:r>
      <w:r w:rsidR="008B70A7">
        <w:rPr>
          <w:rFonts w:ascii="Times New Roman" w:hAnsi="Times New Roman" w:cs="Times New Roman"/>
        </w:rPr>
        <w:t xml:space="preserve"> </w:t>
      </w:r>
      <w:r w:rsidR="005B63C9">
        <w:rPr>
          <w:rFonts w:ascii="Times New Roman" w:hAnsi="Times New Roman" w:cs="Times New Roman"/>
        </w:rPr>
        <w:t>Persson og Virum, 2011</w:t>
      </w:r>
      <w:r w:rsidR="00403D10" w:rsidRPr="00DB429E">
        <w:rPr>
          <w:rFonts w:ascii="Times New Roman" w:hAnsi="Times New Roman" w:cs="Times New Roman"/>
        </w:rPr>
        <w:t>).</w:t>
      </w:r>
    </w:p>
    <w:p w14:paraId="35B3C1F3" w14:textId="3F842E48" w:rsidR="00F7461E" w:rsidRPr="00DB429E" w:rsidRDefault="005C46A7" w:rsidP="00E83B66">
      <w:pPr>
        <w:pStyle w:val="Overskrift3"/>
        <w:rPr>
          <w:rFonts w:ascii="Times New Roman" w:hAnsi="Times New Roman" w:cs="Times New Roman"/>
          <w:b w:val="0"/>
        </w:rPr>
      </w:pPr>
      <w:bookmarkStart w:id="20" w:name="_Toc263542036"/>
      <w:r>
        <w:rPr>
          <w:rStyle w:val="Overskrift2Tegn"/>
          <w:rFonts w:ascii="Times New Roman" w:hAnsi="Times New Roman" w:cs="Times New Roman"/>
          <w:b/>
        </w:rPr>
        <w:t xml:space="preserve">2.7 </w:t>
      </w:r>
      <w:r w:rsidR="00103FC8" w:rsidRPr="00DB429E">
        <w:rPr>
          <w:rStyle w:val="Overskrift2Tegn"/>
          <w:rFonts w:ascii="Times New Roman" w:hAnsi="Times New Roman" w:cs="Times New Roman"/>
          <w:b/>
        </w:rPr>
        <w:t>Lagring og lagerstyringsprinsipper</w:t>
      </w:r>
      <w:bookmarkEnd w:id="20"/>
      <w:r w:rsidR="00084998" w:rsidRPr="00DB429E">
        <w:rPr>
          <w:rStyle w:val="Overskrift2Tegn"/>
          <w:rFonts w:ascii="Times New Roman" w:hAnsi="Times New Roman" w:cs="Times New Roman"/>
          <w:b/>
        </w:rPr>
        <w:br/>
      </w:r>
    </w:p>
    <w:p w14:paraId="35E9D889" w14:textId="05868EA4" w:rsidR="00F75CB3" w:rsidRPr="00DB429E" w:rsidRDefault="00F7461E" w:rsidP="00416F04">
      <w:pPr>
        <w:rPr>
          <w:rFonts w:ascii="Times New Roman" w:hAnsi="Times New Roman" w:cs="Times New Roman"/>
        </w:rPr>
      </w:pPr>
      <w:r w:rsidRPr="00DB429E">
        <w:rPr>
          <w:rFonts w:ascii="Times New Roman" w:hAnsi="Times New Roman" w:cs="Times New Roman"/>
        </w:rPr>
        <w:t xml:space="preserve">Lageret </w:t>
      </w:r>
      <w:r w:rsidR="00F44A77" w:rsidRPr="00DB429E">
        <w:rPr>
          <w:rFonts w:ascii="Times New Roman" w:hAnsi="Times New Roman" w:cs="Times New Roman"/>
        </w:rPr>
        <w:t>er gjerne å anse som</w:t>
      </w:r>
      <w:r w:rsidR="00DF3216">
        <w:rPr>
          <w:rFonts w:ascii="Times New Roman" w:hAnsi="Times New Roman" w:cs="Times New Roman"/>
        </w:rPr>
        <w:t xml:space="preserve"> en</w:t>
      </w:r>
      <w:r w:rsidRPr="00DB429E">
        <w:rPr>
          <w:rFonts w:ascii="Times New Roman" w:hAnsi="Times New Roman" w:cs="Times New Roman"/>
        </w:rPr>
        <w:t xml:space="preserve"> </w:t>
      </w:r>
      <w:r w:rsidR="00DF3216">
        <w:rPr>
          <w:rFonts w:ascii="Times New Roman" w:hAnsi="Times New Roman" w:cs="Times New Roman"/>
        </w:rPr>
        <w:t>bedrifts</w:t>
      </w:r>
      <w:r w:rsidRPr="00DB429E">
        <w:rPr>
          <w:rFonts w:ascii="Times New Roman" w:hAnsi="Times New Roman" w:cs="Times New Roman"/>
        </w:rPr>
        <w:t xml:space="preserve"> hjerte, </w:t>
      </w:r>
      <w:r w:rsidR="00794966">
        <w:rPr>
          <w:rFonts w:ascii="Times New Roman" w:hAnsi="Times New Roman" w:cs="Times New Roman"/>
        </w:rPr>
        <w:t xml:space="preserve">en analogi som viser til strømmer som blod som holder dette hjertet i live. </w:t>
      </w:r>
      <w:r w:rsidR="00072987" w:rsidRPr="00DB429E">
        <w:rPr>
          <w:rFonts w:ascii="Times New Roman" w:hAnsi="Times New Roman" w:cs="Times New Roman"/>
        </w:rPr>
        <w:t>Det er derfor svært sentralt at en har forståelse og kunnskap i hvordan denne sentrale prosessen har sin innvirkni</w:t>
      </w:r>
      <w:r w:rsidR="00026FD7" w:rsidRPr="00DB429E">
        <w:rPr>
          <w:rFonts w:ascii="Times New Roman" w:hAnsi="Times New Roman" w:cs="Times New Roman"/>
        </w:rPr>
        <w:t>ng på</w:t>
      </w:r>
      <w:r w:rsidR="00072987" w:rsidRPr="00DB429E">
        <w:rPr>
          <w:rFonts w:ascii="Times New Roman" w:hAnsi="Times New Roman" w:cs="Times New Roman"/>
        </w:rPr>
        <w:t xml:space="preserve"> den daglige </w:t>
      </w:r>
      <w:r w:rsidR="00857D2B" w:rsidRPr="00DB429E">
        <w:rPr>
          <w:rFonts w:ascii="Times New Roman" w:hAnsi="Times New Roman" w:cs="Times New Roman"/>
        </w:rPr>
        <w:t>driften.</w:t>
      </w:r>
      <w:r w:rsidR="00940F30" w:rsidRPr="00DB429E">
        <w:rPr>
          <w:rFonts w:ascii="Times New Roman" w:hAnsi="Times New Roman" w:cs="Times New Roman"/>
        </w:rPr>
        <w:t xml:space="preserve"> </w:t>
      </w:r>
      <w:r w:rsidR="00DF3216">
        <w:rPr>
          <w:rFonts w:ascii="Times New Roman" w:hAnsi="Times New Roman" w:cs="Times New Roman"/>
        </w:rPr>
        <w:t>Flyten av varer inn i lagerstrømmen må foregå på en slik måte at det forekommer fri flyt, uten opphopninger eller stopp</w:t>
      </w:r>
      <w:r w:rsidRPr="00DB429E">
        <w:rPr>
          <w:rFonts w:ascii="Times New Roman" w:hAnsi="Times New Roman" w:cs="Times New Roman"/>
        </w:rPr>
        <w:t xml:space="preserve">. Lageret </w:t>
      </w:r>
      <w:r w:rsidR="00342700">
        <w:rPr>
          <w:rFonts w:ascii="Times New Roman" w:hAnsi="Times New Roman" w:cs="Times New Roman"/>
        </w:rPr>
        <w:t>må dermed</w:t>
      </w:r>
      <w:r w:rsidRPr="00DB429E">
        <w:rPr>
          <w:rFonts w:ascii="Times New Roman" w:hAnsi="Times New Roman" w:cs="Times New Roman"/>
        </w:rPr>
        <w:t xml:space="preserve"> </w:t>
      </w:r>
      <w:r w:rsidR="00993725" w:rsidRPr="00DB429E">
        <w:rPr>
          <w:rFonts w:ascii="Times New Roman" w:hAnsi="Times New Roman" w:cs="Times New Roman"/>
        </w:rPr>
        <w:t>kunne behandle varer</w:t>
      </w:r>
      <w:r w:rsidRPr="00DB429E">
        <w:rPr>
          <w:rFonts w:ascii="Times New Roman" w:hAnsi="Times New Roman" w:cs="Times New Roman"/>
        </w:rPr>
        <w:t xml:space="preserve"> </w:t>
      </w:r>
      <w:r w:rsidR="00DB4350">
        <w:rPr>
          <w:rFonts w:ascii="Times New Roman" w:hAnsi="Times New Roman" w:cs="Times New Roman"/>
        </w:rPr>
        <w:t>på en slik måte</w:t>
      </w:r>
      <w:r w:rsidRPr="00DB429E">
        <w:rPr>
          <w:rFonts w:ascii="Times New Roman" w:hAnsi="Times New Roman" w:cs="Times New Roman"/>
        </w:rPr>
        <w:t xml:space="preserve"> a</w:t>
      </w:r>
      <w:r w:rsidR="00F9696F" w:rsidRPr="00DB429E">
        <w:rPr>
          <w:rFonts w:ascii="Times New Roman" w:hAnsi="Times New Roman" w:cs="Times New Roman"/>
        </w:rPr>
        <w:t xml:space="preserve">t det </w:t>
      </w:r>
      <w:r w:rsidR="00993725" w:rsidRPr="00DB429E">
        <w:rPr>
          <w:rFonts w:ascii="Times New Roman" w:hAnsi="Times New Roman" w:cs="Times New Roman"/>
        </w:rPr>
        <w:t>opprettholdes en</w:t>
      </w:r>
      <w:r w:rsidR="00F9696F" w:rsidRPr="00DB429E">
        <w:rPr>
          <w:rFonts w:ascii="Times New Roman" w:hAnsi="Times New Roman" w:cs="Times New Roman"/>
        </w:rPr>
        <w:t xml:space="preserve"> hensiktsmessig</w:t>
      </w:r>
      <w:r w:rsidR="00993725" w:rsidRPr="00DB429E">
        <w:rPr>
          <w:rFonts w:ascii="Times New Roman" w:hAnsi="Times New Roman" w:cs="Times New Roman"/>
        </w:rPr>
        <w:t xml:space="preserve"> størrelse på</w:t>
      </w:r>
      <w:r w:rsidR="00F9696F" w:rsidRPr="00DB429E">
        <w:rPr>
          <w:rFonts w:ascii="Times New Roman" w:hAnsi="Times New Roman" w:cs="Times New Roman"/>
        </w:rPr>
        <w:t xml:space="preserve"> lager</w:t>
      </w:r>
      <w:r w:rsidR="00993725" w:rsidRPr="00DB429E">
        <w:rPr>
          <w:rFonts w:ascii="Times New Roman" w:hAnsi="Times New Roman" w:cs="Times New Roman"/>
        </w:rPr>
        <w:t>et</w:t>
      </w:r>
      <w:r w:rsidR="00F9696F" w:rsidRPr="00DB429E">
        <w:rPr>
          <w:rFonts w:ascii="Times New Roman" w:hAnsi="Times New Roman" w:cs="Times New Roman"/>
        </w:rPr>
        <w:t>,</w:t>
      </w:r>
      <w:r w:rsidRPr="00DB429E">
        <w:rPr>
          <w:rFonts w:ascii="Times New Roman" w:hAnsi="Times New Roman" w:cs="Times New Roman"/>
        </w:rPr>
        <w:t xml:space="preserve"> </w:t>
      </w:r>
      <w:r w:rsidR="001B1719" w:rsidRPr="00DB429E">
        <w:rPr>
          <w:rFonts w:ascii="Times New Roman" w:hAnsi="Times New Roman" w:cs="Times New Roman"/>
        </w:rPr>
        <w:t xml:space="preserve">uten mangel av </w:t>
      </w:r>
      <w:r w:rsidR="00207021">
        <w:rPr>
          <w:rFonts w:ascii="Times New Roman" w:hAnsi="Times New Roman" w:cs="Times New Roman"/>
        </w:rPr>
        <w:t>nødvendige</w:t>
      </w:r>
      <w:r w:rsidR="001B1719" w:rsidRPr="00DB429E">
        <w:rPr>
          <w:rFonts w:ascii="Times New Roman" w:hAnsi="Times New Roman" w:cs="Times New Roman"/>
        </w:rPr>
        <w:t xml:space="preserve"> varer</w:t>
      </w:r>
      <w:r w:rsidRPr="00DB429E">
        <w:rPr>
          <w:rFonts w:ascii="Times New Roman" w:hAnsi="Times New Roman" w:cs="Times New Roman"/>
        </w:rPr>
        <w:t xml:space="preserve">. </w:t>
      </w:r>
      <w:r w:rsidR="00F52D34">
        <w:rPr>
          <w:rFonts w:ascii="Times New Roman" w:hAnsi="Times New Roman" w:cs="Times New Roman"/>
        </w:rPr>
        <w:t>Strømmen flyter</w:t>
      </w:r>
      <w:r w:rsidR="00E85524">
        <w:rPr>
          <w:rFonts w:ascii="Times New Roman" w:hAnsi="Times New Roman" w:cs="Times New Roman"/>
        </w:rPr>
        <w:t xml:space="preserve"> deretter</w:t>
      </w:r>
      <w:r w:rsidRPr="00DB429E">
        <w:rPr>
          <w:rFonts w:ascii="Times New Roman" w:hAnsi="Times New Roman" w:cs="Times New Roman"/>
        </w:rPr>
        <w:t xml:space="preserve"> ut igjen til kundene</w:t>
      </w:r>
      <w:r w:rsidR="00D77057" w:rsidRPr="00DB429E">
        <w:rPr>
          <w:rFonts w:ascii="Times New Roman" w:hAnsi="Times New Roman" w:cs="Times New Roman"/>
        </w:rPr>
        <w:t>,</w:t>
      </w:r>
      <w:r w:rsidRPr="00DB429E">
        <w:rPr>
          <w:rFonts w:ascii="Times New Roman" w:hAnsi="Times New Roman" w:cs="Times New Roman"/>
        </w:rPr>
        <w:t xml:space="preserve"> </w:t>
      </w:r>
      <w:r w:rsidR="007A36AC">
        <w:rPr>
          <w:rFonts w:ascii="Times New Roman" w:hAnsi="Times New Roman" w:cs="Times New Roman"/>
        </w:rPr>
        <w:t>nok en gang er det her mål om full flyt og null stopp</w:t>
      </w:r>
      <w:r w:rsidRPr="00DB429E">
        <w:rPr>
          <w:rFonts w:ascii="Times New Roman" w:hAnsi="Times New Roman" w:cs="Times New Roman"/>
        </w:rPr>
        <w:t xml:space="preserve">. </w:t>
      </w:r>
      <w:r w:rsidR="00715BE1">
        <w:rPr>
          <w:rFonts w:ascii="Times New Roman" w:hAnsi="Times New Roman" w:cs="Times New Roman"/>
        </w:rPr>
        <w:t xml:space="preserve">Strømmen vil flyte lettere med god kommunikasjon og et godt samarbeid, det er derfor sentralt å vedlikeholde gode </w:t>
      </w:r>
      <w:r w:rsidR="00AC2B84">
        <w:rPr>
          <w:rFonts w:ascii="Times New Roman" w:hAnsi="Times New Roman" w:cs="Times New Roman"/>
        </w:rPr>
        <w:t>avtaler med sine samarbeidspartnere</w:t>
      </w:r>
      <w:r w:rsidRPr="00DB429E">
        <w:rPr>
          <w:rFonts w:ascii="Times New Roman" w:hAnsi="Times New Roman" w:cs="Times New Roman"/>
        </w:rPr>
        <w:t xml:space="preserve"> (</w:t>
      </w:r>
      <w:r w:rsidR="005F673C" w:rsidRPr="00DB429E">
        <w:rPr>
          <w:rFonts w:ascii="Times New Roman" w:hAnsi="Times New Roman" w:cs="Times New Roman"/>
        </w:rPr>
        <w:t>Banken og Aarland</w:t>
      </w:r>
      <w:r w:rsidR="00B17438" w:rsidRPr="00DB429E">
        <w:rPr>
          <w:rFonts w:ascii="Times New Roman" w:hAnsi="Times New Roman" w:cs="Times New Roman"/>
        </w:rPr>
        <w:t>, 2003</w:t>
      </w:r>
      <w:r w:rsidR="00FD30BC" w:rsidRPr="00DB429E">
        <w:rPr>
          <w:rFonts w:ascii="Times New Roman" w:hAnsi="Times New Roman" w:cs="Times New Roman"/>
        </w:rPr>
        <w:t>)</w:t>
      </w:r>
      <w:r w:rsidR="006A6028" w:rsidRPr="00DB429E">
        <w:rPr>
          <w:rFonts w:ascii="Times New Roman" w:hAnsi="Times New Roman" w:cs="Times New Roman"/>
        </w:rPr>
        <w:t>.</w:t>
      </w:r>
    </w:p>
    <w:p w14:paraId="515A1EB4" w14:textId="77777777" w:rsidR="001D2019" w:rsidRPr="00DB429E" w:rsidRDefault="001D2019" w:rsidP="00416F04">
      <w:pPr>
        <w:rPr>
          <w:rFonts w:ascii="Times New Roman" w:hAnsi="Times New Roman" w:cs="Times New Roman"/>
        </w:rPr>
      </w:pPr>
    </w:p>
    <w:p w14:paraId="5AB5E9B2" w14:textId="7D4ACE97" w:rsidR="00E91A71" w:rsidRPr="00045941" w:rsidRDefault="00587026" w:rsidP="00E07199">
      <w:pPr>
        <w:rPr>
          <w:rFonts w:ascii="Times New Roman" w:hAnsi="Times New Roman" w:cs="Times New Roman"/>
          <w:i/>
        </w:rPr>
      </w:pPr>
      <w:r w:rsidRPr="00045941">
        <w:rPr>
          <w:rFonts w:ascii="Times New Roman" w:hAnsi="Times New Roman" w:cs="Times New Roman"/>
        </w:rPr>
        <w:t>”</w:t>
      </w:r>
      <w:r w:rsidR="00F3659D" w:rsidRPr="00045941">
        <w:rPr>
          <w:rFonts w:ascii="Times New Roman" w:hAnsi="Times New Roman" w:cs="Times New Roman"/>
        </w:rPr>
        <w:t>Logistikk og ledelse av forsyningskjeder</w:t>
      </w:r>
      <w:r w:rsidRPr="00045941">
        <w:rPr>
          <w:rFonts w:ascii="Times New Roman" w:hAnsi="Times New Roman" w:cs="Times New Roman"/>
        </w:rPr>
        <w:t>”</w:t>
      </w:r>
      <w:r w:rsidR="00F3659D" w:rsidRPr="00045941">
        <w:rPr>
          <w:rFonts w:ascii="Times New Roman" w:hAnsi="Times New Roman" w:cs="Times New Roman"/>
        </w:rPr>
        <w:t xml:space="preserve"> (</w:t>
      </w:r>
      <w:r w:rsidR="00E27BEE" w:rsidRPr="00045941">
        <w:rPr>
          <w:rFonts w:ascii="Times New Roman" w:hAnsi="Times New Roman" w:cs="Times New Roman"/>
        </w:rPr>
        <w:t>Persson og Virum</w:t>
      </w:r>
      <w:r w:rsidR="00A00CE3">
        <w:rPr>
          <w:rFonts w:ascii="Times New Roman" w:hAnsi="Times New Roman" w:cs="Times New Roman"/>
        </w:rPr>
        <w:t>, 2011</w:t>
      </w:r>
      <w:r w:rsidR="00F3659D" w:rsidRPr="00045941">
        <w:rPr>
          <w:rFonts w:ascii="Times New Roman" w:hAnsi="Times New Roman" w:cs="Times New Roman"/>
        </w:rPr>
        <w:t xml:space="preserve">) </w:t>
      </w:r>
      <w:r w:rsidR="00F7461E" w:rsidRPr="00045941">
        <w:rPr>
          <w:rFonts w:ascii="Times New Roman" w:hAnsi="Times New Roman" w:cs="Times New Roman"/>
        </w:rPr>
        <w:t>definerer</w:t>
      </w:r>
      <w:r w:rsidR="00F3659D" w:rsidRPr="00045941">
        <w:rPr>
          <w:rFonts w:ascii="Times New Roman" w:hAnsi="Times New Roman" w:cs="Times New Roman"/>
        </w:rPr>
        <w:t xml:space="preserve"> lagerstyring</w:t>
      </w:r>
      <w:r w:rsidR="00F7461E" w:rsidRPr="00045941">
        <w:rPr>
          <w:rFonts w:ascii="Times New Roman" w:hAnsi="Times New Roman" w:cs="Times New Roman"/>
        </w:rPr>
        <w:t xml:space="preserve"> som</w:t>
      </w:r>
      <w:r w:rsidR="002A7EC9" w:rsidRPr="00045941">
        <w:rPr>
          <w:rFonts w:ascii="Times New Roman" w:hAnsi="Times New Roman" w:cs="Times New Roman"/>
        </w:rPr>
        <w:t>:</w:t>
      </w:r>
      <w:r w:rsidR="00F3659D" w:rsidRPr="00045941">
        <w:rPr>
          <w:rFonts w:ascii="Times New Roman" w:hAnsi="Times New Roman" w:cs="Times New Roman"/>
        </w:rPr>
        <w:t xml:space="preserve"> </w:t>
      </w:r>
      <w:r w:rsidR="00F3659D" w:rsidRPr="00D60725">
        <w:rPr>
          <w:rFonts w:ascii="Times New Roman" w:hAnsi="Times New Roman" w:cs="Times New Roman"/>
          <w:i/>
        </w:rPr>
        <w:t>”planlegging og kontroll av lagringsaktiviteter og lagernivåer. Dette betyr for eksempel aktiviteter for å dimensjonere lager, sikre datanøyaktighet, utforme bestillingsrutiner, gjennomføring av bestillinger og opp</w:t>
      </w:r>
      <w:r w:rsidR="001D2019" w:rsidRPr="00D60725">
        <w:rPr>
          <w:rFonts w:ascii="Times New Roman" w:hAnsi="Times New Roman" w:cs="Times New Roman"/>
          <w:i/>
        </w:rPr>
        <w:t>følging av lager og lagernivåer</w:t>
      </w:r>
      <w:r w:rsidR="00F3659D" w:rsidRPr="00D60725">
        <w:rPr>
          <w:rFonts w:ascii="Times New Roman" w:hAnsi="Times New Roman" w:cs="Times New Roman"/>
          <w:i/>
        </w:rPr>
        <w:t>”</w:t>
      </w:r>
      <w:r w:rsidR="000E5418" w:rsidRPr="00D60725">
        <w:rPr>
          <w:rFonts w:ascii="Times New Roman" w:hAnsi="Times New Roman" w:cs="Times New Roman"/>
          <w:i/>
        </w:rPr>
        <w:t xml:space="preserve"> </w:t>
      </w:r>
      <w:r w:rsidR="00A00CE3" w:rsidRPr="00D60725">
        <w:rPr>
          <w:rFonts w:ascii="Times New Roman" w:hAnsi="Times New Roman" w:cs="Times New Roman"/>
          <w:i/>
        </w:rPr>
        <w:t>(Persson og Virum, 2011</w:t>
      </w:r>
      <w:r w:rsidR="000E5418" w:rsidRPr="00D60725">
        <w:rPr>
          <w:rFonts w:ascii="Times New Roman" w:hAnsi="Times New Roman" w:cs="Times New Roman"/>
          <w:i/>
        </w:rPr>
        <w:t xml:space="preserve"> s.29)</w:t>
      </w:r>
    </w:p>
    <w:p w14:paraId="2B71EF69" w14:textId="7B0EA896" w:rsidR="002F4B28" w:rsidRPr="00D60725" w:rsidRDefault="0072640A" w:rsidP="00D60725">
      <w:pPr>
        <w:rPr>
          <w:rFonts w:ascii="Times New Roman" w:hAnsi="Times New Roman" w:cs="Times New Roman"/>
          <w:i/>
        </w:rPr>
      </w:pPr>
      <w:r>
        <w:rPr>
          <w:rFonts w:ascii="Times New Roman" w:hAnsi="Times New Roman" w:cs="Times New Roman"/>
        </w:rPr>
        <w:br/>
      </w:r>
      <w:r w:rsidR="00E07199" w:rsidRPr="00DB429E">
        <w:rPr>
          <w:rFonts w:ascii="Times New Roman" w:hAnsi="Times New Roman" w:cs="Times New Roman"/>
        </w:rPr>
        <w:t xml:space="preserve">Med </w:t>
      </w:r>
      <w:r w:rsidR="001D2019" w:rsidRPr="00DB429E">
        <w:rPr>
          <w:rFonts w:ascii="Times New Roman" w:hAnsi="Times New Roman" w:cs="Times New Roman"/>
        </w:rPr>
        <w:t>flere</w:t>
      </w:r>
      <w:r w:rsidR="00E07199" w:rsidRPr="00DB429E">
        <w:rPr>
          <w:rFonts w:ascii="Times New Roman" w:hAnsi="Times New Roman" w:cs="Times New Roman"/>
        </w:rPr>
        <w:t xml:space="preserve"> ulike typer lager følger </w:t>
      </w:r>
      <w:r w:rsidR="001D2019" w:rsidRPr="00DB429E">
        <w:rPr>
          <w:rFonts w:ascii="Times New Roman" w:hAnsi="Times New Roman" w:cs="Times New Roman"/>
        </w:rPr>
        <w:t xml:space="preserve">et </w:t>
      </w:r>
      <w:r w:rsidR="00E07199" w:rsidRPr="00DB429E">
        <w:rPr>
          <w:rFonts w:ascii="Times New Roman" w:hAnsi="Times New Roman" w:cs="Times New Roman"/>
        </w:rPr>
        <w:t>stort ansvar til bruken av disse. Store lager skaper store mengder kapitalbinding, som igjen skaper</w:t>
      </w:r>
      <w:r w:rsidR="004C0B94" w:rsidRPr="00DB429E">
        <w:rPr>
          <w:rFonts w:ascii="Times New Roman" w:hAnsi="Times New Roman" w:cs="Times New Roman"/>
        </w:rPr>
        <w:t xml:space="preserve"> høye</w:t>
      </w:r>
      <w:r w:rsidR="00E07199" w:rsidRPr="00DB429E">
        <w:rPr>
          <w:rFonts w:ascii="Times New Roman" w:hAnsi="Times New Roman" w:cs="Times New Roman"/>
        </w:rPr>
        <w:t xml:space="preserve"> kostnader. I ytterste konsekvens kan dette s</w:t>
      </w:r>
      <w:r w:rsidR="00B54771">
        <w:rPr>
          <w:rFonts w:ascii="Times New Roman" w:hAnsi="Times New Roman" w:cs="Times New Roman"/>
        </w:rPr>
        <w:t>enke graden av leveringsservice. S</w:t>
      </w:r>
      <w:r w:rsidR="00E07199" w:rsidRPr="00DB429E">
        <w:rPr>
          <w:rFonts w:ascii="Times New Roman" w:hAnsi="Times New Roman" w:cs="Times New Roman"/>
        </w:rPr>
        <w:t>om et tiltak for å unngå dette bør en god plan</w:t>
      </w:r>
      <w:r w:rsidR="00245823" w:rsidRPr="00DB429E">
        <w:rPr>
          <w:rFonts w:ascii="Times New Roman" w:hAnsi="Times New Roman" w:cs="Times New Roman"/>
        </w:rPr>
        <w:t>leggings</w:t>
      </w:r>
      <w:r w:rsidR="00B54771">
        <w:rPr>
          <w:rFonts w:ascii="Times New Roman" w:hAnsi="Times New Roman" w:cs="Times New Roman"/>
        </w:rPr>
        <w:t>prosess ligge til grunn, f</w:t>
      </w:r>
      <w:r w:rsidR="002F12AB" w:rsidRPr="00DB429E">
        <w:rPr>
          <w:rFonts w:ascii="Times New Roman" w:hAnsi="Times New Roman" w:cs="Times New Roman"/>
        </w:rPr>
        <w:t>or mer teori knyttet til lager og lagerstyring, se vedleggsrapport.</w:t>
      </w:r>
    </w:p>
    <w:p w14:paraId="0544E458" w14:textId="4CF056A9" w:rsidR="00C139E0" w:rsidRPr="00DB429E" w:rsidRDefault="005C46A7" w:rsidP="00E83B66">
      <w:pPr>
        <w:pStyle w:val="Overskrift3"/>
        <w:rPr>
          <w:rFonts w:ascii="Times New Roman" w:eastAsiaTheme="minorEastAsia" w:hAnsi="Times New Roman" w:cs="Times New Roman"/>
          <w:color w:val="auto"/>
        </w:rPr>
      </w:pPr>
      <w:bookmarkStart w:id="21" w:name="_Toc263542037"/>
      <w:r>
        <w:rPr>
          <w:rFonts w:ascii="Times New Roman" w:hAnsi="Times New Roman" w:cs="Times New Roman"/>
        </w:rPr>
        <w:t xml:space="preserve">2.7.1 </w:t>
      </w:r>
      <w:r w:rsidR="00C139E0" w:rsidRPr="00DB429E">
        <w:rPr>
          <w:rFonts w:ascii="Times New Roman" w:hAnsi="Times New Roman" w:cs="Times New Roman"/>
        </w:rPr>
        <w:t>Leveringsservice</w:t>
      </w:r>
      <w:bookmarkEnd w:id="21"/>
      <w:r w:rsidR="00533417" w:rsidRPr="00DB429E">
        <w:rPr>
          <w:rFonts w:ascii="Times New Roman" w:hAnsi="Times New Roman" w:cs="Times New Roman"/>
        </w:rPr>
        <w:br/>
      </w:r>
    </w:p>
    <w:p w14:paraId="3D28883D" w14:textId="334330DA" w:rsidR="00C139E0" w:rsidRPr="00DB429E" w:rsidRDefault="00C139E0" w:rsidP="00D63B06">
      <w:pPr>
        <w:rPr>
          <w:rFonts w:ascii="Times New Roman" w:hAnsi="Times New Roman" w:cs="Times New Roman"/>
        </w:rPr>
      </w:pPr>
      <w:r w:rsidRPr="00DB429E">
        <w:rPr>
          <w:rFonts w:ascii="Times New Roman" w:hAnsi="Times New Roman" w:cs="Times New Roman"/>
        </w:rPr>
        <w:t>Begrepe</w:t>
      </w:r>
      <w:r w:rsidR="00AC3B22" w:rsidRPr="00DB429E">
        <w:rPr>
          <w:rFonts w:ascii="Times New Roman" w:hAnsi="Times New Roman" w:cs="Times New Roman"/>
        </w:rPr>
        <w:t xml:space="preserve">t leveringsservice </w:t>
      </w:r>
      <w:r w:rsidR="00A74904" w:rsidRPr="00DB429E">
        <w:rPr>
          <w:rFonts w:ascii="Times New Roman" w:hAnsi="Times New Roman" w:cs="Times New Roman"/>
        </w:rPr>
        <w:t>blir av</w:t>
      </w:r>
      <w:r w:rsidR="00AC3B22" w:rsidRPr="00DB429E">
        <w:rPr>
          <w:rFonts w:ascii="Times New Roman" w:hAnsi="Times New Roman" w:cs="Times New Roman"/>
        </w:rPr>
        <w:t xml:space="preserve"> ”</w:t>
      </w:r>
      <w:r w:rsidRPr="00DB429E">
        <w:rPr>
          <w:rFonts w:ascii="Times New Roman" w:hAnsi="Times New Roman" w:cs="Times New Roman"/>
        </w:rPr>
        <w:t xml:space="preserve">Logistikk – </w:t>
      </w:r>
      <w:r w:rsidR="00C3000C" w:rsidRPr="00DB429E">
        <w:rPr>
          <w:rFonts w:ascii="Times New Roman" w:hAnsi="Times New Roman" w:cs="Times New Roman"/>
        </w:rPr>
        <w:t>Et lederansvar</w:t>
      </w:r>
      <w:r w:rsidR="00AC3B22" w:rsidRPr="00DB429E">
        <w:rPr>
          <w:rFonts w:ascii="Times New Roman" w:hAnsi="Times New Roman" w:cs="Times New Roman"/>
        </w:rPr>
        <w:t>”</w:t>
      </w:r>
      <w:r w:rsidRPr="00DB429E">
        <w:rPr>
          <w:rFonts w:ascii="Times New Roman" w:hAnsi="Times New Roman" w:cs="Times New Roman"/>
        </w:rPr>
        <w:t xml:space="preserve"> </w:t>
      </w:r>
      <w:r w:rsidR="00144DCB" w:rsidRPr="00DB429E">
        <w:rPr>
          <w:rFonts w:ascii="Times New Roman" w:hAnsi="Times New Roman" w:cs="Times New Roman"/>
        </w:rPr>
        <w:t>definert som</w:t>
      </w:r>
      <w:r w:rsidRPr="00DB429E">
        <w:rPr>
          <w:rFonts w:ascii="Times New Roman" w:hAnsi="Times New Roman" w:cs="Times New Roman"/>
        </w:rPr>
        <w:t>:</w:t>
      </w:r>
    </w:p>
    <w:p w14:paraId="56FF6147" w14:textId="31C564F7" w:rsidR="00C139E0" w:rsidRPr="00DB429E" w:rsidRDefault="00C139E0" w:rsidP="00D63B06">
      <w:pPr>
        <w:rPr>
          <w:rFonts w:ascii="Times New Roman" w:hAnsi="Times New Roman" w:cs="Times New Roman"/>
          <w:i/>
        </w:rPr>
      </w:pPr>
      <w:r w:rsidRPr="00DB429E">
        <w:rPr>
          <w:rFonts w:ascii="Times New Roman" w:hAnsi="Times New Roman" w:cs="Times New Roman"/>
          <w:i/>
        </w:rPr>
        <w:t>«Den del av kundeservicen som er knyttet til vareleveransen. Måles ofte i termer som for eksempel leveringstid, leveringssikkerhet,</w:t>
      </w:r>
      <w:r w:rsidR="008F27D2" w:rsidRPr="00DB429E">
        <w:rPr>
          <w:rFonts w:ascii="Times New Roman" w:hAnsi="Times New Roman" w:cs="Times New Roman"/>
          <w:i/>
        </w:rPr>
        <w:t xml:space="preserve"> </w:t>
      </w:r>
      <w:r w:rsidR="004C539A" w:rsidRPr="00DB429E">
        <w:rPr>
          <w:rFonts w:ascii="Times New Roman" w:hAnsi="Times New Roman" w:cs="Times New Roman"/>
          <w:i/>
        </w:rPr>
        <w:t xml:space="preserve">fleksibilitet og servicegrad». </w:t>
      </w:r>
      <w:r w:rsidRPr="00DB429E">
        <w:rPr>
          <w:rFonts w:ascii="Times New Roman" w:hAnsi="Times New Roman" w:cs="Times New Roman"/>
          <w:i/>
        </w:rPr>
        <w:t>(</w:t>
      </w:r>
      <w:r w:rsidR="00856B88" w:rsidRPr="00DB429E">
        <w:rPr>
          <w:rFonts w:ascii="Times New Roman" w:hAnsi="Times New Roman" w:cs="Times New Roman"/>
          <w:i/>
        </w:rPr>
        <w:t>Bjørnland et.al</w:t>
      </w:r>
      <w:r w:rsidR="008F27D2" w:rsidRPr="00DB429E">
        <w:rPr>
          <w:rFonts w:ascii="Times New Roman" w:hAnsi="Times New Roman" w:cs="Times New Roman"/>
          <w:i/>
        </w:rPr>
        <w:t xml:space="preserve"> 2001</w:t>
      </w:r>
      <w:r w:rsidR="00856B88" w:rsidRPr="00DB429E">
        <w:rPr>
          <w:rFonts w:ascii="Times New Roman" w:hAnsi="Times New Roman" w:cs="Times New Roman"/>
          <w:i/>
        </w:rPr>
        <w:t xml:space="preserve"> s</w:t>
      </w:r>
      <w:r w:rsidRPr="00DB429E">
        <w:rPr>
          <w:rFonts w:ascii="Times New Roman" w:hAnsi="Times New Roman" w:cs="Times New Roman"/>
          <w:i/>
        </w:rPr>
        <w:t xml:space="preserve">. </w:t>
      </w:r>
      <w:r w:rsidRPr="00DB429E">
        <w:rPr>
          <w:rFonts w:ascii="Times New Roman" w:hAnsi="Times New Roman" w:cs="Times New Roman"/>
          <w:i/>
        </w:rPr>
        <w:lastRenderedPageBreak/>
        <w:t>55)</w:t>
      </w:r>
      <w:r w:rsidR="00D406D8" w:rsidRPr="00DB429E">
        <w:rPr>
          <w:rFonts w:ascii="Times New Roman" w:hAnsi="Times New Roman" w:cs="Times New Roman"/>
          <w:i/>
        </w:rPr>
        <w:br/>
      </w:r>
    </w:p>
    <w:p w14:paraId="6E1E9639" w14:textId="2D7FBA2D" w:rsidR="00694CA0" w:rsidRPr="00DB429E" w:rsidRDefault="00C139E0" w:rsidP="005066FD">
      <w:pPr>
        <w:rPr>
          <w:rFonts w:ascii="Times New Roman" w:hAnsi="Times New Roman" w:cs="Times New Roman"/>
        </w:rPr>
      </w:pPr>
      <w:r w:rsidRPr="00DB429E">
        <w:rPr>
          <w:rFonts w:ascii="Times New Roman" w:hAnsi="Times New Roman" w:cs="Times New Roman"/>
        </w:rPr>
        <w:t xml:space="preserve">Leveringsservice er en viktig del av hovedområdet </w:t>
      </w:r>
      <w:r w:rsidRPr="00B31CD9">
        <w:rPr>
          <w:rFonts w:ascii="Times New Roman" w:hAnsi="Times New Roman" w:cs="Times New Roman"/>
          <w:i/>
        </w:rPr>
        <w:t>kundeservice</w:t>
      </w:r>
      <w:r w:rsidRPr="00DB429E">
        <w:rPr>
          <w:rFonts w:ascii="Times New Roman" w:hAnsi="Times New Roman" w:cs="Times New Roman"/>
        </w:rPr>
        <w:t xml:space="preserve">. Kundeservice </w:t>
      </w:r>
      <w:r w:rsidR="00573850" w:rsidRPr="00DB429E">
        <w:rPr>
          <w:rFonts w:ascii="Times New Roman" w:hAnsi="Times New Roman" w:cs="Times New Roman"/>
        </w:rPr>
        <w:t>omhandler alle momenter</w:t>
      </w:r>
      <w:r w:rsidRPr="00DB429E">
        <w:rPr>
          <w:rFonts w:ascii="Times New Roman" w:hAnsi="Times New Roman" w:cs="Times New Roman"/>
        </w:rPr>
        <w:t xml:space="preserve"> mellom bedrift</w:t>
      </w:r>
      <w:r w:rsidR="00AD436B">
        <w:rPr>
          <w:rFonts w:ascii="Times New Roman" w:hAnsi="Times New Roman" w:cs="Times New Roman"/>
        </w:rPr>
        <w:t xml:space="preserve">en, </w:t>
      </w:r>
      <w:r w:rsidR="00573850" w:rsidRPr="00DB429E">
        <w:rPr>
          <w:rFonts w:ascii="Times New Roman" w:hAnsi="Times New Roman" w:cs="Times New Roman"/>
        </w:rPr>
        <w:t>kundene og</w:t>
      </w:r>
      <w:r w:rsidR="00352F04" w:rsidRPr="00DB429E">
        <w:rPr>
          <w:rFonts w:ascii="Times New Roman" w:hAnsi="Times New Roman" w:cs="Times New Roman"/>
        </w:rPr>
        <w:t xml:space="preserve"> l</w:t>
      </w:r>
      <w:r w:rsidRPr="00DB429E">
        <w:rPr>
          <w:rFonts w:ascii="Times New Roman" w:hAnsi="Times New Roman" w:cs="Times New Roman"/>
        </w:rPr>
        <w:t>everingsservice</w:t>
      </w:r>
      <w:r w:rsidR="00AD436B">
        <w:rPr>
          <w:rFonts w:ascii="Times New Roman" w:hAnsi="Times New Roman" w:cs="Times New Roman"/>
        </w:rPr>
        <w:t>. Dette</w:t>
      </w:r>
      <w:r w:rsidRPr="00DB429E">
        <w:rPr>
          <w:rFonts w:ascii="Times New Roman" w:hAnsi="Times New Roman" w:cs="Times New Roman"/>
        </w:rPr>
        <w:t xml:space="preserve"> er </w:t>
      </w:r>
      <w:r w:rsidR="00097806" w:rsidRPr="00DB429E">
        <w:rPr>
          <w:rFonts w:ascii="Times New Roman" w:hAnsi="Times New Roman" w:cs="Times New Roman"/>
        </w:rPr>
        <w:t xml:space="preserve">en viktig del </w:t>
      </w:r>
      <w:r w:rsidR="00573850" w:rsidRPr="00DB429E">
        <w:rPr>
          <w:rFonts w:ascii="Times New Roman" w:hAnsi="Times New Roman" w:cs="Times New Roman"/>
        </w:rPr>
        <w:t xml:space="preserve">da den </w:t>
      </w:r>
      <w:r w:rsidRPr="00DB429E">
        <w:rPr>
          <w:rFonts w:ascii="Times New Roman" w:hAnsi="Times New Roman" w:cs="Times New Roman"/>
        </w:rPr>
        <w:t xml:space="preserve">tar for seg den fysiske vareleveransen. </w:t>
      </w:r>
      <w:r w:rsidR="00AD436B">
        <w:rPr>
          <w:rFonts w:ascii="Times New Roman" w:hAnsi="Times New Roman" w:cs="Times New Roman"/>
        </w:rPr>
        <w:t>Derfor er det</w:t>
      </w:r>
      <w:r w:rsidRPr="00DB429E">
        <w:rPr>
          <w:rFonts w:ascii="Times New Roman" w:hAnsi="Times New Roman" w:cs="Times New Roman"/>
        </w:rPr>
        <w:t xml:space="preserve"> avgjørende at en bedrift kan yte så god leveringsservice som mulig i forhold til konkur</w:t>
      </w:r>
      <w:r w:rsidR="00D406D8" w:rsidRPr="00DB429E">
        <w:rPr>
          <w:rFonts w:ascii="Times New Roman" w:hAnsi="Times New Roman" w:cs="Times New Roman"/>
        </w:rPr>
        <w:t>renter og hva kundene forventer</w:t>
      </w:r>
      <w:r w:rsidRPr="00DB429E">
        <w:rPr>
          <w:rFonts w:ascii="Times New Roman" w:hAnsi="Times New Roman" w:cs="Times New Roman"/>
        </w:rPr>
        <w:t xml:space="preserve"> (</w:t>
      </w:r>
      <w:r w:rsidR="006A6C6C" w:rsidRPr="00DB429E">
        <w:rPr>
          <w:rFonts w:ascii="Times New Roman" w:hAnsi="Times New Roman" w:cs="Times New Roman"/>
        </w:rPr>
        <w:t>Bjørnland et al. 2001</w:t>
      </w:r>
      <w:r w:rsidR="006A6C6C">
        <w:rPr>
          <w:rFonts w:ascii="Times New Roman" w:hAnsi="Times New Roman" w:cs="Times New Roman"/>
        </w:rPr>
        <w:t xml:space="preserve"> </w:t>
      </w:r>
      <w:r w:rsidR="00D87887" w:rsidRPr="00DB429E">
        <w:rPr>
          <w:rFonts w:ascii="Times New Roman" w:hAnsi="Times New Roman" w:cs="Times New Roman"/>
        </w:rPr>
        <w:t>s</w:t>
      </w:r>
      <w:r w:rsidRPr="00DB429E">
        <w:rPr>
          <w:rFonts w:ascii="Times New Roman" w:hAnsi="Times New Roman" w:cs="Times New Roman"/>
        </w:rPr>
        <w:t>. 58)</w:t>
      </w:r>
      <w:r w:rsidR="006A6C6C">
        <w:rPr>
          <w:rFonts w:ascii="Times New Roman" w:hAnsi="Times New Roman" w:cs="Times New Roman"/>
        </w:rPr>
        <w:t>.</w:t>
      </w:r>
      <w:r w:rsidR="0089496A" w:rsidRPr="00DB429E">
        <w:rPr>
          <w:rFonts w:ascii="Times New Roman" w:hAnsi="Times New Roman" w:cs="Times New Roman"/>
        </w:rPr>
        <w:t xml:space="preserve"> Bjørnland</w:t>
      </w:r>
      <w:r w:rsidR="00A576DC">
        <w:rPr>
          <w:rFonts w:ascii="Times New Roman" w:hAnsi="Times New Roman" w:cs="Times New Roman"/>
        </w:rPr>
        <w:t xml:space="preserve"> et</w:t>
      </w:r>
      <w:r w:rsidR="00AD5AE3">
        <w:rPr>
          <w:rFonts w:ascii="Times New Roman" w:hAnsi="Times New Roman" w:cs="Times New Roman"/>
        </w:rPr>
        <w:t xml:space="preserve"> al</w:t>
      </w:r>
      <w:r w:rsidR="00A576DC">
        <w:rPr>
          <w:rFonts w:ascii="Times New Roman" w:hAnsi="Times New Roman" w:cs="Times New Roman"/>
        </w:rPr>
        <w:t>.</w:t>
      </w:r>
      <w:r w:rsidR="00EB7412" w:rsidRPr="00DB429E">
        <w:rPr>
          <w:rFonts w:ascii="Times New Roman" w:hAnsi="Times New Roman" w:cs="Times New Roman"/>
        </w:rPr>
        <w:t xml:space="preserve"> (2001) legger </w:t>
      </w:r>
      <w:r w:rsidR="00A234D3">
        <w:rPr>
          <w:rFonts w:ascii="Times New Roman" w:hAnsi="Times New Roman" w:cs="Times New Roman"/>
        </w:rPr>
        <w:t xml:space="preserve">videre </w:t>
      </w:r>
      <w:r w:rsidR="00EB7412" w:rsidRPr="00DB429E">
        <w:rPr>
          <w:rFonts w:ascii="Times New Roman" w:hAnsi="Times New Roman" w:cs="Times New Roman"/>
        </w:rPr>
        <w:t>vekt på at</w:t>
      </w:r>
      <w:r w:rsidR="0089496A" w:rsidRPr="00DB429E">
        <w:rPr>
          <w:rFonts w:ascii="Times New Roman" w:hAnsi="Times New Roman" w:cs="Times New Roman"/>
        </w:rPr>
        <w:t xml:space="preserve"> </w:t>
      </w:r>
      <w:r w:rsidR="00E519C8" w:rsidRPr="00DB429E">
        <w:rPr>
          <w:rFonts w:ascii="Times New Roman" w:hAnsi="Times New Roman" w:cs="Times New Roman"/>
        </w:rPr>
        <w:t>l</w:t>
      </w:r>
      <w:r w:rsidRPr="00DB429E">
        <w:rPr>
          <w:rFonts w:ascii="Times New Roman" w:hAnsi="Times New Roman" w:cs="Times New Roman"/>
        </w:rPr>
        <w:t>e</w:t>
      </w:r>
      <w:r w:rsidR="00691A1F" w:rsidRPr="00DB429E">
        <w:rPr>
          <w:rFonts w:ascii="Times New Roman" w:hAnsi="Times New Roman" w:cs="Times New Roman"/>
        </w:rPr>
        <w:t>veringsservice omfatter mange</w:t>
      </w:r>
      <w:r w:rsidRPr="00DB429E">
        <w:rPr>
          <w:rFonts w:ascii="Times New Roman" w:hAnsi="Times New Roman" w:cs="Times New Roman"/>
        </w:rPr>
        <w:t xml:space="preserve"> </w:t>
      </w:r>
      <w:r w:rsidR="00691A1F" w:rsidRPr="00DB429E">
        <w:rPr>
          <w:rFonts w:ascii="Times New Roman" w:hAnsi="Times New Roman" w:cs="Times New Roman"/>
        </w:rPr>
        <w:t>ulik</w:t>
      </w:r>
      <w:r w:rsidR="001B2A6A" w:rsidRPr="00DB429E">
        <w:rPr>
          <w:rFonts w:ascii="Times New Roman" w:hAnsi="Times New Roman" w:cs="Times New Roman"/>
        </w:rPr>
        <w:t>e aktiviteter</w:t>
      </w:r>
      <w:r w:rsidR="00EB7412" w:rsidRPr="00DB429E">
        <w:rPr>
          <w:rFonts w:ascii="Times New Roman" w:hAnsi="Times New Roman" w:cs="Times New Roman"/>
        </w:rPr>
        <w:t xml:space="preserve"> og </w:t>
      </w:r>
      <w:r w:rsidR="003D1E00">
        <w:rPr>
          <w:rFonts w:ascii="Times New Roman" w:hAnsi="Times New Roman" w:cs="Times New Roman"/>
        </w:rPr>
        <w:t>dermed</w:t>
      </w:r>
      <w:r w:rsidRPr="00DB429E">
        <w:rPr>
          <w:rFonts w:ascii="Times New Roman" w:hAnsi="Times New Roman" w:cs="Times New Roman"/>
        </w:rPr>
        <w:t xml:space="preserve"> </w:t>
      </w:r>
      <w:r w:rsidR="00EB7412" w:rsidRPr="00DB429E">
        <w:rPr>
          <w:rFonts w:ascii="Times New Roman" w:hAnsi="Times New Roman" w:cs="Times New Roman"/>
        </w:rPr>
        <w:t xml:space="preserve">er </w:t>
      </w:r>
      <w:r w:rsidRPr="00DB429E">
        <w:rPr>
          <w:rFonts w:ascii="Times New Roman" w:hAnsi="Times New Roman" w:cs="Times New Roman"/>
        </w:rPr>
        <w:t>et komplisert og</w:t>
      </w:r>
      <w:r w:rsidR="000C3ED0" w:rsidRPr="00DB429E">
        <w:rPr>
          <w:rFonts w:ascii="Times New Roman" w:hAnsi="Times New Roman" w:cs="Times New Roman"/>
        </w:rPr>
        <w:t xml:space="preserve"> vanskelig målbart begrep. En</w:t>
      </w:r>
      <w:r w:rsidRPr="00DB429E">
        <w:rPr>
          <w:rFonts w:ascii="Times New Roman" w:hAnsi="Times New Roman" w:cs="Times New Roman"/>
        </w:rPr>
        <w:t xml:space="preserve"> ser derfor ofte på hvorvidt aktiviteten oppfyller kundens forventninger, </w:t>
      </w:r>
      <w:r w:rsidR="00467BB7" w:rsidRPr="00DB429E">
        <w:rPr>
          <w:rFonts w:ascii="Times New Roman" w:hAnsi="Times New Roman" w:cs="Times New Roman"/>
        </w:rPr>
        <w:t>hvor man gjerne skal</w:t>
      </w:r>
      <w:r w:rsidRPr="00DB429E">
        <w:rPr>
          <w:rFonts w:ascii="Times New Roman" w:hAnsi="Times New Roman" w:cs="Times New Roman"/>
        </w:rPr>
        <w:t xml:space="preserve"> utøve noe ekstra utenom disse. Altså </w:t>
      </w:r>
      <w:r w:rsidR="006A2AE6" w:rsidRPr="00DB429E">
        <w:rPr>
          <w:rFonts w:ascii="Times New Roman" w:hAnsi="Times New Roman" w:cs="Times New Roman"/>
        </w:rPr>
        <w:t>dreier</w:t>
      </w:r>
      <w:r w:rsidRPr="00DB429E">
        <w:rPr>
          <w:rFonts w:ascii="Times New Roman" w:hAnsi="Times New Roman" w:cs="Times New Roman"/>
        </w:rPr>
        <w:t xml:space="preserve"> ik</w:t>
      </w:r>
      <w:r w:rsidR="00232329" w:rsidRPr="00DB429E">
        <w:rPr>
          <w:rFonts w:ascii="Times New Roman" w:hAnsi="Times New Roman" w:cs="Times New Roman"/>
        </w:rPr>
        <w:t xml:space="preserve">ke leveringsservice seg </w:t>
      </w:r>
      <w:r w:rsidR="00EB7412" w:rsidRPr="00DB429E">
        <w:rPr>
          <w:rFonts w:ascii="Times New Roman" w:hAnsi="Times New Roman" w:cs="Times New Roman"/>
        </w:rPr>
        <w:t xml:space="preserve">bare </w:t>
      </w:r>
      <w:r w:rsidR="00232329" w:rsidRPr="00DB429E">
        <w:rPr>
          <w:rFonts w:ascii="Times New Roman" w:hAnsi="Times New Roman" w:cs="Times New Roman"/>
        </w:rPr>
        <w:t>om hvor</w:t>
      </w:r>
      <w:r w:rsidRPr="00DB429E">
        <w:rPr>
          <w:rFonts w:ascii="Times New Roman" w:hAnsi="Times New Roman" w:cs="Times New Roman"/>
        </w:rPr>
        <w:t>vidt kund</w:t>
      </w:r>
      <w:r w:rsidR="00232329" w:rsidRPr="00DB429E">
        <w:rPr>
          <w:rFonts w:ascii="Times New Roman" w:hAnsi="Times New Roman" w:cs="Times New Roman"/>
        </w:rPr>
        <w:t>ene får de riktige produktene, d</w:t>
      </w:r>
      <w:r w:rsidRPr="00DB429E">
        <w:rPr>
          <w:rFonts w:ascii="Times New Roman" w:hAnsi="Times New Roman" w:cs="Times New Roman"/>
        </w:rPr>
        <w:t>et skal også tilføre</w:t>
      </w:r>
      <w:r w:rsidR="00232329" w:rsidRPr="00DB429E">
        <w:rPr>
          <w:rFonts w:ascii="Times New Roman" w:hAnsi="Times New Roman" w:cs="Times New Roman"/>
        </w:rPr>
        <w:t>s</w:t>
      </w:r>
      <w:r w:rsidR="00240BAA" w:rsidRPr="00DB429E">
        <w:rPr>
          <w:rFonts w:ascii="Times New Roman" w:hAnsi="Times New Roman" w:cs="Times New Roman"/>
        </w:rPr>
        <w:t xml:space="preserve"> en tilleggsverdi </w:t>
      </w:r>
      <w:r w:rsidR="004C18F7" w:rsidRPr="00DB429E">
        <w:rPr>
          <w:rFonts w:ascii="Times New Roman" w:hAnsi="Times New Roman" w:cs="Times New Roman"/>
        </w:rPr>
        <w:t>(Bjørnland et al. 2001)</w:t>
      </w:r>
      <w:r w:rsidR="00DB09DB" w:rsidRPr="00DB429E">
        <w:rPr>
          <w:rFonts w:ascii="Times New Roman" w:hAnsi="Times New Roman" w:cs="Times New Roman"/>
          <w:i/>
        </w:rPr>
        <w:t>.</w:t>
      </w:r>
    </w:p>
    <w:p w14:paraId="1C9B605E" w14:textId="3B39731A" w:rsidR="005F01F3" w:rsidRPr="00DB429E" w:rsidRDefault="005C46A7" w:rsidP="000A0C6F">
      <w:pPr>
        <w:pStyle w:val="Overskrift2"/>
        <w:rPr>
          <w:rFonts w:ascii="Times New Roman" w:hAnsi="Times New Roman" w:cs="Times New Roman"/>
        </w:rPr>
      </w:pPr>
      <w:bookmarkStart w:id="22" w:name="_Toc263542038"/>
      <w:r>
        <w:rPr>
          <w:rFonts w:ascii="Times New Roman" w:hAnsi="Times New Roman" w:cs="Times New Roman"/>
        </w:rPr>
        <w:t xml:space="preserve">2.8 </w:t>
      </w:r>
      <w:r w:rsidR="00103FC8" w:rsidRPr="00DB429E">
        <w:rPr>
          <w:rFonts w:ascii="Times New Roman" w:hAnsi="Times New Roman" w:cs="Times New Roman"/>
        </w:rPr>
        <w:t>Produksjon og planleggingsprosesser</w:t>
      </w:r>
      <w:bookmarkEnd w:id="22"/>
    </w:p>
    <w:p w14:paraId="3F20FE89" w14:textId="1E9E72D0" w:rsidR="007B530C" w:rsidRPr="00DB429E" w:rsidRDefault="005C46A7" w:rsidP="00782BDE">
      <w:pPr>
        <w:pStyle w:val="Overskrift3"/>
        <w:rPr>
          <w:rFonts w:ascii="Times New Roman" w:hAnsi="Times New Roman" w:cs="Times New Roman"/>
        </w:rPr>
      </w:pPr>
      <w:bookmarkStart w:id="23" w:name="_Toc263542039"/>
      <w:r>
        <w:rPr>
          <w:rFonts w:ascii="Times New Roman" w:hAnsi="Times New Roman" w:cs="Times New Roman"/>
        </w:rPr>
        <w:t xml:space="preserve">2.8.1 </w:t>
      </w:r>
      <w:r w:rsidR="007B530C" w:rsidRPr="00DB429E">
        <w:rPr>
          <w:rFonts w:ascii="Times New Roman" w:hAnsi="Times New Roman" w:cs="Times New Roman"/>
        </w:rPr>
        <w:t>Behovsanalyser</w:t>
      </w:r>
      <w:bookmarkEnd w:id="23"/>
    </w:p>
    <w:p w14:paraId="0969F9CF" w14:textId="72728528" w:rsidR="00AA4B47" w:rsidRPr="00DB429E" w:rsidRDefault="00533417" w:rsidP="00AA4B47">
      <w:pPr>
        <w:keepNext/>
      </w:pPr>
      <w:r w:rsidRPr="00DB429E">
        <w:rPr>
          <w:rFonts w:ascii="Times New Roman" w:hAnsi="Times New Roman" w:cs="Times New Roman"/>
        </w:rPr>
        <w:br/>
      </w:r>
      <w:r w:rsidR="007B530C" w:rsidRPr="00DB429E">
        <w:rPr>
          <w:rFonts w:ascii="Times New Roman" w:hAnsi="Times New Roman" w:cs="Times New Roman"/>
        </w:rPr>
        <w:t xml:space="preserve">Gjennom effektiv lagerstyring </w:t>
      </w:r>
      <w:r w:rsidR="00E53825" w:rsidRPr="00DB429E">
        <w:rPr>
          <w:rFonts w:ascii="Times New Roman" w:hAnsi="Times New Roman" w:cs="Times New Roman"/>
        </w:rPr>
        <w:t>skaper en</w:t>
      </w:r>
      <w:r w:rsidR="007B530C" w:rsidRPr="00DB429E">
        <w:rPr>
          <w:rFonts w:ascii="Times New Roman" w:hAnsi="Times New Roman" w:cs="Times New Roman"/>
        </w:rPr>
        <w:t xml:space="preserve"> krav til</w:t>
      </w:r>
      <w:r w:rsidR="003F16B8" w:rsidRPr="00DB429E">
        <w:rPr>
          <w:rFonts w:ascii="Times New Roman" w:hAnsi="Times New Roman" w:cs="Times New Roman"/>
        </w:rPr>
        <w:t xml:space="preserve"> stor</w:t>
      </w:r>
      <w:r w:rsidR="007B530C" w:rsidRPr="00DB429E">
        <w:rPr>
          <w:rFonts w:ascii="Times New Roman" w:hAnsi="Times New Roman" w:cs="Times New Roman"/>
        </w:rPr>
        <w:t xml:space="preserve"> leveringsdyktighet og samtidig ta</w:t>
      </w:r>
      <w:r w:rsidR="00E53825" w:rsidRPr="00DB429E">
        <w:rPr>
          <w:rFonts w:ascii="Times New Roman" w:hAnsi="Times New Roman" w:cs="Times New Roman"/>
        </w:rPr>
        <w:t>r en</w:t>
      </w:r>
      <w:r w:rsidR="007B530C" w:rsidRPr="00DB429E">
        <w:rPr>
          <w:rFonts w:ascii="Times New Roman" w:hAnsi="Times New Roman" w:cs="Times New Roman"/>
        </w:rPr>
        <w:t xml:space="preserve"> høyde for kostnader og kapitalbinding som</w:t>
      </w:r>
      <w:r w:rsidR="003468C1" w:rsidRPr="00DB429E">
        <w:rPr>
          <w:rFonts w:ascii="Times New Roman" w:hAnsi="Times New Roman" w:cs="Times New Roman"/>
        </w:rPr>
        <w:t xml:space="preserve"> er knyttet opp mot varelageret</w:t>
      </w:r>
      <w:r w:rsidR="007B530C" w:rsidRPr="00DB429E">
        <w:rPr>
          <w:rFonts w:ascii="Times New Roman" w:hAnsi="Times New Roman" w:cs="Times New Roman"/>
          <w:i/>
        </w:rPr>
        <w:t xml:space="preserve"> </w:t>
      </w:r>
      <w:r w:rsidR="007B530C" w:rsidRPr="00DB429E">
        <w:rPr>
          <w:rFonts w:ascii="Times New Roman" w:hAnsi="Times New Roman" w:cs="Times New Roman"/>
        </w:rPr>
        <w:t>(</w:t>
      </w:r>
      <w:r w:rsidR="005315CA">
        <w:rPr>
          <w:rFonts w:ascii="Times New Roman" w:hAnsi="Times New Roman" w:cs="Times New Roman"/>
        </w:rPr>
        <w:t>Bjørnland et al. 2001</w:t>
      </w:r>
      <w:r w:rsidR="007B530C" w:rsidRPr="00DB429E">
        <w:rPr>
          <w:rFonts w:ascii="Times New Roman" w:hAnsi="Times New Roman" w:cs="Times New Roman"/>
        </w:rPr>
        <w:t>)</w:t>
      </w:r>
      <w:r w:rsidR="003468C1" w:rsidRPr="00DB429E">
        <w:rPr>
          <w:rFonts w:ascii="Times New Roman" w:hAnsi="Times New Roman" w:cs="Times New Roman"/>
        </w:rPr>
        <w:t>.</w:t>
      </w:r>
      <w:r w:rsidR="007B530C" w:rsidRPr="00DB429E">
        <w:rPr>
          <w:rFonts w:ascii="Times New Roman" w:hAnsi="Times New Roman" w:cs="Times New Roman"/>
          <w:i/>
        </w:rPr>
        <w:t xml:space="preserve"> </w:t>
      </w:r>
      <w:r w:rsidR="007B530C" w:rsidRPr="00DB429E">
        <w:rPr>
          <w:rFonts w:ascii="Times New Roman" w:hAnsi="Times New Roman" w:cs="Times New Roman"/>
        </w:rPr>
        <w:t xml:space="preserve">Varelageret </w:t>
      </w:r>
      <w:r w:rsidR="0021577D" w:rsidRPr="00DB429E">
        <w:rPr>
          <w:rFonts w:ascii="Times New Roman" w:hAnsi="Times New Roman" w:cs="Times New Roman"/>
        </w:rPr>
        <w:t>eksisterer</w:t>
      </w:r>
      <w:r w:rsidR="007B530C" w:rsidRPr="00DB429E">
        <w:rPr>
          <w:rFonts w:ascii="Times New Roman" w:hAnsi="Times New Roman" w:cs="Times New Roman"/>
        </w:rPr>
        <w:t xml:space="preserve"> i hovedsak med hensikt på å</w:t>
      </w:r>
      <w:r w:rsidR="0021577D" w:rsidRPr="00DB429E">
        <w:rPr>
          <w:rFonts w:ascii="Times New Roman" w:hAnsi="Times New Roman" w:cs="Times New Roman"/>
        </w:rPr>
        <w:t xml:space="preserve"> dekke et fremtidig behov, men d</w:t>
      </w:r>
      <w:r w:rsidR="007B530C" w:rsidRPr="00DB429E">
        <w:rPr>
          <w:rFonts w:ascii="Times New Roman" w:hAnsi="Times New Roman" w:cs="Times New Roman"/>
        </w:rPr>
        <w:t>et er ofte usikkerhet knyttet mot det</w:t>
      </w:r>
      <w:r w:rsidR="0021577D" w:rsidRPr="00DB429E">
        <w:rPr>
          <w:rFonts w:ascii="Times New Roman" w:hAnsi="Times New Roman" w:cs="Times New Roman"/>
        </w:rPr>
        <w:t>te</w:t>
      </w:r>
      <w:r w:rsidR="007B530C" w:rsidRPr="00DB429E">
        <w:rPr>
          <w:rFonts w:ascii="Times New Roman" w:hAnsi="Times New Roman" w:cs="Times New Roman"/>
        </w:rPr>
        <w:t xml:space="preserve"> behovet. Det er derfor vesentlig å utarbeide gode planer for hva man kan forvente. Dette er </w:t>
      </w:r>
      <w:r w:rsidR="00061D35" w:rsidRPr="00DB429E">
        <w:rPr>
          <w:rFonts w:ascii="Times New Roman" w:hAnsi="Times New Roman" w:cs="Times New Roman"/>
        </w:rPr>
        <w:t xml:space="preserve">sentrale </w:t>
      </w:r>
      <w:r w:rsidR="007B530C" w:rsidRPr="00DB429E">
        <w:rPr>
          <w:rFonts w:ascii="Times New Roman" w:hAnsi="Times New Roman" w:cs="Times New Roman"/>
        </w:rPr>
        <w:t>grunn</w:t>
      </w:r>
      <w:r w:rsidR="00061D35" w:rsidRPr="00DB429E">
        <w:rPr>
          <w:rFonts w:ascii="Times New Roman" w:hAnsi="Times New Roman" w:cs="Times New Roman"/>
        </w:rPr>
        <w:t>er</w:t>
      </w:r>
      <w:r w:rsidR="007B530C" w:rsidRPr="00DB429E">
        <w:rPr>
          <w:rFonts w:ascii="Times New Roman" w:hAnsi="Times New Roman" w:cs="Times New Roman"/>
        </w:rPr>
        <w:t xml:space="preserve"> til at </w:t>
      </w:r>
      <w:r w:rsidR="0021577D" w:rsidRPr="00DB429E">
        <w:rPr>
          <w:rFonts w:ascii="Times New Roman" w:hAnsi="Times New Roman" w:cs="Times New Roman"/>
        </w:rPr>
        <w:t>bedrifter</w:t>
      </w:r>
      <w:r w:rsidR="007B530C" w:rsidRPr="00DB429E">
        <w:rPr>
          <w:rFonts w:ascii="Times New Roman" w:hAnsi="Times New Roman" w:cs="Times New Roman"/>
        </w:rPr>
        <w:t xml:space="preserve"> utarbeider prognoser og behovsanalyser. Behovsanalyser tar for se</w:t>
      </w:r>
      <w:r w:rsidR="006D5C54" w:rsidRPr="00DB429E">
        <w:rPr>
          <w:rFonts w:ascii="Times New Roman" w:hAnsi="Times New Roman" w:cs="Times New Roman"/>
        </w:rPr>
        <w:t>g den forventede etterspørselen</w:t>
      </w:r>
      <w:r w:rsidR="007B530C" w:rsidRPr="00DB429E">
        <w:rPr>
          <w:rFonts w:ascii="Times New Roman" w:hAnsi="Times New Roman" w:cs="Times New Roman"/>
        </w:rPr>
        <w:t xml:space="preserve"> og dekke</w:t>
      </w:r>
      <w:r w:rsidR="0021577D" w:rsidRPr="00DB429E">
        <w:rPr>
          <w:rFonts w:ascii="Times New Roman" w:hAnsi="Times New Roman" w:cs="Times New Roman"/>
        </w:rPr>
        <w:t>r</w:t>
      </w:r>
      <w:r w:rsidR="006D5C54" w:rsidRPr="00DB429E">
        <w:rPr>
          <w:rFonts w:ascii="Times New Roman" w:hAnsi="Times New Roman" w:cs="Times New Roman"/>
        </w:rPr>
        <w:t xml:space="preserve"> derfor</w:t>
      </w:r>
      <w:r w:rsidR="007B530C" w:rsidRPr="00DB429E">
        <w:rPr>
          <w:rFonts w:ascii="Times New Roman" w:hAnsi="Times New Roman" w:cs="Times New Roman"/>
        </w:rPr>
        <w:t xml:space="preserve"> alle ledd fra råvareutvinning til det endelig</w:t>
      </w:r>
      <w:r w:rsidR="0021577D" w:rsidRPr="00DB429E">
        <w:rPr>
          <w:rFonts w:ascii="Times New Roman" w:hAnsi="Times New Roman" w:cs="Times New Roman"/>
        </w:rPr>
        <w:t>e</w:t>
      </w:r>
      <w:r w:rsidR="007B530C" w:rsidRPr="00DB429E">
        <w:rPr>
          <w:rFonts w:ascii="Times New Roman" w:hAnsi="Times New Roman" w:cs="Times New Roman"/>
        </w:rPr>
        <w:t xml:space="preserve"> produktet. De indirekte behovene som</w:t>
      </w:r>
      <w:r w:rsidR="00770BE3" w:rsidRPr="00DB429E">
        <w:rPr>
          <w:rFonts w:ascii="Times New Roman" w:hAnsi="Times New Roman" w:cs="Times New Roman"/>
        </w:rPr>
        <w:t xml:space="preserve"> </w:t>
      </w:r>
      <w:r w:rsidR="007B530C" w:rsidRPr="00DB429E">
        <w:rPr>
          <w:rFonts w:ascii="Times New Roman" w:hAnsi="Times New Roman" w:cs="Times New Roman"/>
        </w:rPr>
        <w:t>emballasje</w:t>
      </w:r>
      <w:r w:rsidR="0021577D" w:rsidRPr="00DB429E">
        <w:rPr>
          <w:rFonts w:ascii="Times New Roman" w:hAnsi="Times New Roman" w:cs="Times New Roman"/>
        </w:rPr>
        <w:t xml:space="preserve"> og verktøy til maskiner er naturlig</w:t>
      </w:r>
      <w:r w:rsidR="007B530C" w:rsidRPr="00DB429E">
        <w:rPr>
          <w:rFonts w:ascii="Times New Roman" w:hAnsi="Times New Roman" w:cs="Times New Roman"/>
        </w:rPr>
        <w:t xml:space="preserve">vis også viktige faktorer </w:t>
      </w:r>
      <w:r w:rsidR="0021577D" w:rsidRPr="00DB429E">
        <w:rPr>
          <w:rFonts w:ascii="Times New Roman" w:hAnsi="Times New Roman" w:cs="Times New Roman"/>
        </w:rPr>
        <w:t>å ta hensyn til</w:t>
      </w:r>
      <w:r w:rsidR="007B530C" w:rsidRPr="00DB429E">
        <w:rPr>
          <w:rFonts w:ascii="Times New Roman" w:hAnsi="Times New Roman" w:cs="Times New Roman"/>
        </w:rPr>
        <w:t>, da disse påvirker o</w:t>
      </w:r>
      <w:r w:rsidR="00096AA7">
        <w:rPr>
          <w:rFonts w:ascii="Times New Roman" w:hAnsi="Times New Roman" w:cs="Times New Roman"/>
        </w:rPr>
        <w:t>g er en del av materialstrømmen</w:t>
      </w:r>
      <w:r w:rsidR="007B530C" w:rsidRPr="00DB429E">
        <w:rPr>
          <w:rFonts w:ascii="Times New Roman" w:hAnsi="Times New Roman" w:cs="Times New Roman"/>
        </w:rPr>
        <w:t xml:space="preserve"> </w:t>
      </w:r>
      <w:r w:rsidR="007B530C" w:rsidRPr="00530B76">
        <w:rPr>
          <w:rFonts w:ascii="Times New Roman" w:hAnsi="Times New Roman" w:cs="Times New Roman"/>
        </w:rPr>
        <w:t>(</w:t>
      </w:r>
      <w:r w:rsidR="005315CA">
        <w:rPr>
          <w:rFonts w:ascii="Times New Roman" w:hAnsi="Times New Roman" w:cs="Times New Roman"/>
        </w:rPr>
        <w:t>Bjørnland et al. 2001</w:t>
      </w:r>
      <w:r w:rsidR="007B530C" w:rsidRPr="00530B76">
        <w:rPr>
          <w:rFonts w:ascii="Times New Roman" w:hAnsi="Times New Roman" w:cs="Times New Roman"/>
        </w:rPr>
        <w:t>)</w:t>
      </w:r>
      <w:r w:rsidR="00096AA7">
        <w:rPr>
          <w:rFonts w:ascii="Times New Roman" w:hAnsi="Times New Roman" w:cs="Times New Roman"/>
        </w:rPr>
        <w:t>.</w:t>
      </w:r>
      <w:r w:rsidR="00245823" w:rsidRPr="00DB429E">
        <w:rPr>
          <w:rFonts w:ascii="Times New Roman" w:hAnsi="Times New Roman" w:cs="Times New Roman"/>
        </w:rPr>
        <w:br/>
      </w:r>
      <w:r w:rsidR="00245823" w:rsidRPr="00DB429E">
        <w:rPr>
          <w:rFonts w:ascii="Times New Roman" w:hAnsi="Times New Roman" w:cs="Times New Roman"/>
        </w:rPr>
        <w:br/>
      </w:r>
      <w:r w:rsidR="00245823" w:rsidRPr="00DB429E">
        <w:rPr>
          <w:rFonts w:ascii="Times New Roman" w:hAnsi="Times New Roman" w:cs="Times New Roman"/>
          <w:noProof/>
          <w:lang w:val="en-US"/>
        </w:rPr>
        <w:drawing>
          <wp:inline distT="0" distB="0" distL="0" distR="0" wp14:anchorId="792672EB" wp14:editId="40A6C6BF">
            <wp:extent cx="6293489" cy="2838764"/>
            <wp:effectExtent l="0" t="0" r="5715" b="635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tin:Desktop:Skjermbilde 2014-02-17 kl. 22.02.40.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302708" cy="2842922"/>
                    </a:xfrm>
                    <a:prstGeom prst="rect">
                      <a:avLst/>
                    </a:prstGeom>
                    <a:noFill/>
                    <a:ln>
                      <a:noFill/>
                    </a:ln>
                  </pic:spPr>
                </pic:pic>
              </a:graphicData>
            </a:graphic>
          </wp:inline>
        </w:drawing>
      </w:r>
    </w:p>
    <w:p w14:paraId="30AD4569" w14:textId="33C2CD4C" w:rsidR="005072B7" w:rsidRPr="00E95D08" w:rsidRDefault="00AA4B47" w:rsidP="00AA4B47">
      <w:pPr>
        <w:pStyle w:val="Bildetekst"/>
        <w:jc w:val="center"/>
        <w:rPr>
          <w:rFonts w:ascii="Times New Roman" w:hAnsi="Times New Roman" w:cs="Times New Roman"/>
          <w:sz w:val="20"/>
        </w:rPr>
      </w:pPr>
      <w:r w:rsidRPr="00E95D08">
        <w:rPr>
          <w:rFonts w:ascii="Times New Roman" w:hAnsi="Times New Roman" w:cs="Times New Roman"/>
          <w:sz w:val="20"/>
        </w:rPr>
        <w:t xml:space="preserve">Figur </w:t>
      </w:r>
      <w:r w:rsidR="00FD3F69" w:rsidRPr="00E95D08">
        <w:rPr>
          <w:rFonts w:ascii="Times New Roman" w:hAnsi="Times New Roman" w:cs="Times New Roman"/>
          <w:sz w:val="20"/>
        </w:rPr>
        <w:t>3</w:t>
      </w:r>
      <w:r w:rsidRPr="00E95D08">
        <w:rPr>
          <w:rFonts w:ascii="Times New Roman" w:hAnsi="Times New Roman" w:cs="Times New Roman"/>
          <w:sz w:val="20"/>
        </w:rPr>
        <w:t xml:space="preserve"> - Behovsanalyser (</w:t>
      </w:r>
      <w:r w:rsidR="005B1E11">
        <w:rPr>
          <w:rFonts w:ascii="Times New Roman" w:hAnsi="Times New Roman" w:cs="Times New Roman"/>
          <w:sz w:val="20"/>
        </w:rPr>
        <w:t xml:space="preserve">Figur 8.1 </w:t>
      </w:r>
      <w:r w:rsidRPr="00E95D08">
        <w:rPr>
          <w:rFonts w:ascii="Times New Roman" w:hAnsi="Times New Roman" w:cs="Times New Roman"/>
          <w:sz w:val="20"/>
        </w:rPr>
        <w:t>Bjørnland</w:t>
      </w:r>
      <w:r w:rsidR="007C6069" w:rsidRPr="00E95D08">
        <w:rPr>
          <w:rFonts w:ascii="Times New Roman" w:hAnsi="Times New Roman" w:cs="Times New Roman"/>
          <w:sz w:val="20"/>
        </w:rPr>
        <w:t xml:space="preserve"> et al.</w:t>
      </w:r>
      <w:r w:rsidRPr="00E95D08">
        <w:rPr>
          <w:rFonts w:ascii="Times New Roman" w:hAnsi="Times New Roman" w:cs="Times New Roman"/>
          <w:sz w:val="20"/>
        </w:rPr>
        <w:t>, 2001 s.183)</w:t>
      </w:r>
    </w:p>
    <w:p w14:paraId="24B4CAAE" w14:textId="22BA7981" w:rsidR="007B530C" w:rsidRPr="00DB429E" w:rsidRDefault="005C46A7" w:rsidP="00AB4B44">
      <w:pPr>
        <w:pStyle w:val="Overskrift2"/>
        <w:rPr>
          <w:rFonts w:ascii="Times New Roman" w:hAnsi="Times New Roman" w:cs="Times New Roman"/>
          <w:sz w:val="28"/>
          <w:szCs w:val="28"/>
        </w:rPr>
      </w:pPr>
      <w:bookmarkStart w:id="24" w:name="_Toc263542040"/>
      <w:r>
        <w:rPr>
          <w:rFonts w:ascii="Times New Roman" w:hAnsi="Times New Roman" w:cs="Times New Roman"/>
          <w:sz w:val="28"/>
          <w:szCs w:val="28"/>
        </w:rPr>
        <w:lastRenderedPageBreak/>
        <w:t xml:space="preserve">2.8.2 </w:t>
      </w:r>
      <w:r w:rsidR="007B530C" w:rsidRPr="00DB429E">
        <w:rPr>
          <w:rFonts w:ascii="Times New Roman" w:hAnsi="Times New Roman" w:cs="Times New Roman"/>
          <w:sz w:val="28"/>
          <w:szCs w:val="28"/>
        </w:rPr>
        <w:t>Prognoser</w:t>
      </w:r>
      <w:bookmarkEnd w:id="24"/>
    </w:p>
    <w:p w14:paraId="5F17973D" w14:textId="2711E5D0" w:rsidR="00C2724A" w:rsidRPr="00DB429E" w:rsidRDefault="00C2724A" w:rsidP="00782BDE">
      <w:pPr>
        <w:pStyle w:val="Overskrift3"/>
        <w:rPr>
          <w:rFonts w:ascii="Times New Roman" w:hAnsi="Times New Roman" w:cs="Times New Roman"/>
        </w:rPr>
      </w:pPr>
      <w:bookmarkStart w:id="25" w:name="_Toc263542041"/>
      <w:r w:rsidRPr="00DB429E">
        <w:rPr>
          <w:rFonts w:ascii="Times New Roman" w:hAnsi="Times New Roman" w:cs="Times New Roman"/>
        </w:rPr>
        <w:t>Hva er prognoser?</w:t>
      </w:r>
      <w:bookmarkEnd w:id="25"/>
    </w:p>
    <w:p w14:paraId="40307A80" w14:textId="08FEF428" w:rsidR="007B530C" w:rsidRPr="00DB429E" w:rsidRDefault="00C2724A" w:rsidP="00D63B06">
      <w:pPr>
        <w:rPr>
          <w:rFonts w:ascii="Times New Roman" w:hAnsi="Times New Roman" w:cs="Times New Roman"/>
        </w:rPr>
      </w:pPr>
      <w:r w:rsidRPr="00DB429E">
        <w:rPr>
          <w:rFonts w:ascii="Times New Roman" w:hAnsi="Times New Roman" w:cs="Times New Roman"/>
        </w:rPr>
        <w:br/>
      </w:r>
      <w:r w:rsidR="007B530C" w:rsidRPr="00DB429E">
        <w:rPr>
          <w:rFonts w:ascii="Times New Roman" w:hAnsi="Times New Roman" w:cs="Times New Roman"/>
        </w:rPr>
        <w:t>Pr</w:t>
      </w:r>
      <w:r w:rsidR="00CC7FAA" w:rsidRPr="00DB429E">
        <w:rPr>
          <w:rFonts w:ascii="Times New Roman" w:hAnsi="Times New Roman" w:cs="Times New Roman"/>
        </w:rPr>
        <w:t>ognostisering er en systematisk</w:t>
      </w:r>
      <w:r w:rsidR="007B530C" w:rsidRPr="00DB429E">
        <w:rPr>
          <w:rFonts w:ascii="Times New Roman" w:hAnsi="Times New Roman" w:cs="Times New Roman"/>
        </w:rPr>
        <w:t xml:space="preserve"> metode for å beregne og</w:t>
      </w:r>
      <w:r w:rsidR="00105CD8" w:rsidRPr="00DB429E">
        <w:rPr>
          <w:rFonts w:ascii="Times New Roman" w:hAnsi="Times New Roman" w:cs="Times New Roman"/>
        </w:rPr>
        <w:t xml:space="preserve"> kartlegge</w:t>
      </w:r>
      <w:r w:rsidR="00FD30BC" w:rsidRPr="00DB429E">
        <w:rPr>
          <w:rFonts w:ascii="Times New Roman" w:hAnsi="Times New Roman" w:cs="Times New Roman"/>
        </w:rPr>
        <w:t xml:space="preserve"> fremtidige behov</w:t>
      </w:r>
      <w:r w:rsidR="007B530C" w:rsidRPr="00DB429E">
        <w:rPr>
          <w:rFonts w:ascii="Times New Roman" w:hAnsi="Times New Roman" w:cs="Times New Roman"/>
        </w:rPr>
        <w:t xml:space="preserve">. </w:t>
      </w:r>
      <w:r w:rsidR="00CB6342" w:rsidRPr="00DB429E">
        <w:rPr>
          <w:rFonts w:ascii="Times New Roman" w:hAnsi="Times New Roman" w:cs="Times New Roman"/>
        </w:rPr>
        <w:t xml:space="preserve">Ved hjelp </w:t>
      </w:r>
      <w:r w:rsidR="007B530C" w:rsidRPr="00DB429E">
        <w:rPr>
          <w:rFonts w:ascii="Times New Roman" w:hAnsi="Times New Roman" w:cs="Times New Roman"/>
        </w:rPr>
        <w:t xml:space="preserve">av prognostisering </w:t>
      </w:r>
      <w:r w:rsidR="00CB6342" w:rsidRPr="00DB429E">
        <w:rPr>
          <w:rFonts w:ascii="Times New Roman" w:hAnsi="Times New Roman" w:cs="Times New Roman"/>
        </w:rPr>
        <w:t xml:space="preserve">kan </w:t>
      </w:r>
      <w:r w:rsidR="007B530C" w:rsidRPr="00DB429E">
        <w:rPr>
          <w:rFonts w:ascii="Times New Roman" w:hAnsi="Times New Roman" w:cs="Times New Roman"/>
        </w:rPr>
        <w:t xml:space="preserve">en </w:t>
      </w:r>
      <w:r w:rsidR="00CB6342" w:rsidRPr="00DB429E">
        <w:rPr>
          <w:rFonts w:ascii="Times New Roman" w:hAnsi="Times New Roman" w:cs="Times New Roman"/>
        </w:rPr>
        <w:t xml:space="preserve">utvikle </w:t>
      </w:r>
      <w:r w:rsidR="007B530C" w:rsidRPr="00DB429E">
        <w:rPr>
          <w:rFonts w:ascii="Times New Roman" w:hAnsi="Times New Roman" w:cs="Times New Roman"/>
        </w:rPr>
        <w:t>prognose</w:t>
      </w:r>
      <w:r w:rsidR="00CB6342" w:rsidRPr="00DB429E">
        <w:rPr>
          <w:rFonts w:ascii="Times New Roman" w:hAnsi="Times New Roman" w:cs="Times New Roman"/>
        </w:rPr>
        <w:t>r</w:t>
      </w:r>
      <w:r w:rsidR="007B530C" w:rsidRPr="00DB429E">
        <w:rPr>
          <w:rFonts w:ascii="Times New Roman" w:hAnsi="Times New Roman" w:cs="Times New Roman"/>
        </w:rPr>
        <w:t xml:space="preserve"> </w:t>
      </w:r>
      <w:r w:rsidR="00CB6342" w:rsidRPr="00DB429E">
        <w:rPr>
          <w:rFonts w:ascii="Times New Roman" w:hAnsi="Times New Roman" w:cs="Times New Roman"/>
        </w:rPr>
        <w:t>flere år</w:t>
      </w:r>
      <w:r w:rsidR="007B530C" w:rsidRPr="00DB429E">
        <w:rPr>
          <w:rFonts w:ascii="Times New Roman" w:hAnsi="Times New Roman" w:cs="Times New Roman"/>
        </w:rPr>
        <w:t xml:space="preserve"> frem i tid</w:t>
      </w:r>
      <w:r w:rsidR="00CB6342" w:rsidRPr="00DB429E">
        <w:rPr>
          <w:rFonts w:ascii="Times New Roman" w:hAnsi="Times New Roman" w:cs="Times New Roman"/>
        </w:rPr>
        <w:t>,</w:t>
      </w:r>
      <w:r w:rsidR="007B530C" w:rsidRPr="00DB429E">
        <w:rPr>
          <w:rFonts w:ascii="Times New Roman" w:hAnsi="Times New Roman" w:cs="Times New Roman"/>
        </w:rPr>
        <w:t xml:space="preserve"> eller</w:t>
      </w:r>
      <w:r w:rsidR="00CB6342" w:rsidRPr="00DB429E">
        <w:rPr>
          <w:rFonts w:ascii="Times New Roman" w:hAnsi="Times New Roman" w:cs="Times New Roman"/>
        </w:rPr>
        <w:t xml:space="preserve"> </w:t>
      </w:r>
      <w:r w:rsidR="009213D5" w:rsidRPr="00DB429E">
        <w:rPr>
          <w:rFonts w:ascii="Times New Roman" w:hAnsi="Times New Roman" w:cs="Times New Roman"/>
        </w:rPr>
        <w:t>kort tid fremover</w:t>
      </w:r>
      <w:r w:rsidR="00CB6342" w:rsidRPr="00DB429E">
        <w:rPr>
          <w:rFonts w:ascii="Times New Roman" w:hAnsi="Times New Roman" w:cs="Times New Roman"/>
        </w:rPr>
        <w:t xml:space="preserve"> dersom dette er nødvendig</w:t>
      </w:r>
      <w:r w:rsidR="00D56820" w:rsidRPr="00DB429E">
        <w:rPr>
          <w:rFonts w:ascii="Times New Roman" w:hAnsi="Times New Roman" w:cs="Times New Roman"/>
        </w:rPr>
        <w:t>. Prognoser</w:t>
      </w:r>
      <w:r w:rsidR="007B530C" w:rsidRPr="00DB429E">
        <w:rPr>
          <w:rFonts w:ascii="Times New Roman" w:hAnsi="Times New Roman" w:cs="Times New Roman"/>
        </w:rPr>
        <w:t xml:space="preserve"> blir </w:t>
      </w:r>
      <w:r w:rsidR="00846CB5">
        <w:rPr>
          <w:rFonts w:ascii="Times New Roman" w:hAnsi="Times New Roman" w:cs="Times New Roman"/>
        </w:rPr>
        <w:t xml:space="preserve">gjerne </w:t>
      </w:r>
      <w:r w:rsidR="007B530C" w:rsidRPr="00DB429E">
        <w:rPr>
          <w:rFonts w:ascii="Times New Roman" w:hAnsi="Times New Roman" w:cs="Times New Roman"/>
        </w:rPr>
        <w:t xml:space="preserve">utarbeidet </w:t>
      </w:r>
      <w:r w:rsidR="00846CB5">
        <w:rPr>
          <w:rFonts w:ascii="Times New Roman" w:hAnsi="Times New Roman" w:cs="Times New Roman"/>
        </w:rPr>
        <w:t xml:space="preserve">ved hjelp av tidligere data og </w:t>
      </w:r>
      <w:r w:rsidR="0082515F">
        <w:rPr>
          <w:rFonts w:ascii="Times New Roman" w:hAnsi="Times New Roman" w:cs="Times New Roman"/>
        </w:rPr>
        <w:t>statistiske verktøy</w:t>
      </w:r>
      <w:r w:rsidR="00910DA5" w:rsidRPr="00DB429E">
        <w:rPr>
          <w:rFonts w:ascii="Times New Roman" w:hAnsi="Times New Roman" w:cs="Times New Roman"/>
        </w:rPr>
        <w:t>,</w:t>
      </w:r>
      <w:r w:rsidR="0095789C">
        <w:rPr>
          <w:rFonts w:ascii="Times New Roman" w:hAnsi="Times New Roman" w:cs="Times New Roman"/>
        </w:rPr>
        <w:t xml:space="preserve"> hvor</w:t>
      </w:r>
      <w:r w:rsidR="00910DA5" w:rsidRPr="00DB429E">
        <w:rPr>
          <w:rFonts w:ascii="Times New Roman" w:hAnsi="Times New Roman" w:cs="Times New Roman"/>
        </w:rPr>
        <w:t xml:space="preserve"> d</w:t>
      </w:r>
      <w:r w:rsidR="007B530C" w:rsidRPr="00DB429E">
        <w:rPr>
          <w:rFonts w:ascii="Times New Roman" w:hAnsi="Times New Roman" w:cs="Times New Roman"/>
        </w:rPr>
        <w:t xml:space="preserve">ataene </w:t>
      </w:r>
      <w:r w:rsidR="0095789C" w:rsidRPr="00DB429E">
        <w:rPr>
          <w:rFonts w:ascii="Times New Roman" w:hAnsi="Times New Roman" w:cs="Times New Roman"/>
        </w:rPr>
        <w:t xml:space="preserve">vanligvis </w:t>
      </w:r>
      <w:r w:rsidR="007B530C" w:rsidRPr="00DB429E">
        <w:rPr>
          <w:rFonts w:ascii="Times New Roman" w:hAnsi="Times New Roman" w:cs="Times New Roman"/>
        </w:rPr>
        <w:t xml:space="preserve">baserer seg på tidligere erfarte trender og svingninger. </w:t>
      </w:r>
      <w:r w:rsidR="002D5577" w:rsidRPr="00DB429E">
        <w:rPr>
          <w:rFonts w:ascii="Times New Roman" w:hAnsi="Times New Roman" w:cs="Times New Roman"/>
        </w:rPr>
        <w:t>Utarbeidelsen av prognoser kan gjøres ved hjelp av simuleringer, kalkuleringer eller ved egne fastsettelser</w:t>
      </w:r>
      <w:r w:rsidR="00094C2D" w:rsidRPr="00DB429E">
        <w:rPr>
          <w:rFonts w:ascii="Times New Roman" w:hAnsi="Times New Roman" w:cs="Times New Roman"/>
        </w:rPr>
        <w:t xml:space="preserve"> og</w:t>
      </w:r>
      <w:r w:rsidR="007B530C" w:rsidRPr="00DB429E">
        <w:rPr>
          <w:rFonts w:ascii="Times New Roman" w:hAnsi="Times New Roman" w:cs="Times New Roman"/>
        </w:rPr>
        <w:t xml:space="preserve"> </w:t>
      </w:r>
      <w:r w:rsidR="00094C2D" w:rsidRPr="00DB429E">
        <w:rPr>
          <w:rFonts w:ascii="Times New Roman" w:hAnsi="Times New Roman" w:cs="Times New Roman"/>
        </w:rPr>
        <w:t>har til</w:t>
      </w:r>
      <w:r w:rsidR="007B530C" w:rsidRPr="00DB429E">
        <w:rPr>
          <w:rFonts w:ascii="Times New Roman" w:hAnsi="Times New Roman" w:cs="Times New Roman"/>
        </w:rPr>
        <w:t xml:space="preserve"> hensikt å </w:t>
      </w:r>
      <w:r w:rsidR="00094C2D" w:rsidRPr="00DB429E">
        <w:rPr>
          <w:rFonts w:ascii="Times New Roman" w:hAnsi="Times New Roman" w:cs="Times New Roman"/>
        </w:rPr>
        <w:t>lette</w:t>
      </w:r>
      <w:r w:rsidR="007B530C" w:rsidRPr="00DB429E">
        <w:rPr>
          <w:rFonts w:ascii="Times New Roman" w:hAnsi="Times New Roman" w:cs="Times New Roman"/>
        </w:rPr>
        <w:t xml:space="preserve"> planleggingsarbeidet </w:t>
      </w:r>
      <w:r w:rsidR="00632088" w:rsidRPr="00DB429E">
        <w:rPr>
          <w:rFonts w:ascii="Times New Roman" w:hAnsi="Times New Roman" w:cs="Times New Roman"/>
        </w:rPr>
        <w:t>eller</w:t>
      </w:r>
      <w:r w:rsidR="007B530C" w:rsidRPr="00DB429E">
        <w:rPr>
          <w:rFonts w:ascii="Times New Roman" w:hAnsi="Times New Roman" w:cs="Times New Roman"/>
        </w:rPr>
        <w:t xml:space="preserve"> beslutninger </w:t>
      </w:r>
      <w:r w:rsidR="00632088" w:rsidRPr="00DB429E">
        <w:rPr>
          <w:rFonts w:ascii="Times New Roman" w:hAnsi="Times New Roman" w:cs="Times New Roman"/>
        </w:rPr>
        <w:t>innenfor fremtidige hendelser</w:t>
      </w:r>
      <w:r w:rsidR="007B530C" w:rsidRPr="00DB429E">
        <w:rPr>
          <w:rFonts w:ascii="Times New Roman" w:hAnsi="Times New Roman" w:cs="Times New Roman"/>
        </w:rPr>
        <w:t xml:space="preserve"> </w:t>
      </w:r>
      <w:r w:rsidR="007B530C" w:rsidRPr="00DB429E">
        <w:rPr>
          <w:rFonts w:ascii="Times New Roman" w:hAnsi="Times New Roman" w:cs="Times New Roman"/>
          <w:i/>
        </w:rPr>
        <w:t>(</w:t>
      </w:r>
      <w:r w:rsidR="003C2030">
        <w:rPr>
          <w:rFonts w:ascii="Times New Roman" w:hAnsi="Times New Roman" w:cs="Times New Roman"/>
        </w:rPr>
        <w:t>Bjørnland et al. 2001</w:t>
      </w:r>
      <w:r w:rsidR="007B530C" w:rsidRPr="00DB429E">
        <w:rPr>
          <w:rFonts w:ascii="Times New Roman" w:hAnsi="Times New Roman" w:cs="Times New Roman"/>
        </w:rPr>
        <w:t>)</w:t>
      </w:r>
      <w:r w:rsidR="006453D9" w:rsidRPr="00DB429E">
        <w:rPr>
          <w:rFonts w:ascii="Times New Roman" w:hAnsi="Times New Roman" w:cs="Times New Roman"/>
        </w:rPr>
        <w:t>.</w:t>
      </w:r>
      <w:r w:rsidR="00FD26F6" w:rsidRPr="00DB429E">
        <w:rPr>
          <w:rFonts w:ascii="Times New Roman" w:hAnsi="Times New Roman" w:cs="Times New Roman"/>
        </w:rPr>
        <w:t xml:space="preserve"> </w:t>
      </w:r>
      <w:r w:rsidR="007B530C" w:rsidRPr="00DB429E">
        <w:rPr>
          <w:rFonts w:ascii="Times New Roman" w:hAnsi="Times New Roman" w:cs="Times New Roman"/>
        </w:rPr>
        <w:t>Prognosene blir i hovedsak definert ut fra den tidshorisonten de</w:t>
      </w:r>
      <w:r w:rsidR="00690B06" w:rsidRPr="00DB429E">
        <w:rPr>
          <w:rFonts w:ascii="Times New Roman" w:hAnsi="Times New Roman" w:cs="Times New Roman"/>
        </w:rPr>
        <w:t xml:space="preserve"> tar for seg. Vi snakker da om langtidsprognoser, p</w:t>
      </w:r>
      <w:r w:rsidR="007B530C" w:rsidRPr="00DB429E">
        <w:rPr>
          <w:rFonts w:ascii="Times New Roman" w:hAnsi="Times New Roman" w:cs="Times New Roman"/>
        </w:rPr>
        <w:t>rognoser på mellomlang si</w:t>
      </w:r>
      <w:r w:rsidR="00690B06" w:rsidRPr="00DB429E">
        <w:rPr>
          <w:rFonts w:ascii="Times New Roman" w:hAnsi="Times New Roman" w:cs="Times New Roman"/>
        </w:rPr>
        <w:t>kt, kortsiktige prognoser</w:t>
      </w:r>
      <w:r w:rsidR="004707CC" w:rsidRPr="00DB429E">
        <w:rPr>
          <w:rFonts w:ascii="Times New Roman" w:hAnsi="Times New Roman" w:cs="Times New Roman"/>
        </w:rPr>
        <w:t xml:space="preserve"> og </w:t>
      </w:r>
      <w:r w:rsidR="00690B06" w:rsidRPr="00DB429E">
        <w:rPr>
          <w:rFonts w:ascii="Times New Roman" w:hAnsi="Times New Roman" w:cs="Times New Roman"/>
        </w:rPr>
        <w:t>ukeprognoser</w:t>
      </w:r>
      <w:r w:rsidR="00033B52" w:rsidRPr="00DB429E">
        <w:rPr>
          <w:rFonts w:ascii="Times New Roman" w:hAnsi="Times New Roman" w:cs="Times New Roman"/>
        </w:rPr>
        <w:t xml:space="preserve"> </w:t>
      </w:r>
      <w:r w:rsidR="00C66710" w:rsidRPr="00DB429E">
        <w:rPr>
          <w:rFonts w:ascii="Times New Roman" w:hAnsi="Times New Roman" w:cs="Times New Roman"/>
        </w:rPr>
        <w:t>(Bjørnland et al. 2001</w:t>
      </w:r>
      <w:r w:rsidR="00C66710" w:rsidRPr="00DB429E">
        <w:rPr>
          <w:rFonts w:ascii="Times New Roman" w:hAnsi="Times New Roman" w:cs="Times New Roman"/>
          <w:i/>
        </w:rPr>
        <w:t>)</w:t>
      </w:r>
      <w:r w:rsidR="00033B52" w:rsidRPr="00DB429E">
        <w:rPr>
          <w:rFonts w:ascii="Times New Roman" w:hAnsi="Times New Roman" w:cs="Times New Roman"/>
        </w:rPr>
        <w:t>. For mer teori knyttet til dette tema</w:t>
      </w:r>
      <w:r w:rsidR="00416A1A" w:rsidRPr="00DB429E">
        <w:rPr>
          <w:rFonts w:ascii="Times New Roman" w:hAnsi="Times New Roman" w:cs="Times New Roman"/>
        </w:rPr>
        <w:t>et</w:t>
      </w:r>
      <w:r w:rsidR="00033B52" w:rsidRPr="00DB429E">
        <w:rPr>
          <w:rFonts w:ascii="Times New Roman" w:hAnsi="Times New Roman" w:cs="Times New Roman"/>
        </w:rPr>
        <w:t>, se vedleggsrapport.</w:t>
      </w:r>
      <w:r w:rsidR="00472C68">
        <w:rPr>
          <w:rFonts w:ascii="Times New Roman" w:hAnsi="Times New Roman" w:cs="Times New Roman"/>
        </w:rPr>
        <w:br/>
      </w:r>
    </w:p>
    <w:p w14:paraId="28787A9E" w14:textId="671AC4DB" w:rsidR="007B530C" w:rsidRPr="000E4FF2" w:rsidRDefault="007B530C" w:rsidP="00D63B06">
      <w:pPr>
        <w:rPr>
          <w:rFonts w:ascii="Times New Roman" w:hAnsi="Times New Roman" w:cs="Times New Roman"/>
        </w:rPr>
      </w:pPr>
      <w:r w:rsidRPr="000E4FF2">
        <w:rPr>
          <w:rFonts w:ascii="Times New Roman" w:hAnsi="Times New Roman" w:cs="Times New Roman"/>
          <w:b/>
        </w:rPr>
        <w:t>Forutsetninger for prognosearbeidet</w:t>
      </w:r>
    </w:p>
    <w:p w14:paraId="3104B62C" w14:textId="6BF2D383" w:rsidR="007B530C" w:rsidRPr="00DB429E" w:rsidRDefault="00533417" w:rsidP="00D63B06">
      <w:pPr>
        <w:rPr>
          <w:rFonts w:ascii="Times New Roman" w:hAnsi="Times New Roman" w:cs="Times New Roman"/>
        </w:rPr>
      </w:pPr>
      <w:r w:rsidRPr="00DB429E">
        <w:rPr>
          <w:rFonts w:ascii="Times New Roman" w:hAnsi="Times New Roman" w:cs="Times New Roman"/>
        </w:rPr>
        <w:br/>
      </w:r>
      <w:r w:rsidR="00C21922" w:rsidRPr="00DB429E">
        <w:rPr>
          <w:rFonts w:ascii="Times New Roman" w:hAnsi="Times New Roman" w:cs="Times New Roman"/>
        </w:rPr>
        <w:t xml:space="preserve">Etter </w:t>
      </w:r>
      <w:r w:rsidR="00D677FB">
        <w:rPr>
          <w:rFonts w:ascii="Times New Roman" w:hAnsi="Times New Roman" w:cs="Times New Roman"/>
        </w:rPr>
        <w:t>utvalgte deler</w:t>
      </w:r>
      <w:r w:rsidR="00C21922" w:rsidRPr="00DB429E">
        <w:rPr>
          <w:rFonts w:ascii="Times New Roman" w:hAnsi="Times New Roman" w:cs="Times New Roman"/>
        </w:rPr>
        <w:t xml:space="preserve"> fra Bjørnland et al</w:t>
      </w:r>
      <w:r w:rsidR="004F7FB1" w:rsidRPr="00DB429E">
        <w:rPr>
          <w:rFonts w:ascii="Times New Roman" w:hAnsi="Times New Roman" w:cs="Times New Roman"/>
        </w:rPr>
        <w:t>.</w:t>
      </w:r>
      <w:r w:rsidR="00C21922" w:rsidRPr="00DB429E">
        <w:rPr>
          <w:rFonts w:ascii="Times New Roman" w:hAnsi="Times New Roman" w:cs="Times New Roman"/>
        </w:rPr>
        <w:t xml:space="preserve"> (2001) krever u</w:t>
      </w:r>
      <w:r w:rsidR="00A9677A" w:rsidRPr="00DB429E">
        <w:rPr>
          <w:rFonts w:ascii="Times New Roman" w:hAnsi="Times New Roman" w:cs="Times New Roman"/>
        </w:rPr>
        <w:t xml:space="preserve">tarbeidelsen av prognoser </w:t>
      </w:r>
      <w:r w:rsidR="00DF7588" w:rsidRPr="00DB429E">
        <w:rPr>
          <w:rFonts w:ascii="Times New Roman" w:hAnsi="Times New Roman" w:cs="Times New Roman"/>
        </w:rPr>
        <w:t>spesielt fokus på følgende</w:t>
      </w:r>
      <w:r w:rsidR="000C7757" w:rsidRPr="00DB429E">
        <w:rPr>
          <w:rFonts w:ascii="Times New Roman" w:hAnsi="Times New Roman" w:cs="Times New Roman"/>
        </w:rPr>
        <w:t xml:space="preserve"> prinsipper og</w:t>
      </w:r>
      <w:r w:rsidR="00DF7588" w:rsidRPr="00DB429E">
        <w:rPr>
          <w:rFonts w:ascii="Times New Roman" w:hAnsi="Times New Roman" w:cs="Times New Roman"/>
        </w:rPr>
        <w:t xml:space="preserve"> spørsmål</w:t>
      </w:r>
      <w:r w:rsidR="003E2540" w:rsidRPr="00DB429E">
        <w:rPr>
          <w:rFonts w:ascii="Times New Roman" w:hAnsi="Times New Roman" w:cs="Times New Roman"/>
        </w:rPr>
        <w:t>:</w:t>
      </w:r>
      <w:r w:rsidR="00D677FB">
        <w:rPr>
          <w:rFonts w:ascii="Times New Roman" w:hAnsi="Times New Roman" w:cs="Times New Roman"/>
        </w:rPr>
        <w:br/>
      </w:r>
    </w:p>
    <w:p w14:paraId="1CCD875C" w14:textId="77777777" w:rsidR="007B530C" w:rsidRPr="00DB429E" w:rsidRDefault="007B530C" w:rsidP="00D63B06">
      <w:pPr>
        <w:pStyle w:val="Listeavsnitt"/>
        <w:numPr>
          <w:ilvl w:val="0"/>
          <w:numId w:val="16"/>
        </w:numPr>
        <w:rPr>
          <w:rFonts w:ascii="Times New Roman" w:hAnsi="Times New Roman" w:cs="Times New Roman"/>
          <w:i/>
        </w:rPr>
      </w:pPr>
      <w:r w:rsidRPr="00DB429E">
        <w:rPr>
          <w:rFonts w:ascii="Times New Roman" w:hAnsi="Times New Roman" w:cs="Times New Roman"/>
          <w:i/>
        </w:rPr>
        <w:t>Definer formålet med prognosen</w:t>
      </w:r>
    </w:p>
    <w:p w14:paraId="13CE91F1" w14:textId="77777777" w:rsidR="007B530C" w:rsidRPr="00DB429E" w:rsidRDefault="007B530C" w:rsidP="00D63B06">
      <w:pPr>
        <w:pStyle w:val="Listeavsnitt"/>
        <w:numPr>
          <w:ilvl w:val="0"/>
          <w:numId w:val="16"/>
        </w:numPr>
        <w:rPr>
          <w:rFonts w:ascii="Times New Roman" w:hAnsi="Times New Roman" w:cs="Times New Roman"/>
          <w:i/>
        </w:rPr>
      </w:pPr>
      <w:r w:rsidRPr="00DB429E">
        <w:rPr>
          <w:rFonts w:ascii="Times New Roman" w:hAnsi="Times New Roman" w:cs="Times New Roman"/>
          <w:i/>
        </w:rPr>
        <w:t>Hvor skal prognosen brukes?</w:t>
      </w:r>
    </w:p>
    <w:p w14:paraId="76C182E5" w14:textId="77777777" w:rsidR="007B530C" w:rsidRPr="00DB429E" w:rsidRDefault="007B530C" w:rsidP="00D63B06">
      <w:pPr>
        <w:pStyle w:val="Listeavsnitt"/>
        <w:numPr>
          <w:ilvl w:val="0"/>
          <w:numId w:val="15"/>
        </w:numPr>
        <w:spacing w:after="160"/>
        <w:rPr>
          <w:rFonts w:ascii="Times New Roman" w:hAnsi="Times New Roman" w:cs="Times New Roman"/>
          <w:i/>
        </w:rPr>
      </w:pPr>
      <w:r w:rsidRPr="00DB429E">
        <w:rPr>
          <w:rFonts w:ascii="Times New Roman" w:hAnsi="Times New Roman" w:cs="Times New Roman"/>
          <w:i/>
        </w:rPr>
        <w:t>Bare i produksjonsplanleggingen?</w:t>
      </w:r>
    </w:p>
    <w:p w14:paraId="78C77BCE" w14:textId="77777777" w:rsidR="007B530C" w:rsidRPr="00DB429E" w:rsidRDefault="007B530C" w:rsidP="00D63B06">
      <w:pPr>
        <w:pStyle w:val="Listeavsnitt"/>
        <w:numPr>
          <w:ilvl w:val="0"/>
          <w:numId w:val="15"/>
        </w:numPr>
        <w:spacing w:after="160"/>
        <w:rPr>
          <w:rFonts w:ascii="Times New Roman" w:hAnsi="Times New Roman" w:cs="Times New Roman"/>
          <w:i/>
        </w:rPr>
      </w:pPr>
      <w:r w:rsidRPr="00DB429E">
        <w:rPr>
          <w:rFonts w:ascii="Times New Roman" w:hAnsi="Times New Roman" w:cs="Times New Roman"/>
          <w:i/>
        </w:rPr>
        <w:t>I markedsføring og distribusjon?</w:t>
      </w:r>
    </w:p>
    <w:p w14:paraId="17E58E57" w14:textId="77777777" w:rsidR="007B530C" w:rsidRPr="00DB429E" w:rsidRDefault="007B530C" w:rsidP="00D63B06">
      <w:pPr>
        <w:pStyle w:val="Listeavsnitt"/>
        <w:numPr>
          <w:ilvl w:val="0"/>
          <w:numId w:val="15"/>
        </w:numPr>
        <w:spacing w:after="160"/>
        <w:rPr>
          <w:rFonts w:ascii="Times New Roman" w:hAnsi="Times New Roman" w:cs="Times New Roman"/>
          <w:i/>
        </w:rPr>
      </w:pPr>
      <w:r w:rsidRPr="00DB429E">
        <w:rPr>
          <w:rFonts w:ascii="Times New Roman" w:hAnsi="Times New Roman" w:cs="Times New Roman"/>
          <w:i/>
        </w:rPr>
        <w:t>I produksjonsplanlegging og innkjøp?</w:t>
      </w:r>
    </w:p>
    <w:p w14:paraId="7AE70C86" w14:textId="77777777" w:rsidR="000C6EA7" w:rsidRPr="00DB429E" w:rsidRDefault="007B530C" w:rsidP="00D63B06">
      <w:pPr>
        <w:pStyle w:val="Listeavsnitt"/>
        <w:numPr>
          <w:ilvl w:val="0"/>
          <w:numId w:val="15"/>
        </w:numPr>
        <w:spacing w:after="160"/>
        <w:rPr>
          <w:rFonts w:ascii="Times New Roman" w:hAnsi="Times New Roman" w:cs="Times New Roman"/>
          <w:i/>
        </w:rPr>
      </w:pPr>
      <w:r w:rsidRPr="00DB429E">
        <w:rPr>
          <w:rFonts w:ascii="Times New Roman" w:hAnsi="Times New Roman" w:cs="Times New Roman"/>
          <w:i/>
        </w:rPr>
        <w:t>I en leveringskjede der flere bedrifter deltar?</w:t>
      </w:r>
    </w:p>
    <w:p w14:paraId="1F423B95" w14:textId="002A89E0" w:rsidR="00FC7C03" w:rsidRPr="00DB429E" w:rsidRDefault="00C21922" w:rsidP="00AC1EE4">
      <w:pPr>
        <w:pStyle w:val="Listeavsnitt"/>
        <w:spacing w:after="160"/>
        <w:rPr>
          <w:rFonts w:ascii="Times New Roman" w:hAnsi="Times New Roman" w:cs="Times New Roman"/>
          <w:b/>
          <w:i/>
        </w:rPr>
      </w:pPr>
      <w:r w:rsidRPr="00DB429E">
        <w:rPr>
          <w:rFonts w:ascii="Times New Roman" w:hAnsi="Times New Roman" w:cs="Times New Roman"/>
          <w:b/>
          <w:i/>
        </w:rPr>
        <w:t xml:space="preserve"> </w:t>
      </w:r>
      <w:r w:rsidR="00D00EDA" w:rsidRPr="00DB429E">
        <w:rPr>
          <w:rFonts w:ascii="Times New Roman" w:hAnsi="Times New Roman" w:cs="Times New Roman"/>
          <w:b/>
          <w:i/>
        </w:rPr>
        <w:t>(</w:t>
      </w:r>
      <w:r w:rsidR="008F27D2" w:rsidRPr="00DB429E">
        <w:rPr>
          <w:rFonts w:ascii="Times New Roman" w:hAnsi="Times New Roman" w:cs="Times New Roman"/>
          <w:i/>
        </w:rPr>
        <w:t>Bjørnland et al 2001</w:t>
      </w:r>
      <w:r w:rsidR="00293666" w:rsidRPr="00DB429E">
        <w:rPr>
          <w:rFonts w:ascii="Times New Roman" w:hAnsi="Times New Roman" w:cs="Times New Roman"/>
          <w:i/>
        </w:rPr>
        <w:t xml:space="preserve"> s.</w:t>
      </w:r>
      <w:r w:rsidR="00D00EDA" w:rsidRPr="00DB429E">
        <w:rPr>
          <w:rFonts w:ascii="Times New Roman" w:hAnsi="Times New Roman" w:cs="Times New Roman"/>
          <w:i/>
        </w:rPr>
        <w:t>187</w:t>
      </w:r>
      <w:r w:rsidR="00D00EDA" w:rsidRPr="00DB429E">
        <w:rPr>
          <w:rFonts w:ascii="Times New Roman" w:hAnsi="Times New Roman" w:cs="Times New Roman"/>
          <w:b/>
          <w:i/>
        </w:rPr>
        <w:t>)</w:t>
      </w:r>
    </w:p>
    <w:p w14:paraId="7D04ECA8" w14:textId="66D4190F" w:rsidR="005066FD" w:rsidRPr="00DB429E" w:rsidRDefault="005C46A7" w:rsidP="005066FD">
      <w:pPr>
        <w:pStyle w:val="Overskrift2"/>
        <w:rPr>
          <w:rFonts w:ascii="Times New Roman" w:hAnsi="Times New Roman" w:cs="Times New Roman"/>
          <w:sz w:val="28"/>
        </w:rPr>
      </w:pPr>
      <w:bookmarkStart w:id="26" w:name="_Toc263542042"/>
      <w:r>
        <w:rPr>
          <w:rFonts w:ascii="Times New Roman" w:hAnsi="Times New Roman" w:cs="Times New Roman"/>
          <w:sz w:val="28"/>
        </w:rPr>
        <w:t xml:space="preserve">2.9 </w:t>
      </w:r>
      <w:r w:rsidR="005066FD" w:rsidRPr="00DB429E">
        <w:rPr>
          <w:rFonts w:ascii="Times New Roman" w:hAnsi="Times New Roman" w:cs="Times New Roman"/>
          <w:sz w:val="28"/>
        </w:rPr>
        <w:t>Organisasjonsutvikling</w:t>
      </w:r>
      <w:bookmarkEnd w:id="26"/>
    </w:p>
    <w:p w14:paraId="40F7D8F9" w14:textId="77777777" w:rsidR="005066FD" w:rsidRPr="00DB429E" w:rsidRDefault="005066FD" w:rsidP="005066FD">
      <w:pPr>
        <w:rPr>
          <w:rFonts w:ascii="Times New Roman" w:eastAsia="Times New Roman" w:hAnsi="Times New Roman" w:cs="Times New Roman"/>
          <w:i/>
          <w:color w:val="000000"/>
        </w:rPr>
      </w:pPr>
    </w:p>
    <w:p w14:paraId="7F4BB0AE" w14:textId="098725D1" w:rsidR="005066FD" w:rsidRPr="00DB429E" w:rsidRDefault="005066FD" w:rsidP="005066FD">
      <w:pPr>
        <w:rPr>
          <w:rFonts w:ascii="Times New Roman" w:hAnsi="Times New Roman" w:cs="Times New Roman"/>
        </w:rPr>
      </w:pPr>
      <w:r w:rsidRPr="00DB429E">
        <w:rPr>
          <w:rFonts w:ascii="Times New Roman" w:hAnsi="Times New Roman" w:cs="Times New Roman"/>
        </w:rPr>
        <w:t>Organisasjonsutvikling (OU) setter hovedfokus p</w:t>
      </w:r>
      <w:r w:rsidR="008F451D">
        <w:rPr>
          <w:rFonts w:ascii="Times New Roman" w:hAnsi="Times New Roman" w:cs="Times New Roman"/>
        </w:rPr>
        <w:t>å organisasjoners dynamikk, i tillegg til</w:t>
      </w:r>
      <w:r w:rsidRPr="00DB429E">
        <w:rPr>
          <w:rFonts w:ascii="Times New Roman" w:hAnsi="Times New Roman" w:cs="Times New Roman"/>
        </w:rPr>
        <w:t xml:space="preserve"> å skape gode fungerende løsninger for økt fremgang og fleksibilitet. </w:t>
      </w:r>
    </w:p>
    <w:p w14:paraId="15C5F674" w14:textId="77777777" w:rsidR="005066FD" w:rsidRPr="00DB429E" w:rsidRDefault="005066FD" w:rsidP="005066FD">
      <w:pPr>
        <w:ind w:left="708"/>
        <w:rPr>
          <w:rFonts w:ascii="Times New Roman" w:hAnsi="Times New Roman" w:cs="Times New Roman"/>
        </w:rPr>
      </w:pPr>
    </w:p>
    <w:p w14:paraId="668C81B3" w14:textId="77777777" w:rsidR="005066FD" w:rsidRPr="00DB429E" w:rsidRDefault="005066FD" w:rsidP="005066FD">
      <w:pPr>
        <w:ind w:left="708"/>
        <w:rPr>
          <w:rFonts w:ascii="Times New Roman" w:hAnsi="Times New Roman" w:cs="Times New Roman"/>
          <w:i/>
        </w:rPr>
      </w:pPr>
      <w:r w:rsidRPr="00DB429E">
        <w:rPr>
          <w:rFonts w:ascii="Times New Roman" w:eastAsia="Times New Roman" w:hAnsi="Times New Roman" w:cs="Times New Roman"/>
          <w:i/>
          <w:color w:val="000000"/>
        </w:rPr>
        <w:t xml:space="preserve">“OU kan bare utøves på en profesjonell måte hvis det er etablert en forståelse for hvordan den aktuelle organisasjonen operer “ </w:t>
      </w:r>
      <w:r w:rsidRPr="00DB429E">
        <w:rPr>
          <w:rFonts w:ascii="Times New Roman" w:eastAsia="Times New Roman" w:hAnsi="Times New Roman" w:cs="Times New Roman"/>
          <w:i/>
          <w:noProof/>
          <w:color w:val="000000"/>
        </w:rPr>
        <w:t>(Klev &amp; Levin, 2009, s. 161)</w:t>
      </w:r>
      <w:r w:rsidRPr="00DB429E">
        <w:rPr>
          <w:rFonts w:ascii="Times New Roman" w:eastAsia="Times New Roman" w:hAnsi="Times New Roman" w:cs="Times New Roman"/>
          <w:i/>
          <w:color w:val="000000"/>
        </w:rPr>
        <w:br/>
      </w:r>
      <w:r w:rsidRPr="00DB429E">
        <w:rPr>
          <w:rFonts w:ascii="Times New Roman" w:hAnsi="Times New Roman" w:cs="Times New Roman"/>
          <w:i/>
        </w:rPr>
        <w:t xml:space="preserve"> </w:t>
      </w:r>
    </w:p>
    <w:p w14:paraId="3758ADC2" w14:textId="29B60F82" w:rsidR="005066FD" w:rsidRPr="00DB429E" w:rsidRDefault="005066FD" w:rsidP="005066FD">
      <w:pPr>
        <w:rPr>
          <w:rFonts w:ascii="Times New Roman" w:hAnsi="Times New Roman" w:cs="Times New Roman"/>
        </w:rPr>
      </w:pPr>
      <w:r w:rsidRPr="00DB429E">
        <w:rPr>
          <w:rFonts w:ascii="Times New Roman" w:hAnsi="Times New Roman" w:cs="Times New Roman"/>
        </w:rPr>
        <w:t>Fremveksten av OU kan stadfestes til tidlig på 1900-tallet, da det vokste frem en innflytelsesrik retning med et nytt og annerledes perspektiv. Perspektivet fokuserte på viktigheten av å forstå hva kunnskap og lær</w:t>
      </w:r>
      <w:r w:rsidR="006C3EAE">
        <w:rPr>
          <w:rFonts w:ascii="Times New Roman" w:hAnsi="Times New Roman" w:cs="Times New Roman"/>
        </w:rPr>
        <w:t>ing var og hvilke mekanismer samt</w:t>
      </w:r>
      <w:r w:rsidRPr="00DB429E">
        <w:rPr>
          <w:rFonts w:ascii="Times New Roman" w:hAnsi="Times New Roman" w:cs="Times New Roman"/>
        </w:rPr>
        <w:t xml:space="preserve"> ferdigheter som styrte kunnskapsutviklingen i ulike organisasjoner. Denne tankegangen var noe klart annerledes enn det man fant i tradisjonell organisasjonsteori. I 1990 ga Peter Senge ved MIT ut boken “The fifth discipline” som en del av det moderne OU. </w:t>
      </w:r>
      <w:r w:rsidRPr="00DB429E">
        <w:rPr>
          <w:rFonts w:ascii="Times New Roman" w:hAnsi="Times New Roman" w:cs="Times New Roman"/>
          <w:color w:val="000000"/>
          <w:shd w:val="clear" w:color="auto" w:fill="FFFFFF"/>
        </w:rPr>
        <w:t>De fe</w:t>
      </w:r>
      <w:r w:rsidR="00D30E03">
        <w:rPr>
          <w:rFonts w:ascii="Times New Roman" w:hAnsi="Times New Roman" w:cs="Times New Roman"/>
          <w:color w:val="000000"/>
          <w:shd w:val="clear" w:color="auto" w:fill="FFFFFF"/>
        </w:rPr>
        <w:t>m disiplinene boken tar for seg;</w:t>
      </w:r>
      <w:r w:rsidRPr="00DB429E">
        <w:rPr>
          <w:rFonts w:ascii="Times New Roman" w:hAnsi="Times New Roman" w:cs="Times New Roman"/>
          <w:color w:val="000000"/>
          <w:shd w:val="clear" w:color="auto" w:fill="FFFFFF"/>
        </w:rPr>
        <w:t xml:space="preserve"> personlig mestring, mentale modeller, felles visjon,</w:t>
      </w:r>
      <w:r w:rsidRPr="00DB429E">
        <w:rPr>
          <w:rStyle w:val="apple-converted-space"/>
          <w:rFonts w:ascii="Times New Roman" w:hAnsi="Times New Roman" w:cs="Times New Roman"/>
          <w:color w:val="000000"/>
          <w:shd w:val="clear" w:color="auto" w:fill="FFFFFF"/>
        </w:rPr>
        <w:t> </w:t>
      </w:r>
      <w:r w:rsidRPr="00DB429E">
        <w:rPr>
          <w:rFonts w:ascii="Times New Roman" w:hAnsi="Times New Roman" w:cs="Times New Roman"/>
          <w:shd w:val="clear" w:color="auto" w:fill="FFFFFF"/>
        </w:rPr>
        <w:t>gruppelæring</w:t>
      </w:r>
      <w:r w:rsidRPr="00DB429E">
        <w:rPr>
          <w:rStyle w:val="apple-converted-space"/>
          <w:rFonts w:ascii="Times New Roman" w:hAnsi="Times New Roman" w:cs="Times New Roman"/>
          <w:color w:val="000000"/>
          <w:shd w:val="clear" w:color="auto" w:fill="FFFFFF"/>
        </w:rPr>
        <w:t> </w:t>
      </w:r>
      <w:r w:rsidRPr="00DB429E">
        <w:rPr>
          <w:rFonts w:ascii="Times New Roman" w:hAnsi="Times New Roman" w:cs="Times New Roman"/>
          <w:color w:val="000000"/>
          <w:shd w:val="clear" w:color="auto" w:fill="FFFFFF"/>
        </w:rPr>
        <w:t>og systemisk tenkning er alle forutsetninger for utvikling av en</w:t>
      </w:r>
      <w:r w:rsidRPr="00DB429E">
        <w:rPr>
          <w:rStyle w:val="apple-converted-space"/>
          <w:rFonts w:ascii="Times New Roman" w:hAnsi="Times New Roman" w:cs="Times New Roman"/>
          <w:color w:val="000000"/>
          <w:shd w:val="clear" w:color="auto" w:fill="FFFFFF"/>
        </w:rPr>
        <w:t> </w:t>
      </w:r>
      <w:r w:rsidRPr="00DB429E">
        <w:rPr>
          <w:rFonts w:ascii="Times New Roman" w:hAnsi="Times New Roman" w:cs="Times New Roman"/>
          <w:shd w:val="clear" w:color="auto" w:fill="FFFFFF"/>
        </w:rPr>
        <w:t>lærende organisasjon</w:t>
      </w:r>
      <w:r w:rsidRPr="00DB429E">
        <w:rPr>
          <w:rFonts w:ascii="Times New Roman" w:hAnsi="Times New Roman" w:cs="Times New Roman"/>
          <w:color w:val="000000"/>
          <w:shd w:val="clear" w:color="auto" w:fill="FFFFFF"/>
        </w:rPr>
        <w:t xml:space="preserve">. </w:t>
      </w:r>
      <w:r w:rsidRPr="00DB429E">
        <w:rPr>
          <w:rFonts w:ascii="Times New Roman" w:hAnsi="Times New Roman" w:cs="Times New Roman"/>
        </w:rPr>
        <w:t>OU omhandlet dermed å sikre at forutsetningene for læring ble innebygd som et grunnleggende element i organisasjon og ledelse. For en lærende organisasjon vil utviklingen og forandringene bli det stabile trekket, deretter blir st</w:t>
      </w:r>
      <w:r w:rsidR="002D00AE">
        <w:rPr>
          <w:rFonts w:ascii="Times New Roman" w:hAnsi="Times New Roman" w:cs="Times New Roman"/>
        </w:rPr>
        <w:t>abilitet omhandlet til dynamikk</w:t>
      </w:r>
      <w:r w:rsidRPr="00DB429E">
        <w:rPr>
          <w:rFonts w:ascii="Times New Roman" w:hAnsi="Times New Roman" w:cs="Times New Roman"/>
        </w:rPr>
        <w:t xml:space="preserve"> (Klev og Levin, 2009)</w:t>
      </w:r>
      <w:r w:rsidR="002D00AE">
        <w:rPr>
          <w:rFonts w:ascii="Times New Roman" w:hAnsi="Times New Roman" w:cs="Times New Roman"/>
        </w:rPr>
        <w:t>.</w:t>
      </w:r>
    </w:p>
    <w:p w14:paraId="4E1448AA" w14:textId="71D2546D" w:rsidR="00F401C2" w:rsidRPr="00DB429E" w:rsidRDefault="005C46A7" w:rsidP="00F401C2">
      <w:pPr>
        <w:pStyle w:val="Overskrift2"/>
        <w:rPr>
          <w:rFonts w:ascii="Times New Roman" w:hAnsi="Times New Roman" w:cs="Times New Roman"/>
          <w:sz w:val="28"/>
        </w:rPr>
      </w:pPr>
      <w:bookmarkStart w:id="27" w:name="_Toc263542043"/>
      <w:r>
        <w:rPr>
          <w:rFonts w:ascii="Times New Roman" w:hAnsi="Times New Roman" w:cs="Times New Roman"/>
          <w:sz w:val="28"/>
        </w:rPr>
        <w:lastRenderedPageBreak/>
        <w:t xml:space="preserve">2.10 </w:t>
      </w:r>
      <w:r w:rsidR="00F401C2" w:rsidRPr="00DB429E">
        <w:rPr>
          <w:rFonts w:ascii="Times New Roman" w:hAnsi="Times New Roman" w:cs="Times New Roman"/>
          <w:sz w:val="28"/>
        </w:rPr>
        <w:t>Systemteori</w:t>
      </w:r>
      <w:bookmarkEnd w:id="27"/>
    </w:p>
    <w:p w14:paraId="7B346ED9" w14:textId="77777777" w:rsidR="00F401C2" w:rsidRPr="00DB429E" w:rsidRDefault="00F401C2" w:rsidP="00F401C2">
      <w:pPr>
        <w:rPr>
          <w:rFonts w:ascii="Times New Roman" w:hAnsi="Times New Roman" w:cs="Times New Roman"/>
        </w:rPr>
      </w:pPr>
      <w:r w:rsidRPr="00DB429E">
        <w:rPr>
          <w:rFonts w:ascii="Times New Roman" w:hAnsi="Times New Roman" w:cs="Times New Roman"/>
        </w:rPr>
        <w:br/>
        <w:t xml:space="preserve">Systemteori kan defineres som: </w:t>
      </w:r>
      <w:r w:rsidRPr="00DB429E">
        <w:rPr>
          <w:rFonts w:ascii="Times New Roman" w:hAnsi="Times New Roman" w:cs="Times New Roman"/>
          <w:i/>
        </w:rPr>
        <w:t>”Systemisolerte hendelser som er satt sammen i en sammenheng. Systemteori handler om å lage systematiske rammeverk for å forstå det som foregår rundt oss på en bedre måte” (Meadows, 2009 s.11)</w:t>
      </w:r>
      <w:r w:rsidRPr="00DB429E">
        <w:rPr>
          <w:rFonts w:ascii="Times New Roman" w:hAnsi="Times New Roman" w:cs="Times New Roman"/>
        </w:rPr>
        <w:t xml:space="preserve">. </w:t>
      </w:r>
    </w:p>
    <w:p w14:paraId="258D683B" w14:textId="77777777" w:rsidR="00F401C2" w:rsidRPr="00DB429E" w:rsidRDefault="00F401C2" w:rsidP="00F401C2">
      <w:pPr>
        <w:rPr>
          <w:rFonts w:ascii="Times New Roman" w:hAnsi="Times New Roman" w:cs="Times New Roman"/>
        </w:rPr>
      </w:pPr>
    </w:p>
    <w:p w14:paraId="3CE45A67" w14:textId="103D8095" w:rsidR="00F401C2" w:rsidRPr="00DB429E" w:rsidRDefault="00F401C2" w:rsidP="00F401C2">
      <w:pPr>
        <w:rPr>
          <w:rFonts w:ascii="Times New Roman" w:hAnsi="Times New Roman" w:cs="Times New Roman"/>
        </w:rPr>
      </w:pPr>
      <w:r w:rsidRPr="00E67B6E">
        <w:rPr>
          <w:rFonts w:ascii="Times New Roman" w:hAnsi="Times New Roman" w:cs="Times New Roman"/>
          <w:i/>
        </w:rPr>
        <w:t>”Et system består av enheter og relasjoner mellom dem… At enhetene står i relasjon til hverandre vil si at de stadig har kontakt med hverandre, altså har relasjonen mellom enheter betydning for hele systemets virkemåte og overlevelse (Store Nors</w:t>
      </w:r>
      <w:r w:rsidR="00D97AAC">
        <w:rPr>
          <w:rFonts w:ascii="Times New Roman" w:hAnsi="Times New Roman" w:cs="Times New Roman"/>
          <w:i/>
        </w:rPr>
        <w:t xml:space="preserve">ke Leksikon, </w:t>
      </w:r>
      <w:r w:rsidR="005F6C14">
        <w:rPr>
          <w:rFonts w:ascii="Times New Roman" w:hAnsi="Times New Roman" w:cs="Times New Roman"/>
          <w:i/>
        </w:rPr>
        <w:t>Knudsen, udatert)</w:t>
      </w:r>
      <w:r w:rsidRPr="00E67B6E">
        <w:rPr>
          <w:rFonts w:ascii="Times New Roman" w:hAnsi="Times New Roman" w:cs="Times New Roman"/>
          <w:i/>
        </w:rPr>
        <w:t>”</w:t>
      </w:r>
      <w:r w:rsidR="005F6C14">
        <w:rPr>
          <w:rFonts w:ascii="Times New Roman" w:hAnsi="Times New Roman" w:cs="Times New Roman"/>
          <w:i/>
        </w:rPr>
        <w:t>.</w:t>
      </w:r>
      <w:r w:rsidRPr="00DB429E">
        <w:rPr>
          <w:rFonts w:ascii="Times New Roman" w:hAnsi="Times New Roman" w:cs="Times New Roman"/>
        </w:rPr>
        <w:t xml:space="preserve"> Systemteori omhandler dermed måter å effektivisere og optimalisere systemer</w:t>
      </w:r>
      <w:r w:rsidR="00FD39B5">
        <w:rPr>
          <w:rFonts w:ascii="Times New Roman" w:hAnsi="Times New Roman" w:cs="Times New Roman"/>
        </w:rPr>
        <w:t xml:space="preserve"> på</w:t>
      </w:r>
      <w:r w:rsidRPr="00DB429E">
        <w:rPr>
          <w:rFonts w:ascii="Times New Roman" w:hAnsi="Times New Roman" w:cs="Times New Roman"/>
        </w:rPr>
        <w:t xml:space="preserve">, en kan her også si at systemteori handler om å analysere og observere, for så å forbedre et eksisterende system. I tillegg kan en skape helt nye systemer, men kun først etter å ha oppdaget eventuelle nye behov. For å definere slike nye behov benyttes ofte </w:t>
      </w:r>
      <w:r w:rsidRPr="00DB429E">
        <w:rPr>
          <w:rFonts w:ascii="Times New Roman" w:hAnsi="Times New Roman" w:cs="Times New Roman"/>
          <w:i/>
        </w:rPr>
        <w:t>systemlinsen</w:t>
      </w:r>
      <w:r w:rsidRPr="00DB429E">
        <w:rPr>
          <w:rFonts w:ascii="Times New Roman" w:hAnsi="Times New Roman" w:cs="Times New Roman"/>
        </w:rPr>
        <w:t xml:space="preserve">, bruken av </w:t>
      </w:r>
      <w:r w:rsidRPr="00DB429E">
        <w:rPr>
          <w:rFonts w:ascii="Times New Roman" w:hAnsi="Times New Roman" w:cs="Times New Roman"/>
          <w:i/>
        </w:rPr>
        <w:t>systemlinsen</w:t>
      </w:r>
      <w:r w:rsidRPr="00DB429E">
        <w:rPr>
          <w:rFonts w:ascii="Times New Roman" w:hAnsi="Times New Roman" w:cs="Times New Roman"/>
        </w:rPr>
        <w:t xml:space="preserve"> muliggjør å vinkle et emne ut ifra både dets bestanddeler og dets helhet. Denne skiftende vinklingen gjør at en kan se sammenhenger og hendelser som en ellers ikke ville sett fra det generelle stillestående perspektiv (Meadows, 2009</w:t>
      </w:r>
      <w:r w:rsidR="00DF02B8">
        <w:rPr>
          <w:rFonts w:ascii="Times New Roman" w:hAnsi="Times New Roman" w:cs="Times New Roman"/>
        </w:rPr>
        <w:t>:Klev og Levin, 2009</w:t>
      </w:r>
      <w:r w:rsidRPr="00DB429E">
        <w:rPr>
          <w:rFonts w:ascii="Times New Roman" w:hAnsi="Times New Roman" w:cs="Times New Roman"/>
        </w:rPr>
        <w:t>). Som en forutsetning for analysen utført ved Brynild har det ved flere anledninger vært nødvendig å se de ulike prosessene på nært hold, hver for seg, dette for deretter å vurdere hvordan endringer i en enkelt prosess vil kunne gi utslag på helhetsbildet. Av denne grunn har et sterkt fokus på helhetlig tankegang vært tilstede i prosjektet.</w:t>
      </w:r>
    </w:p>
    <w:p w14:paraId="5571B0AA" w14:textId="2CFDBCBB" w:rsidR="0000184E" w:rsidRPr="00DB429E" w:rsidRDefault="005C46A7" w:rsidP="0000184E">
      <w:pPr>
        <w:pStyle w:val="Overskrift2"/>
        <w:rPr>
          <w:rFonts w:ascii="Times New Roman" w:hAnsi="Times New Roman" w:cs="Times New Roman"/>
          <w:sz w:val="28"/>
        </w:rPr>
      </w:pPr>
      <w:bookmarkStart w:id="28" w:name="_Toc263542044"/>
      <w:r>
        <w:rPr>
          <w:rFonts w:ascii="Times New Roman" w:hAnsi="Times New Roman" w:cs="Times New Roman"/>
          <w:sz w:val="28"/>
        </w:rPr>
        <w:t xml:space="preserve">2.10.1 </w:t>
      </w:r>
      <w:r w:rsidR="0000184E" w:rsidRPr="00DB429E">
        <w:rPr>
          <w:rFonts w:ascii="Times New Roman" w:hAnsi="Times New Roman" w:cs="Times New Roman"/>
          <w:sz w:val="28"/>
        </w:rPr>
        <w:t>Helhetlig tankegang</w:t>
      </w:r>
      <w:bookmarkEnd w:id="28"/>
    </w:p>
    <w:p w14:paraId="533F48D2" w14:textId="00C1C9FC" w:rsidR="00176758" w:rsidRPr="00DB429E" w:rsidRDefault="0000184E" w:rsidP="0056332F">
      <w:pPr>
        <w:rPr>
          <w:rFonts w:ascii="Times New Roman" w:hAnsi="Times New Roman" w:cs="Times New Roman"/>
        </w:rPr>
      </w:pPr>
      <w:r w:rsidRPr="00DB429E">
        <w:rPr>
          <w:rFonts w:ascii="Times New Roman" w:hAnsi="Times New Roman" w:cs="Times New Roman"/>
        </w:rPr>
        <w:br/>
        <w:t xml:space="preserve">Innenfor logistikken er det sentralt å </w:t>
      </w:r>
      <w:r w:rsidR="00BB0F93" w:rsidRPr="00DB429E">
        <w:rPr>
          <w:rFonts w:ascii="Times New Roman" w:hAnsi="Times New Roman" w:cs="Times New Roman"/>
        </w:rPr>
        <w:t>overvåke</w:t>
      </w:r>
      <w:r w:rsidR="0056742F" w:rsidRPr="00DB429E">
        <w:rPr>
          <w:rFonts w:ascii="Times New Roman" w:hAnsi="Times New Roman" w:cs="Times New Roman"/>
        </w:rPr>
        <w:t xml:space="preserve"> </w:t>
      </w:r>
      <w:r w:rsidRPr="00DB429E">
        <w:rPr>
          <w:rFonts w:ascii="Times New Roman" w:hAnsi="Times New Roman" w:cs="Times New Roman"/>
        </w:rPr>
        <w:t>ulike funksjoner innenfor vareflyt og produksjon. Persson og Virum (</w:t>
      </w:r>
      <w:r w:rsidR="00944786">
        <w:rPr>
          <w:rFonts w:ascii="Times New Roman" w:hAnsi="Times New Roman" w:cs="Times New Roman"/>
        </w:rPr>
        <w:t>2011</w:t>
      </w:r>
      <w:r w:rsidRPr="00DB429E">
        <w:rPr>
          <w:rFonts w:ascii="Times New Roman" w:hAnsi="Times New Roman" w:cs="Times New Roman"/>
        </w:rPr>
        <w:t>) setter tre funksjoner som svært sentrale for</w:t>
      </w:r>
      <w:r w:rsidR="00DF1CC7" w:rsidRPr="00DB429E">
        <w:rPr>
          <w:rFonts w:ascii="Times New Roman" w:hAnsi="Times New Roman" w:cs="Times New Roman"/>
        </w:rPr>
        <w:t xml:space="preserve"> denne</w:t>
      </w:r>
      <w:r w:rsidRPr="00DB429E">
        <w:rPr>
          <w:rFonts w:ascii="Times New Roman" w:hAnsi="Times New Roman" w:cs="Times New Roman"/>
        </w:rPr>
        <w:t xml:space="preserve"> styringsprosessen: materialforsyning, distribusjon og produksjon. Det påpekes også at dersom en optimaliserer og</w:t>
      </w:r>
      <w:r w:rsidR="00AA1ECE" w:rsidRPr="00DB429E">
        <w:rPr>
          <w:rFonts w:ascii="Times New Roman" w:hAnsi="Times New Roman" w:cs="Times New Roman"/>
        </w:rPr>
        <w:t>/eller endrer èn prosess, kan dette</w:t>
      </w:r>
      <w:r w:rsidR="0056742F" w:rsidRPr="00DB429E">
        <w:rPr>
          <w:rFonts w:ascii="Times New Roman" w:hAnsi="Times New Roman" w:cs="Times New Roman"/>
        </w:rPr>
        <w:t xml:space="preserve"> skape en situasjon hvor en </w:t>
      </w:r>
      <w:r w:rsidRPr="00DB429E">
        <w:rPr>
          <w:rFonts w:ascii="Times New Roman" w:hAnsi="Times New Roman" w:cs="Times New Roman"/>
        </w:rPr>
        <w:t>påvirke</w:t>
      </w:r>
      <w:r w:rsidR="0056742F" w:rsidRPr="00DB429E">
        <w:rPr>
          <w:rFonts w:ascii="Times New Roman" w:hAnsi="Times New Roman" w:cs="Times New Roman"/>
        </w:rPr>
        <w:t>r</w:t>
      </w:r>
      <w:r w:rsidRPr="00DB429E">
        <w:rPr>
          <w:rFonts w:ascii="Times New Roman" w:hAnsi="Times New Roman" w:cs="Times New Roman"/>
        </w:rPr>
        <w:t xml:space="preserve"> de andre prosessene negativt</w:t>
      </w:r>
      <w:r w:rsidR="00B47B04" w:rsidRPr="00DB429E">
        <w:rPr>
          <w:rFonts w:ascii="Times New Roman" w:hAnsi="Times New Roman" w:cs="Times New Roman"/>
        </w:rPr>
        <w:t xml:space="preserve">, dette kalles </w:t>
      </w:r>
      <w:r w:rsidR="00B47B04" w:rsidRPr="00DB429E">
        <w:rPr>
          <w:rFonts w:ascii="Times New Roman" w:hAnsi="Times New Roman" w:cs="Times New Roman"/>
          <w:i/>
        </w:rPr>
        <w:t>suboptimalisering</w:t>
      </w:r>
      <w:r w:rsidR="00D96D5F" w:rsidRPr="00DB429E">
        <w:rPr>
          <w:rFonts w:ascii="Times New Roman" w:hAnsi="Times New Roman" w:cs="Times New Roman"/>
        </w:rPr>
        <w:t>. For å skape</w:t>
      </w:r>
      <w:r w:rsidRPr="00DB429E">
        <w:rPr>
          <w:rFonts w:ascii="Times New Roman" w:hAnsi="Times New Roman" w:cs="Times New Roman"/>
        </w:rPr>
        <w:t xml:space="preserve"> likevekt i optimaliseringsprosessen </w:t>
      </w:r>
      <w:r w:rsidR="00EF768C" w:rsidRPr="00DB429E">
        <w:rPr>
          <w:rFonts w:ascii="Times New Roman" w:hAnsi="Times New Roman" w:cs="Times New Roman"/>
        </w:rPr>
        <w:t xml:space="preserve">må en kunne se </w:t>
      </w:r>
      <w:r w:rsidR="0056742F" w:rsidRPr="00DB429E">
        <w:rPr>
          <w:rFonts w:ascii="Times New Roman" w:hAnsi="Times New Roman" w:cs="Times New Roman"/>
        </w:rPr>
        <w:t xml:space="preserve">potensielle virkninger </w:t>
      </w:r>
      <w:r w:rsidR="005D7AA9" w:rsidRPr="00DB429E">
        <w:rPr>
          <w:rFonts w:ascii="Times New Roman" w:hAnsi="Times New Roman" w:cs="Times New Roman"/>
        </w:rPr>
        <w:t xml:space="preserve">underveis og </w:t>
      </w:r>
      <w:r w:rsidRPr="00DB429E">
        <w:rPr>
          <w:rFonts w:ascii="Times New Roman" w:hAnsi="Times New Roman" w:cs="Times New Roman"/>
        </w:rPr>
        <w:t xml:space="preserve">på denne måten </w:t>
      </w:r>
      <w:r w:rsidR="00D96D5F" w:rsidRPr="00DB429E">
        <w:rPr>
          <w:rFonts w:ascii="Times New Roman" w:hAnsi="Times New Roman" w:cs="Times New Roman"/>
        </w:rPr>
        <w:t>kan en unngå</w:t>
      </w:r>
      <w:r w:rsidR="00426958" w:rsidRPr="00DB429E">
        <w:rPr>
          <w:rFonts w:ascii="Times New Roman" w:hAnsi="Times New Roman" w:cs="Times New Roman"/>
        </w:rPr>
        <w:t xml:space="preserve"> potensielle fallgruver</w:t>
      </w:r>
      <w:r w:rsidRPr="00DB429E">
        <w:rPr>
          <w:rFonts w:ascii="Times New Roman" w:hAnsi="Times New Roman" w:cs="Times New Roman"/>
        </w:rPr>
        <w:t xml:space="preserve">. Dette er ingen enkel prosess, mest ettersom en sjelden svarer til samme ansvarsperson på alle områder som påvirkes. </w:t>
      </w:r>
      <w:r w:rsidR="0056742F" w:rsidRPr="00DB429E">
        <w:rPr>
          <w:rFonts w:ascii="Times New Roman" w:hAnsi="Times New Roman" w:cs="Times New Roman"/>
        </w:rPr>
        <w:t>Likevel</w:t>
      </w:r>
      <w:r w:rsidRPr="00DB429E">
        <w:rPr>
          <w:rFonts w:ascii="Times New Roman" w:hAnsi="Times New Roman" w:cs="Times New Roman"/>
        </w:rPr>
        <w:t xml:space="preserve"> er oppdelingen av ansvar hensiktsmessig for god oversikt og håndtering, men en bør allikevel se på prosessen i samlet l</w:t>
      </w:r>
      <w:r w:rsidR="00B47B04" w:rsidRPr="00DB429E">
        <w:rPr>
          <w:rFonts w:ascii="Times New Roman" w:hAnsi="Times New Roman" w:cs="Times New Roman"/>
        </w:rPr>
        <w:t>ys for å få mest ut av endringene</w:t>
      </w:r>
      <w:r w:rsidRPr="00DB429E">
        <w:rPr>
          <w:rFonts w:ascii="Times New Roman" w:hAnsi="Times New Roman" w:cs="Times New Roman"/>
        </w:rPr>
        <w:t xml:space="preserve"> (Persson og Virum </w:t>
      </w:r>
      <w:r w:rsidR="006225F7">
        <w:rPr>
          <w:rFonts w:ascii="Times New Roman" w:hAnsi="Times New Roman" w:cs="Times New Roman"/>
        </w:rPr>
        <w:t>2011</w:t>
      </w:r>
      <w:r w:rsidRPr="00DB429E">
        <w:rPr>
          <w:rFonts w:ascii="Times New Roman" w:hAnsi="Times New Roman" w:cs="Times New Roman"/>
        </w:rPr>
        <w:t>)</w:t>
      </w:r>
      <w:r w:rsidR="00C20481" w:rsidRPr="00DB429E">
        <w:rPr>
          <w:rFonts w:ascii="Times New Roman" w:hAnsi="Times New Roman" w:cs="Times New Roman"/>
        </w:rPr>
        <w:t>.</w:t>
      </w:r>
      <w:r w:rsidR="0056332F" w:rsidRPr="00DB429E">
        <w:rPr>
          <w:rFonts w:ascii="Times New Roman" w:hAnsi="Times New Roman" w:cs="Times New Roman"/>
        </w:rPr>
        <w:t xml:space="preserve"> </w:t>
      </w:r>
      <w:r w:rsidRPr="00DB429E">
        <w:rPr>
          <w:rFonts w:ascii="Times New Roman" w:hAnsi="Times New Roman" w:cs="Times New Roman"/>
        </w:rPr>
        <w:t>Gjennomførelsen av disse prinsippene krever p</w:t>
      </w:r>
      <w:r w:rsidR="00AE0558" w:rsidRPr="00DB429E">
        <w:rPr>
          <w:rFonts w:ascii="Times New Roman" w:hAnsi="Times New Roman" w:cs="Times New Roman"/>
        </w:rPr>
        <w:t>ågangsvilje og læringslyst og</w:t>
      </w:r>
      <w:r w:rsidRPr="00DB429E">
        <w:rPr>
          <w:rFonts w:ascii="Times New Roman" w:hAnsi="Times New Roman" w:cs="Times New Roman"/>
        </w:rPr>
        <w:t xml:space="preserve"> er ikke implementert enkelt uten støtte fra ansvarsha</w:t>
      </w:r>
      <w:r w:rsidR="00AE0558" w:rsidRPr="00DB429E">
        <w:rPr>
          <w:rFonts w:ascii="Times New Roman" w:hAnsi="Times New Roman" w:cs="Times New Roman"/>
        </w:rPr>
        <w:t xml:space="preserve">vende og drivende </w:t>
      </w:r>
      <w:r w:rsidR="00414008" w:rsidRPr="00DB429E">
        <w:rPr>
          <w:rFonts w:ascii="Times New Roman" w:hAnsi="Times New Roman" w:cs="Times New Roman"/>
        </w:rPr>
        <w:t>krefter</w:t>
      </w:r>
      <w:r w:rsidR="0024617C" w:rsidRPr="00DB429E">
        <w:rPr>
          <w:rFonts w:ascii="Times New Roman" w:hAnsi="Times New Roman" w:cs="Times New Roman"/>
        </w:rPr>
        <w:t xml:space="preserve"> i bedriften</w:t>
      </w:r>
      <w:r w:rsidRPr="00DB429E">
        <w:rPr>
          <w:rFonts w:ascii="Times New Roman" w:hAnsi="Times New Roman" w:cs="Times New Roman"/>
        </w:rPr>
        <w:t>.</w:t>
      </w:r>
    </w:p>
    <w:p w14:paraId="51B6AA74" w14:textId="1D3E1166" w:rsidR="00C96C01" w:rsidRPr="00DB429E" w:rsidRDefault="005C46A7" w:rsidP="005107EC">
      <w:pPr>
        <w:pStyle w:val="Overskrift2"/>
        <w:rPr>
          <w:rFonts w:ascii="Times New Roman" w:hAnsi="Times New Roman" w:cs="Times New Roman"/>
          <w:sz w:val="28"/>
        </w:rPr>
      </w:pPr>
      <w:bookmarkStart w:id="29" w:name="_Toc263542045"/>
      <w:r>
        <w:rPr>
          <w:rFonts w:ascii="Times New Roman" w:hAnsi="Times New Roman" w:cs="Times New Roman"/>
          <w:sz w:val="28"/>
        </w:rPr>
        <w:t xml:space="preserve">2.11 </w:t>
      </w:r>
      <w:r w:rsidR="009D5E62" w:rsidRPr="00DB429E">
        <w:rPr>
          <w:rFonts w:ascii="Times New Roman" w:hAnsi="Times New Roman" w:cs="Times New Roman"/>
          <w:sz w:val="28"/>
        </w:rPr>
        <w:t>Kommunikasjon</w:t>
      </w:r>
      <w:bookmarkEnd w:id="29"/>
    </w:p>
    <w:p w14:paraId="1CC4E31C" w14:textId="3ED69801" w:rsidR="005E0C41" w:rsidRPr="00DB429E" w:rsidRDefault="00425B7A" w:rsidP="002A3592">
      <w:pPr>
        <w:pStyle w:val="Overskrift3"/>
        <w:rPr>
          <w:rFonts w:ascii="Times New Roman" w:hAnsi="Times New Roman" w:cs="Times New Roman"/>
        </w:rPr>
      </w:pPr>
      <w:bookmarkStart w:id="30" w:name="_Toc263542046"/>
      <w:r w:rsidRPr="00DB429E">
        <w:rPr>
          <w:rFonts w:ascii="Times New Roman" w:hAnsi="Times New Roman" w:cs="Times New Roman"/>
        </w:rPr>
        <w:t>Hva er kommunikasjon?</w:t>
      </w:r>
      <w:bookmarkEnd w:id="30"/>
    </w:p>
    <w:p w14:paraId="59EE28AB" w14:textId="5C793271" w:rsidR="00023E36" w:rsidRPr="00DB429E" w:rsidRDefault="005E0C41" w:rsidP="00F607BC">
      <w:pPr>
        <w:rPr>
          <w:rFonts w:ascii="Times New Roman" w:hAnsi="Times New Roman" w:cs="Times New Roman"/>
          <w:i/>
        </w:rPr>
      </w:pPr>
      <w:r w:rsidRPr="00DB429E">
        <w:rPr>
          <w:rFonts w:ascii="Times New Roman" w:hAnsi="Times New Roman" w:cs="Times New Roman"/>
        </w:rPr>
        <w:br/>
        <w:t xml:space="preserve">En organisasjon er helt avhengig av sine ansatte, </w:t>
      </w:r>
      <w:r w:rsidR="0029066C" w:rsidRPr="00DB429E">
        <w:rPr>
          <w:rFonts w:ascii="Times New Roman" w:hAnsi="Times New Roman" w:cs="Times New Roman"/>
        </w:rPr>
        <w:t xml:space="preserve">spesielt ettersom </w:t>
      </w:r>
      <w:r w:rsidRPr="00DB429E">
        <w:rPr>
          <w:rFonts w:ascii="Times New Roman" w:hAnsi="Times New Roman" w:cs="Times New Roman"/>
        </w:rPr>
        <w:t>det er de ansatt</w:t>
      </w:r>
      <w:r w:rsidR="0029066C" w:rsidRPr="00DB429E">
        <w:rPr>
          <w:rFonts w:ascii="Times New Roman" w:hAnsi="Times New Roman" w:cs="Times New Roman"/>
        </w:rPr>
        <w:t>e</w:t>
      </w:r>
      <w:r w:rsidR="00567076">
        <w:rPr>
          <w:rFonts w:ascii="Times New Roman" w:hAnsi="Times New Roman" w:cs="Times New Roman"/>
        </w:rPr>
        <w:t xml:space="preserve"> som utfører selve resultatet.</w:t>
      </w:r>
      <w:r w:rsidR="0029066C" w:rsidRPr="00DB429E">
        <w:rPr>
          <w:rFonts w:ascii="Times New Roman" w:hAnsi="Times New Roman" w:cs="Times New Roman"/>
        </w:rPr>
        <w:t xml:space="preserve"> </w:t>
      </w:r>
      <w:r w:rsidR="00567076">
        <w:rPr>
          <w:rFonts w:ascii="Times New Roman" w:hAnsi="Times New Roman" w:cs="Times New Roman"/>
        </w:rPr>
        <w:t>D</w:t>
      </w:r>
      <w:r w:rsidRPr="00DB429E">
        <w:rPr>
          <w:rFonts w:ascii="Times New Roman" w:hAnsi="Times New Roman" w:cs="Times New Roman"/>
        </w:rPr>
        <w:t xml:space="preserve">ermed er det helt nødvendig med god kommunikasjon mellom ledelsen og medarbeiderne. </w:t>
      </w:r>
      <w:r w:rsidR="007C64C4" w:rsidRPr="00DB429E">
        <w:rPr>
          <w:rFonts w:ascii="Times New Roman" w:hAnsi="Times New Roman" w:cs="Times New Roman"/>
        </w:rPr>
        <w:t>Kommunikasjon bidrar</w:t>
      </w:r>
      <w:r w:rsidRPr="00DB429E">
        <w:rPr>
          <w:rFonts w:ascii="Times New Roman" w:hAnsi="Times New Roman" w:cs="Times New Roman"/>
        </w:rPr>
        <w:t xml:space="preserve"> også </w:t>
      </w:r>
      <w:r w:rsidR="007C64C4" w:rsidRPr="00DB429E">
        <w:rPr>
          <w:rFonts w:ascii="Times New Roman" w:hAnsi="Times New Roman" w:cs="Times New Roman"/>
        </w:rPr>
        <w:t xml:space="preserve">til </w:t>
      </w:r>
      <w:r w:rsidRPr="00DB429E">
        <w:rPr>
          <w:rFonts w:ascii="Times New Roman" w:hAnsi="Times New Roman" w:cs="Times New Roman"/>
        </w:rPr>
        <w:t>de ansattes motivasjon og trivsel</w:t>
      </w:r>
      <w:r w:rsidR="00404AD0" w:rsidRPr="00DB429E">
        <w:rPr>
          <w:rFonts w:ascii="Times New Roman" w:hAnsi="Times New Roman" w:cs="Times New Roman"/>
        </w:rPr>
        <w:t>, slik at</w:t>
      </w:r>
      <w:r w:rsidRPr="00DB429E">
        <w:rPr>
          <w:rFonts w:ascii="Times New Roman" w:hAnsi="Times New Roman" w:cs="Times New Roman"/>
        </w:rPr>
        <w:t xml:space="preserve"> de</w:t>
      </w:r>
      <w:r w:rsidR="00404AD0" w:rsidRPr="00DB429E">
        <w:rPr>
          <w:rFonts w:ascii="Times New Roman" w:hAnsi="Times New Roman" w:cs="Times New Roman"/>
        </w:rPr>
        <w:t xml:space="preserve"> igjen bidrar til </w:t>
      </w:r>
      <w:r w:rsidRPr="00DB429E">
        <w:rPr>
          <w:rFonts w:ascii="Times New Roman" w:hAnsi="Times New Roman" w:cs="Times New Roman"/>
        </w:rPr>
        <w:t>organisasjonen</w:t>
      </w:r>
      <w:r w:rsidR="00404AD0" w:rsidRPr="00DB429E">
        <w:rPr>
          <w:rFonts w:ascii="Times New Roman" w:hAnsi="Times New Roman" w:cs="Times New Roman"/>
        </w:rPr>
        <w:t>s</w:t>
      </w:r>
      <w:r w:rsidRPr="00DB429E">
        <w:rPr>
          <w:rFonts w:ascii="Times New Roman" w:hAnsi="Times New Roman" w:cs="Times New Roman"/>
        </w:rPr>
        <w:t xml:space="preserve"> mål (Erlien, 2006)</w:t>
      </w:r>
      <w:r w:rsidR="00F607BC" w:rsidRPr="00DB429E">
        <w:rPr>
          <w:rFonts w:ascii="Times New Roman" w:hAnsi="Times New Roman" w:cs="Times New Roman"/>
        </w:rPr>
        <w:t>.</w:t>
      </w:r>
      <w:r w:rsidR="000D19D5" w:rsidRPr="00DB429E">
        <w:rPr>
          <w:rFonts w:ascii="Times New Roman" w:hAnsi="Times New Roman" w:cs="Times New Roman"/>
        </w:rPr>
        <w:t xml:space="preserve"> Cutlip, Center og Broom</w:t>
      </w:r>
      <w:r w:rsidR="002A12B1" w:rsidRPr="00DB429E">
        <w:rPr>
          <w:rFonts w:ascii="Times New Roman" w:hAnsi="Times New Roman" w:cs="Times New Roman"/>
        </w:rPr>
        <w:t xml:space="preserve"> (2006)</w:t>
      </w:r>
      <w:r w:rsidR="000D19D5" w:rsidRPr="00DB429E">
        <w:rPr>
          <w:rFonts w:ascii="Times New Roman" w:hAnsi="Times New Roman" w:cs="Times New Roman"/>
        </w:rPr>
        <w:t xml:space="preserve"> presenterer kommunikasjonens mål slik:</w:t>
      </w:r>
      <w:r w:rsidR="00E508C3">
        <w:rPr>
          <w:rFonts w:ascii="Times New Roman" w:hAnsi="Times New Roman" w:cs="Times New Roman"/>
        </w:rPr>
        <w:br/>
      </w:r>
    </w:p>
    <w:p w14:paraId="60C7A29B" w14:textId="5ADF1CDC" w:rsidR="00F607BC" w:rsidRPr="00DB429E" w:rsidRDefault="000D19D5" w:rsidP="000D19D5">
      <w:pPr>
        <w:rPr>
          <w:rFonts w:ascii="Times New Roman" w:hAnsi="Times New Roman" w:cs="Times New Roman"/>
        </w:rPr>
      </w:pPr>
      <w:r w:rsidRPr="00DB429E">
        <w:rPr>
          <w:rFonts w:ascii="Times New Roman" w:hAnsi="Times New Roman" w:cs="Times New Roman"/>
          <w:i/>
        </w:rPr>
        <w:lastRenderedPageBreak/>
        <w:t>“The goals of communi</w:t>
      </w:r>
      <w:r w:rsidR="00C75F05">
        <w:rPr>
          <w:rFonts w:ascii="Times New Roman" w:hAnsi="Times New Roman" w:cs="Times New Roman"/>
          <w:i/>
        </w:rPr>
        <w:t>ca</w:t>
      </w:r>
      <w:r w:rsidRPr="00DB429E">
        <w:rPr>
          <w:rFonts w:ascii="Times New Roman" w:hAnsi="Times New Roman" w:cs="Times New Roman"/>
          <w:i/>
        </w:rPr>
        <w:t>tion are to identify, establish and maintain mutually beneficial relationships between the organization and its employees, on whom its success or failure depends” (Cutlip, Center og Broom 2006 s. 5, Gjengitt av Erlien 2006, s.17)</w:t>
      </w:r>
    </w:p>
    <w:p w14:paraId="0846B693" w14:textId="11CD6B50" w:rsidR="000D19D5" w:rsidRPr="00DB429E" w:rsidRDefault="00E508C3" w:rsidP="000D19D5">
      <w:pPr>
        <w:rPr>
          <w:rFonts w:ascii="Times New Roman" w:hAnsi="Times New Roman" w:cs="Times New Roman"/>
          <w:color w:val="FF0000"/>
        </w:rPr>
      </w:pPr>
      <w:r>
        <w:rPr>
          <w:rFonts w:ascii="Times New Roman" w:hAnsi="Times New Roman" w:cs="Times New Roman"/>
        </w:rPr>
        <w:br/>
      </w:r>
      <w:r w:rsidR="000D19D5" w:rsidRPr="00DB429E">
        <w:rPr>
          <w:rFonts w:ascii="Times New Roman" w:hAnsi="Times New Roman" w:cs="Times New Roman"/>
        </w:rPr>
        <w:t>Når vi kommuniserer</w:t>
      </w:r>
      <w:r w:rsidR="0078280F" w:rsidRPr="00DB429E">
        <w:rPr>
          <w:rFonts w:ascii="Times New Roman" w:hAnsi="Times New Roman" w:cs="Times New Roman"/>
        </w:rPr>
        <w:t>,</w:t>
      </w:r>
      <w:r w:rsidR="000D19D5" w:rsidRPr="00DB429E">
        <w:rPr>
          <w:rFonts w:ascii="Times New Roman" w:hAnsi="Times New Roman" w:cs="Times New Roman"/>
        </w:rPr>
        <w:t xml:space="preserve"> deler vi våre ta</w:t>
      </w:r>
      <w:r w:rsidR="0078280F" w:rsidRPr="00DB429E">
        <w:rPr>
          <w:rFonts w:ascii="Times New Roman" w:hAnsi="Times New Roman" w:cs="Times New Roman"/>
        </w:rPr>
        <w:t xml:space="preserve">nker og opplevelser med andre, </w:t>
      </w:r>
      <w:r w:rsidR="001351E7" w:rsidRPr="00DB429E">
        <w:rPr>
          <w:rFonts w:ascii="Times New Roman" w:hAnsi="Times New Roman" w:cs="Times New Roman"/>
        </w:rPr>
        <w:t>måten</w:t>
      </w:r>
      <w:r w:rsidR="000D19D5" w:rsidRPr="00DB429E">
        <w:rPr>
          <w:rFonts w:ascii="Times New Roman" w:hAnsi="Times New Roman" w:cs="Times New Roman"/>
        </w:rPr>
        <w:t xml:space="preserve"> vi kommuniserer </w:t>
      </w:r>
      <w:r w:rsidR="001351E7" w:rsidRPr="00DB429E">
        <w:rPr>
          <w:rFonts w:ascii="Times New Roman" w:hAnsi="Times New Roman" w:cs="Times New Roman"/>
        </w:rPr>
        <w:t xml:space="preserve">på </w:t>
      </w:r>
      <w:r w:rsidR="0078280F" w:rsidRPr="00DB429E">
        <w:rPr>
          <w:rFonts w:ascii="Times New Roman" w:hAnsi="Times New Roman" w:cs="Times New Roman"/>
        </w:rPr>
        <w:t>avhenger av hvilke situasjoner vi befinner oss i</w:t>
      </w:r>
      <w:r w:rsidR="000D19D5" w:rsidRPr="00DB429E">
        <w:rPr>
          <w:rFonts w:ascii="Times New Roman" w:hAnsi="Times New Roman" w:cs="Times New Roman"/>
        </w:rPr>
        <w:t xml:space="preserve"> og hvilket formål </w:t>
      </w:r>
      <w:r w:rsidR="0078280F" w:rsidRPr="00DB429E">
        <w:rPr>
          <w:rFonts w:ascii="Times New Roman" w:hAnsi="Times New Roman" w:cs="Times New Roman"/>
        </w:rPr>
        <w:t xml:space="preserve">kommunikasjonen har. Til </w:t>
      </w:r>
      <w:r w:rsidR="000D19D5" w:rsidRPr="00DB429E">
        <w:rPr>
          <w:rFonts w:ascii="Times New Roman" w:hAnsi="Times New Roman" w:cs="Times New Roman"/>
        </w:rPr>
        <w:t>e</w:t>
      </w:r>
      <w:r w:rsidR="00220DD2" w:rsidRPr="00DB429E">
        <w:rPr>
          <w:rFonts w:ascii="Times New Roman" w:hAnsi="Times New Roman" w:cs="Times New Roman"/>
        </w:rPr>
        <w:t>ksempel vil man kommunisere</w:t>
      </w:r>
      <w:r w:rsidR="000D19D5" w:rsidRPr="00DB429E">
        <w:rPr>
          <w:rFonts w:ascii="Times New Roman" w:hAnsi="Times New Roman" w:cs="Times New Roman"/>
        </w:rPr>
        <w:t xml:space="preserve"> annerledes i et møte</w:t>
      </w:r>
      <w:r w:rsidR="00220DD2" w:rsidRPr="00DB429E">
        <w:rPr>
          <w:rFonts w:ascii="Times New Roman" w:hAnsi="Times New Roman" w:cs="Times New Roman"/>
        </w:rPr>
        <w:t xml:space="preserve"> enn det man gjør i lunsjpausen og</w:t>
      </w:r>
      <w:r w:rsidR="000D19D5" w:rsidRPr="00DB429E">
        <w:rPr>
          <w:rFonts w:ascii="Times New Roman" w:hAnsi="Times New Roman" w:cs="Times New Roman"/>
        </w:rPr>
        <w:t xml:space="preserve"> man utt</w:t>
      </w:r>
      <w:r w:rsidR="0078280F" w:rsidRPr="00DB429E">
        <w:rPr>
          <w:rFonts w:ascii="Times New Roman" w:hAnsi="Times New Roman" w:cs="Times New Roman"/>
        </w:rPr>
        <w:t>rykker seg annerledes i</w:t>
      </w:r>
      <w:r w:rsidR="000D19D5" w:rsidRPr="00DB429E">
        <w:rPr>
          <w:rFonts w:ascii="Times New Roman" w:hAnsi="Times New Roman" w:cs="Times New Roman"/>
        </w:rPr>
        <w:t xml:space="preserve"> </w:t>
      </w:r>
      <w:r w:rsidR="00360494" w:rsidRPr="00DB429E">
        <w:rPr>
          <w:rFonts w:ascii="Times New Roman" w:hAnsi="Times New Roman" w:cs="Times New Roman"/>
        </w:rPr>
        <w:t>selskap enn i en krisesituasjon</w:t>
      </w:r>
      <w:r w:rsidR="00D241E3">
        <w:rPr>
          <w:rFonts w:ascii="Times New Roman" w:hAnsi="Times New Roman" w:cs="Times New Roman"/>
        </w:rPr>
        <w:t xml:space="preserve"> (Karlsen, 2005</w:t>
      </w:r>
      <w:r w:rsidR="000D19D5" w:rsidRPr="00DB429E">
        <w:rPr>
          <w:rFonts w:ascii="Times New Roman" w:hAnsi="Times New Roman" w:cs="Times New Roman"/>
        </w:rPr>
        <w:t xml:space="preserve">). </w:t>
      </w:r>
      <w:r w:rsidR="00360494" w:rsidRPr="00DB429E">
        <w:rPr>
          <w:rFonts w:ascii="Times New Roman" w:hAnsi="Times New Roman" w:cs="Times New Roman"/>
        </w:rPr>
        <w:t>Innenfor</w:t>
      </w:r>
      <w:r w:rsidR="000D19D5" w:rsidRPr="00DB429E">
        <w:rPr>
          <w:rFonts w:ascii="Times New Roman" w:hAnsi="Times New Roman" w:cs="Times New Roman"/>
        </w:rPr>
        <w:t xml:space="preserve"> arbeid i t</w:t>
      </w:r>
      <w:r w:rsidR="00AC04E7">
        <w:rPr>
          <w:rFonts w:ascii="Times New Roman" w:hAnsi="Times New Roman" w:cs="Times New Roman"/>
        </w:rPr>
        <w:t xml:space="preserve">eam og gruppebaserte oppgaver </w:t>
      </w:r>
      <w:r w:rsidR="000D19D5" w:rsidRPr="00DB429E">
        <w:rPr>
          <w:rFonts w:ascii="Times New Roman" w:hAnsi="Times New Roman" w:cs="Times New Roman"/>
        </w:rPr>
        <w:t>vil kommunikasjonen i høy grad forekomme på internt nivå.</w:t>
      </w:r>
    </w:p>
    <w:p w14:paraId="72EA1FA3" w14:textId="712E4A1F" w:rsidR="00BC17F3" w:rsidRPr="00DB429E" w:rsidRDefault="005C46A7" w:rsidP="00782BDE">
      <w:pPr>
        <w:pStyle w:val="Overskrift3"/>
        <w:rPr>
          <w:rFonts w:ascii="Times New Roman" w:hAnsi="Times New Roman" w:cs="Times New Roman"/>
        </w:rPr>
      </w:pPr>
      <w:bookmarkStart w:id="31" w:name="_Toc263542047"/>
      <w:r>
        <w:rPr>
          <w:rFonts w:ascii="Times New Roman" w:hAnsi="Times New Roman" w:cs="Times New Roman"/>
        </w:rPr>
        <w:t xml:space="preserve">2.11.1 </w:t>
      </w:r>
      <w:r w:rsidR="00E826A0" w:rsidRPr="00DB429E">
        <w:rPr>
          <w:rFonts w:ascii="Times New Roman" w:hAnsi="Times New Roman" w:cs="Times New Roman"/>
        </w:rPr>
        <w:t>Intern kommunikasjon</w:t>
      </w:r>
      <w:bookmarkEnd w:id="31"/>
      <w:r w:rsidR="002A21CA" w:rsidRPr="00DB429E">
        <w:rPr>
          <w:rFonts w:ascii="Times New Roman" w:hAnsi="Times New Roman" w:cs="Times New Roman"/>
        </w:rPr>
        <w:br/>
      </w:r>
    </w:p>
    <w:p w14:paraId="5D5309EF" w14:textId="04D9D8DF" w:rsidR="00A540FE" w:rsidRPr="00DB429E" w:rsidRDefault="00E826A0" w:rsidP="00A540FE">
      <w:pPr>
        <w:widowControl w:val="0"/>
        <w:autoSpaceDE w:val="0"/>
        <w:autoSpaceDN w:val="0"/>
        <w:adjustRightInd w:val="0"/>
        <w:spacing w:after="240"/>
        <w:rPr>
          <w:rFonts w:ascii="Times New Roman" w:hAnsi="Times New Roman" w:cs="Times New Roman"/>
          <w:i/>
        </w:rPr>
      </w:pPr>
      <w:r w:rsidRPr="00DB429E">
        <w:rPr>
          <w:rFonts w:ascii="Times New Roman" w:hAnsi="Times New Roman" w:cs="Times New Roman"/>
          <w:i/>
        </w:rPr>
        <w:t>”Med intern kommunikasjon mener man informasjonsflyten og utvekslingen av ideer og synspunkter mellom ledere og medarbeidere, og også kommunikasjonen mellom enkeltpersoner og grupper på forskjellige nivåer og i ulike enheter eller deler av organisasjonen”</w:t>
      </w:r>
      <w:r w:rsidR="006058E0" w:rsidRPr="00DB429E">
        <w:rPr>
          <w:rFonts w:ascii="Times New Roman" w:hAnsi="Times New Roman" w:cs="Times New Roman"/>
          <w:i/>
          <w:noProof/>
        </w:rPr>
        <w:t>(Erlien, 2006, s. 17)</w:t>
      </w:r>
      <w:r w:rsidRPr="00DB429E">
        <w:rPr>
          <w:rFonts w:ascii="Times New Roman" w:hAnsi="Times New Roman" w:cs="Times New Roman"/>
          <w:i/>
        </w:rPr>
        <w:t xml:space="preserve">. </w:t>
      </w:r>
    </w:p>
    <w:p w14:paraId="529D8ED3" w14:textId="2BE5A9D3" w:rsidR="00110307" w:rsidRPr="00DB429E" w:rsidRDefault="00A540FE" w:rsidP="00E826A0">
      <w:pPr>
        <w:widowControl w:val="0"/>
        <w:autoSpaceDE w:val="0"/>
        <w:autoSpaceDN w:val="0"/>
        <w:adjustRightInd w:val="0"/>
        <w:spacing w:after="240"/>
        <w:rPr>
          <w:rFonts w:ascii="Times New Roman" w:hAnsi="Times New Roman" w:cs="Times New Roman"/>
        </w:rPr>
      </w:pPr>
      <w:r w:rsidRPr="00DB429E">
        <w:rPr>
          <w:rFonts w:ascii="Times New Roman" w:hAnsi="Times New Roman" w:cs="Times New Roman"/>
        </w:rPr>
        <w:t>Hovedhensikten med intern kommunikasjon er å opprette og vedlikeholde et godt forhold mellom organisasjonen og arbe</w:t>
      </w:r>
      <w:r w:rsidR="002C62D8" w:rsidRPr="00DB429E">
        <w:rPr>
          <w:rFonts w:ascii="Times New Roman" w:hAnsi="Times New Roman" w:cs="Times New Roman"/>
        </w:rPr>
        <w:t>iderne, til nytte for de begge, d</w:t>
      </w:r>
      <w:r w:rsidR="00092E1E" w:rsidRPr="00DB429E">
        <w:rPr>
          <w:rFonts w:ascii="Times New Roman" w:hAnsi="Times New Roman" w:cs="Times New Roman"/>
        </w:rPr>
        <w:t>ette</w:t>
      </w:r>
      <w:r w:rsidR="002C62D8" w:rsidRPr="00DB429E">
        <w:rPr>
          <w:rFonts w:ascii="Times New Roman" w:hAnsi="Times New Roman" w:cs="Times New Roman"/>
        </w:rPr>
        <w:t xml:space="preserve"> spesielt</w:t>
      </w:r>
      <w:r w:rsidRPr="00DB429E">
        <w:rPr>
          <w:rFonts w:ascii="Times New Roman" w:hAnsi="Times New Roman" w:cs="Times New Roman"/>
        </w:rPr>
        <w:t xml:space="preserve"> for å takle usikkerhet. Den interne ko</w:t>
      </w:r>
      <w:r w:rsidR="001216EE" w:rsidRPr="00DB429E">
        <w:rPr>
          <w:rFonts w:ascii="Times New Roman" w:hAnsi="Times New Roman" w:cs="Times New Roman"/>
        </w:rPr>
        <w:t>mmunikasjonen er et lederansvar hvor l</w:t>
      </w:r>
      <w:r w:rsidRPr="00DB429E">
        <w:rPr>
          <w:rFonts w:ascii="Times New Roman" w:hAnsi="Times New Roman" w:cs="Times New Roman"/>
        </w:rPr>
        <w:t xml:space="preserve">edelsen stiller krav og påpeker at den enkelte arbeider ikke bare har rett til å motta informasjon, men også innehar et ansvar for å gi fra seg informasjon og dele kunnskapene sine med medarbeidere. En informasjonsavdeling kan </w:t>
      </w:r>
      <w:r w:rsidR="005E35E5" w:rsidRPr="00DB429E">
        <w:rPr>
          <w:rFonts w:ascii="Times New Roman" w:hAnsi="Times New Roman" w:cs="Times New Roman"/>
        </w:rPr>
        <w:t xml:space="preserve">her </w:t>
      </w:r>
      <w:r w:rsidRPr="00DB429E">
        <w:rPr>
          <w:rFonts w:ascii="Times New Roman" w:hAnsi="Times New Roman" w:cs="Times New Roman"/>
        </w:rPr>
        <w:t>være et godt trek</w:t>
      </w:r>
      <w:r w:rsidR="00E83B66" w:rsidRPr="00DB429E">
        <w:rPr>
          <w:rFonts w:ascii="Times New Roman" w:hAnsi="Times New Roman" w:cs="Times New Roman"/>
        </w:rPr>
        <w:t xml:space="preserve">k for å skape en pådriverrolle. </w:t>
      </w:r>
      <w:r w:rsidRPr="00DB429E">
        <w:rPr>
          <w:rFonts w:ascii="Times New Roman" w:hAnsi="Times New Roman" w:cs="Times New Roman"/>
        </w:rPr>
        <w:t xml:space="preserve">Denne </w:t>
      </w:r>
      <w:r w:rsidR="00E83B66" w:rsidRPr="00DB429E">
        <w:rPr>
          <w:rFonts w:ascii="Times New Roman" w:hAnsi="Times New Roman" w:cs="Times New Roman"/>
        </w:rPr>
        <w:t xml:space="preserve">samme </w:t>
      </w:r>
      <w:r w:rsidRPr="00DB429E">
        <w:rPr>
          <w:rFonts w:ascii="Times New Roman" w:hAnsi="Times New Roman" w:cs="Times New Roman"/>
        </w:rPr>
        <w:t>rollen er med på å skape bevissthet om be</w:t>
      </w:r>
      <w:r w:rsidR="0046543A" w:rsidRPr="00DB429E">
        <w:rPr>
          <w:rFonts w:ascii="Times New Roman" w:hAnsi="Times New Roman" w:cs="Times New Roman"/>
        </w:rPr>
        <w:t xml:space="preserve">tydningen av god kommunikasjon og </w:t>
      </w:r>
      <w:r w:rsidRPr="00DB429E">
        <w:rPr>
          <w:rFonts w:ascii="Times New Roman" w:hAnsi="Times New Roman" w:cs="Times New Roman"/>
        </w:rPr>
        <w:t>legge</w:t>
      </w:r>
      <w:r w:rsidR="0046543A" w:rsidRPr="00DB429E">
        <w:rPr>
          <w:rFonts w:ascii="Times New Roman" w:hAnsi="Times New Roman" w:cs="Times New Roman"/>
        </w:rPr>
        <w:t>r</w:t>
      </w:r>
      <w:r w:rsidRPr="00DB429E">
        <w:rPr>
          <w:rFonts w:ascii="Times New Roman" w:hAnsi="Times New Roman" w:cs="Times New Roman"/>
        </w:rPr>
        <w:t xml:space="preserve"> forholdene til rette </w:t>
      </w:r>
      <w:r w:rsidR="0046543A" w:rsidRPr="00DB429E">
        <w:rPr>
          <w:rFonts w:ascii="Times New Roman" w:hAnsi="Times New Roman" w:cs="Times New Roman"/>
        </w:rPr>
        <w:t>for at</w:t>
      </w:r>
      <w:r w:rsidRPr="00DB429E">
        <w:rPr>
          <w:rFonts w:ascii="Times New Roman" w:hAnsi="Times New Roman" w:cs="Times New Roman"/>
        </w:rPr>
        <w:t xml:space="preserve"> de ansatte </w:t>
      </w:r>
      <w:r w:rsidR="0046543A" w:rsidRPr="00DB429E">
        <w:rPr>
          <w:rFonts w:ascii="Times New Roman" w:hAnsi="Times New Roman" w:cs="Times New Roman"/>
        </w:rPr>
        <w:t>kan</w:t>
      </w:r>
      <w:r w:rsidRPr="00DB429E">
        <w:rPr>
          <w:rFonts w:ascii="Times New Roman" w:hAnsi="Times New Roman" w:cs="Times New Roman"/>
        </w:rPr>
        <w:t xml:space="preserve"> hjelpe ti</w:t>
      </w:r>
      <w:r w:rsidR="00181C1D" w:rsidRPr="00DB429E">
        <w:rPr>
          <w:rFonts w:ascii="Times New Roman" w:hAnsi="Times New Roman" w:cs="Times New Roman"/>
        </w:rPr>
        <w:t>l med å formidle ulike budskap</w:t>
      </w:r>
      <w:r w:rsidRPr="00DB429E">
        <w:rPr>
          <w:rFonts w:ascii="Times New Roman" w:hAnsi="Times New Roman" w:cs="Times New Roman"/>
        </w:rPr>
        <w:t xml:space="preserve">. </w:t>
      </w:r>
      <w:r w:rsidR="00DA2FC3" w:rsidRPr="00DB429E">
        <w:rPr>
          <w:rFonts w:ascii="Times New Roman" w:hAnsi="Times New Roman" w:cs="Times New Roman"/>
        </w:rPr>
        <w:t>Kommunikasjon er allikevel til sist et</w:t>
      </w:r>
      <w:r w:rsidRPr="00DB429E">
        <w:rPr>
          <w:rFonts w:ascii="Times New Roman" w:hAnsi="Times New Roman" w:cs="Times New Roman"/>
        </w:rPr>
        <w:t xml:space="preserve"> </w:t>
      </w:r>
      <w:r w:rsidR="00DA2FC3" w:rsidRPr="00DB429E">
        <w:rPr>
          <w:rFonts w:ascii="Times New Roman" w:hAnsi="Times New Roman" w:cs="Times New Roman"/>
        </w:rPr>
        <w:t>lederansvar, hvor</w:t>
      </w:r>
      <w:r w:rsidRPr="00DB429E">
        <w:rPr>
          <w:rFonts w:ascii="Times New Roman" w:hAnsi="Times New Roman" w:cs="Times New Roman"/>
        </w:rPr>
        <w:t xml:space="preserve"> ledelsen har ansva</w:t>
      </w:r>
      <w:r w:rsidR="001E3B5E" w:rsidRPr="00DB429E">
        <w:rPr>
          <w:rFonts w:ascii="Times New Roman" w:hAnsi="Times New Roman" w:cs="Times New Roman"/>
        </w:rPr>
        <w:t>ret for det endelige resultatet</w:t>
      </w:r>
      <w:r w:rsidR="004C0F39" w:rsidRPr="00DB429E">
        <w:rPr>
          <w:rFonts w:ascii="Times New Roman" w:hAnsi="Times New Roman" w:cs="Times New Roman"/>
        </w:rPr>
        <w:t>. Av denne grunn er man</w:t>
      </w:r>
      <w:r w:rsidRPr="00DB429E">
        <w:rPr>
          <w:rFonts w:ascii="Times New Roman" w:hAnsi="Times New Roman" w:cs="Times New Roman"/>
        </w:rPr>
        <w:t xml:space="preserve"> avhengig av nøyaktig og god kommunikasjon </w:t>
      </w:r>
      <w:r w:rsidR="00A82575" w:rsidRPr="00DB429E">
        <w:rPr>
          <w:rFonts w:ascii="Times New Roman" w:hAnsi="Times New Roman" w:cs="Times New Roman"/>
        </w:rPr>
        <w:t xml:space="preserve">i samsvar </w:t>
      </w:r>
      <w:r w:rsidRPr="00DB429E">
        <w:rPr>
          <w:rFonts w:ascii="Times New Roman" w:hAnsi="Times New Roman" w:cs="Times New Roman"/>
        </w:rPr>
        <w:t>med de som skaper resultatene (Erlien, 2006).</w:t>
      </w:r>
    </w:p>
    <w:p w14:paraId="37F1EECE" w14:textId="77777777" w:rsidR="00110307" w:rsidRPr="00DB429E" w:rsidRDefault="00110307" w:rsidP="00110307">
      <w:pPr>
        <w:widowControl w:val="0"/>
        <w:tabs>
          <w:tab w:val="left" w:pos="220"/>
          <w:tab w:val="left" w:pos="720"/>
        </w:tabs>
        <w:autoSpaceDE w:val="0"/>
        <w:autoSpaceDN w:val="0"/>
        <w:adjustRightInd w:val="0"/>
        <w:spacing w:after="240"/>
        <w:rPr>
          <w:rFonts w:ascii="Times New Roman" w:hAnsi="Times New Roman" w:cs="Times New Roman"/>
        </w:rPr>
      </w:pPr>
      <w:r w:rsidRPr="00DB429E">
        <w:rPr>
          <w:rFonts w:ascii="Times New Roman" w:hAnsi="Times New Roman" w:cs="Times New Roman"/>
        </w:rPr>
        <w:t>Grunig og Hunt påviser at kommunikasjon kan føres på mange ulike vis i en bedrift:</w:t>
      </w:r>
    </w:p>
    <w:p w14:paraId="57632948" w14:textId="77777777" w:rsidR="00110307" w:rsidRPr="00DB429E" w:rsidRDefault="00110307" w:rsidP="00110307">
      <w:pPr>
        <w:pStyle w:val="Listeavsnitt"/>
        <w:widowControl w:val="0"/>
        <w:numPr>
          <w:ilvl w:val="0"/>
          <w:numId w:val="18"/>
        </w:numPr>
        <w:tabs>
          <w:tab w:val="left" w:pos="220"/>
          <w:tab w:val="left" w:pos="720"/>
        </w:tabs>
        <w:autoSpaceDE w:val="0"/>
        <w:autoSpaceDN w:val="0"/>
        <w:adjustRightInd w:val="0"/>
        <w:spacing w:after="240"/>
        <w:rPr>
          <w:rFonts w:ascii="Times New Roman" w:hAnsi="Times New Roman" w:cs="Times New Roman"/>
          <w:i/>
        </w:rPr>
      </w:pPr>
      <w:r w:rsidRPr="00DB429E">
        <w:rPr>
          <w:rFonts w:ascii="Times New Roman" w:hAnsi="Times New Roman" w:cs="Times New Roman"/>
          <w:i/>
        </w:rPr>
        <w:t xml:space="preserve">Nedover fra ledelsen til medarbeiderne </w:t>
      </w:r>
    </w:p>
    <w:p w14:paraId="1233894C" w14:textId="77777777" w:rsidR="00110307" w:rsidRPr="00DB429E" w:rsidRDefault="00110307" w:rsidP="00110307">
      <w:pPr>
        <w:pStyle w:val="Listeavsnitt"/>
        <w:widowControl w:val="0"/>
        <w:numPr>
          <w:ilvl w:val="0"/>
          <w:numId w:val="18"/>
        </w:numPr>
        <w:tabs>
          <w:tab w:val="left" w:pos="220"/>
          <w:tab w:val="left" w:pos="720"/>
        </w:tabs>
        <w:autoSpaceDE w:val="0"/>
        <w:autoSpaceDN w:val="0"/>
        <w:adjustRightInd w:val="0"/>
        <w:spacing w:after="240"/>
        <w:rPr>
          <w:rFonts w:ascii="Times New Roman" w:hAnsi="Times New Roman" w:cs="Times New Roman"/>
          <w:i/>
        </w:rPr>
      </w:pPr>
      <w:r w:rsidRPr="00DB429E">
        <w:rPr>
          <w:rFonts w:ascii="Times New Roman" w:hAnsi="Times New Roman" w:cs="Times New Roman"/>
          <w:i/>
        </w:rPr>
        <w:t xml:space="preserve">Oppover fra medarbeiderne til ledelsen </w:t>
      </w:r>
    </w:p>
    <w:p w14:paraId="5E26EFCA" w14:textId="77777777" w:rsidR="00110307" w:rsidRPr="00DB429E" w:rsidRDefault="00110307" w:rsidP="00110307">
      <w:pPr>
        <w:pStyle w:val="Listeavsnitt"/>
        <w:widowControl w:val="0"/>
        <w:numPr>
          <w:ilvl w:val="0"/>
          <w:numId w:val="18"/>
        </w:numPr>
        <w:tabs>
          <w:tab w:val="left" w:pos="220"/>
          <w:tab w:val="left" w:pos="720"/>
        </w:tabs>
        <w:autoSpaceDE w:val="0"/>
        <w:autoSpaceDN w:val="0"/>
        <w:adjustRightInd w:val="0"/>
        <w:spacing w:after="240"/>
        <w:rPr>
          <w:rFonts w:ascii="Times New Roman" w:hAnsi="Times New Roman" w:cs="Times New Roman"/>
          <w:i/>
        </w:rPr>
      </w:pPr>
      <w:r w:rsidRPr="00DB429E">
        <w:rPr>
          <w:rFonts w:ascii="Times New Roman" w:hAnsi="Times New Roman" w:cs="Times New Roman"/>
          <w:i/>
        </w:rPr>
        <w:t xml:space="preserve">Horisontal på samme nivå innen samme avdeling eller seksjon </w:t>
      </w:r>
    </w:p>
    <w:p w14:paraId="16CA07A7" w14:textId="77777777" w:rsidR="00110307" w:rsidRPr="00DB429E" w:rsidRDefault="00110307" w:rsidP="00110307">
      <w:pPr>
        <w:pStyle w:val="Listeavsnitt"/>
        <w:widowControl w:val="0"/>
        <w:numPr>
          <w:ilvl w:val="0"/>
          <w:numId w:val="18"/>
        </w:numPr>
        <w:tabs>
          <w:tab w:val="left" w:pos="220"/>
          <w:tab w:val="left" w:pos="720"/>
        </w:tabs>
        <w:autoSpaceDE w:val="0"/>
        <w:autoSpaceDN w:val="0"/>
        <w:adjustRightInd w:val="0"/>
        <w:spacing w:after="240"/>
        <w:rPr>
          <w:rFonts w:ascii="Times New Roman" w:hAnsi="Times New Roman" w:cs="Times New Roman"/>
          <w:i/>
        </w:rPr>
      </w:pPr>
      <w:r w:rsidRPr="00DB429E">
        <w:rPr>
          <w:rFonts w:ascii="Times New Roman" w:hAnsi="Times New Roman" w:cs="Times New Roman"/>
          <w:i/>
        </w:rPr>
        <w:t xml:space="preserve">Horisontal på tvers av avdelinger og seksjoner </w:t>
      </w:r>
    </w:p>
    <w:p w14:paraId="5F946164" w14:textId="6F3691B4" w:rsidR="00110307" w:rsidRPr="00DB429E" w:rsidRDefault="00110307" w:rsidP="00110307">
      <w:pPr>
        <w:pStyle w:val="Listeavsnitt"/>
        <w:widowControl w:val="0"/>
        <w:numPr>
          <w:ilvl w:val="0"/>
          <w:numId w:val="18"/>
        </w:numPr>
        <w:tabs>
          <w:tab w:val="left" w:pos="220"/>
          <w:tab w:val="left" w:pos="720"/>
        </w:tabs>
        <w:autoSpaceDE w:val="0"/>
        <w:autoSpaceDN w:val="0"/>
        <w:adjustRightInd w:val="0"/>
        <w:spacing w:after="240"/>
        <w:rPr>
          <w:rFonts w:ascii="Times New Roman" w:hAnsi="Times New Roman" w:cs="Times New Roman"/>
          <w:i/>
        </w:rPr>
      </w:pPr>
      <w:r w:rsidRPr="00DB429E">
        <w:rPr>
          <w:rFonts w:ascii="Times New Roman" w:hAnsi="Times New Roman" w:cs="Times New Roman"/>
          <w:i/>
        </w:rPr>
        <w:t xml:space="preserve">På kryss og tvers, ovenfra, nedenfra innen </w:t>
      </w:r>
      <w:r w:rsidR="00046C0F">
        <w:rPr>
          <w:rFonts w:ascii="Times New Roman" w:hAnsi="Times New Roman" w:cs="Times New Roman"/>
          <w:i/>
        </w:rPr>
        <w:t xml:space="preserve">samme avdeling og mellom ulike </w:t>
      </w:r>
      <w:r w:rsidRPr="00DB429E">
        <w:rPr>
          <w:rFonts w:ascii="Times New Roman" w:hAnsi="Times New Roman" w:cs="Times New Roman"/>
          <w:i/>
        </w:rPr>
        <w:t>avdelinger.</w:t>
      </w:r>
    </w:p>
    <w:p w14:paraId="5A691D5B" w14:textId="77777777" w:rsidR="00110307" w:rsidRPr="00DB429E" w:rsidRDefault="00110307" w:rsidP="00110307">
      <w:pPr>
        <w:pStyle w:val="Listeavsnitt"/>
        <w:widowControl w:val="0"/>
        <w:tabs>
          <w:tab w:val="left" w:pos="220"/>
          <w:tab w:val="left" w:pos="720"/>
        </w:tabs>
        <w:autoSpaceDE w:val="0"/>
        <w:autoSpaceDN w:val="0"/>
        <w:adjustRightInd w:val="0"/>
        <w:spacing w:after="240"/>
        <w:rPr>
          <w:rFonts w:ascii="Times New Roman" w:hAnsi="Times New Roman" w:cs="Times New Roman"/>
          <w:i/>
        </w:rPr>
      </w:pPr>
      <w:r w:rsidRPr="00DB429E">
        <w:rPr>
          <w:rFonts w:ascii="Times New Roman" w:hAnsi="Times New Roman" w:cs="Times New Roman"/>
          <w:i/>
        </w:rPr>
        <w:t>(Grunig og Hunt, gjengitt etter Erlien, 2006, s.91)</w:t>
      </w:r>
    </w:p>
    <w:p w14:paraId="0D9818B5" w14:textId="77777777" w:rsidR="00110307" w:rsidRPr="00DB429E" w:rsidRDefault="00110307" w:rsidP="00110307">
      <w:pPr>
        <w:widowControl w:val="0"/>
        <w:autoSpaceDE w:val="0"/>
        <w:autoSpaceDN w:val="0"/>
        <w:adjustRightInd w:val="0"/>
        <w:ind w:left="360"/>
        <w:jc w:val="center"/>
        <w:rPr>
          <w:rFonts w:ascii="Times New Roman" w:hAnsi="Times New Roman" w:cs="Times New Roman"/>
          <w:color w:val="FF0000"/>
        </w:rPr>
      </w:pPr>
      <w:r w:rsidRPr="00DB429E">
        <w:rPr>
          <w:rFonts w:ascii="Times New Roman" w:hAnsi="Times New Roman" w:cs="Times New Roman"/>
          <w:noProof/>
          <w:lang w:val="en-US"/>
        </w:rPr>
        <w:lastRenderedPageBreak/>
        <w:drawing>
          <wp:inline distT="0" distB="0" distL="0" distR="0" wp14:anchorId="422FCF04" wp14:editId="3D760D4A">
            <wp:extent cx="5821680" cy="2961509"/>
            <wp:effectExtent l="0" t="0" r="0" b="1079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4803" cy="2963098"/>
                    </a:xfrm>
                    <a:prstGeom prst="rect">
                      <a:avLst/>
                    </a:prstGeom>
                    <a:noFill/>
                    <a:ln>
                      <a:noFill/>
                    </a:ln>
                  </pic:spPr>
                </pic:pic>
              </a:graphicData>
            </a:graphic>
          </wp:inline>
        </w:drawing>
      </w:r>
    </w:p>
    <w:p w14:paraId="13F66989" w14:textId="1204A050" w:rsidR="00E826A0" w:rsidRPr="004D6CF4" w:rsidRDefault="00306D8E" w:rsidP="00530E55">
      <w:pPr>
        <w:widowControl w:val="0"/>
        <w:tabs>
          <w:tab w:val="left" w:pos="220"/>
          <w:tab w:val="left" w:pos="720"/>
        </w:tabs>
        <w:autoSpaceDE w:val="0"/>
        <w:autoSpaceDN w:val="0"/>
        <w:adjustRightInd w:val="0"/>
        <w:spacing w:after="240"/>
        <w:jc w:val="center"/>
        <w:rPr>
          <w:rFonts w:ascii="Times New Roman" w:hAnsi="Times New Roman" w:cs="Times New Roman"/>
          <w:i/>
          <w:sz w:val="28"/>
        </w:rPr>
      </w:pPr>
      <w:r w:rsidRPr="004D6CF4">
        <w:rPr>
          <w:rFonts w:ascii="Times New Roman" w:hAnsi="Times New Roman" w:cs="Times New Roman"/>
          <w:i/>
        </w:rPr>
        <w:t>Figur 4</w:t>
      </w:r>
      <w:r w:rsidR="00110307" w:rsidRPr="004D6CF4">
        <w:rPr>
          <w:rFonts w:ascii="Times New Roman" w:hAnsi="Times New Roman" w:cs="Times New Roman"/>
          <w:i/>
        </w:rPr>
        <w:t>: Internal Communi</w:t>
      </w:r>
      <w:r w:rsidR="007E7234" w:rsidRPr="004D6CF4">
        <w:rPr>
          <w:rFonts w:ascii="Times New Roman" w:hAnsi="Times New Roman" w:cs="Times New Roman"/>
          <w:i/>
        </w:rPr>
        <w:t>ca.</w:t>
      </w:r>
      <w:r w:rsidR="00110307" w:rsidRPr="004D6CF4">
        <w:rPr>
          <w:rFonts w:ascii="Times New Roman" w:hAnsi="Times New Roman" w:cs="Times New Roman"/>
          <w:i/>
        </w:rPr>
        <w:t xml:space="preserve">tion Flows in an Organization (Grunig og Hunt, 1984), Gjengitt av </w:t>
      </w:r>
      <w:r w:rsidR="00110307" w:rsidRPr="004D6CF4">
        <w:rPr>
          <w:rFonts w:ascii="Times New Roman" w:hAnsi="Times New Roman" w:cs="Times New Roman"/>
          <w:i/>
          <w:noProof/>
        </w:rPr>
        <w:t>(</w:t>
      </w:r>
      <w:r w:rsidR="00387E20">
        <w:rPr>
          <w:rFonts w:ascii="Times New Roman" w:hAnsi="Times New Roman" w:cs="Times New Roman"/>
          <w:i/>
          <w:noProof/>
        </w:rPr>
        <w:t xml:space="preserve">Figur 7.1 </w:t>
      </w:r>
      <w:r w:rsidR="00110307" w:rsidRPr="004D6CF4">
        <w:rPr>
          <w:rFonts w:ascii="Times New Roman" w:hAnsi="Times New Roman" w:cs="Times New Roman"/>
          <w:i/>
          <w:noProof/>
        </w:rPr>
        <w:t>Erlien, 2006, s. 91)</w:t>
      </w:r>
    </w:p>
    <w:p w14:paraId="67DD2E54" w14:textId="17DE7FD3" w:rsidR="00E826A0" w:rsidRPr="00DB429E" w:rsidRDefault="005C46A7" w:rsidP="000A0C6F">
      <w:pPr>
        <w:pStyle w:val="Overskrift2"/>
        <w:rPr>
          <w:rFonts w:ascii="Times New Roman" w:hAnsi="Times New Roman" w:cs="Times New Roman"/>
          <w:sz w:val="28"/>
        </w:rPr>
      </w:pPr>
      <w:bookmarkStart w:id="32" w:name="_Toc263542048"/>
      <w:r>
        <w:rPr>
          <w:rFonts w:ascii="Times New Roman" w:hAnsi="Times New Roman" w:cs="Times New Roman"/>
          <w:sz w:val="28"/>
        </w:rPr>
        <w:t xml:space="preserve">2.12 </w:t>
      </w:r>
      <w:r w:rsidR="00E826A0" w:rsidRPr="00DB429E">
        <w:rPr>
          <w:rFonts w:ascii="Times New Roman" w:hAnsi="Times New Roman" w:cs="Times New Roman"/>
          <w:sz w:val="28"/>
        </w:rPr>
        <w:t>Innovasjon</w:t>
      </w:r>
      <w:bookmarkEnd w:id="32"/>
    </w:p>
    <w:p w14:paraId="7AE29D45" w14:textId="77777777" w:rsidR="00834504" w:rsidRDefault="00E826A0" w:rsidP="00E826A0">
      <w:pPr>
        <w:widowControl w:val="0"/>
        <w:autoSpaceDE w:val="0"/>
        <w:autoSpaceDN w:val="0"/>
        <w:adjustRightInd w:val="0"/>
        <w:spacing w:after="240"/>
        <w:rPr>
          <w:rFonts w:ascii="Times New Roman" w:hAnsi="Times New Roman" w:cs="Times New Roman"/>
          <w:i/>
          <w:sz w:val="28"/>
        </w:rPr>
      </w:pPr>
      <w:r w:rsidRPr="00DB429E">
        <w:rPr>
          <w:rFonts w:ascii="Times New Roman" w:hAnsi="Times New Roman" w:cs="Times New Roman"/>
          <w:i/>
        </w:rPr>
        <w:br/>
        <w:t xml:space="preserve">”Innovation is not a new phenomenon. Arguably, it is as old as mankind itself” </w:t>
      </w:r>
      <w:r w:rsidR="00B705B5" w:rsidRPr="00DB429E">
        <w:rPr>
          <w:rFonts w:ascii="Times New Roman" w:hAnsi="Times New Roman" w:cs="Times New Roman"/>
          <w:i/>
        </w:rPr>
        <w:br/>
      </w:r>
      <w:r w:rsidR="00126A50" w:rsidRPr="00DB429E">
        <w:rPr>
          <w:rFonts w:ascii="Times New Roman" w:hAnsi="Times New Roman" w:cs="Times New Roman"/>
          <w:noProof/>
        </w:rPr>
        <w:t xml:space="preserve">(Fagerberg, Mowery, </w:t>
      </w:r>
      <w:r w:rsidR="00B05E05" w:rsidRPr="00DB429E">
        <w:rPr>
          <w:rFonts w:ascii="Times New Roman" w:hAnsi="Times New Roman" w:cs="Times New Roman"/>
          <w:noProof/>
        </w:rPr>
        <w:t>og</w:t>
      </w:r>
      <w:r w:rsidR="00126A50" w:rsidRPr="00DB429E">
        <w:rPr>
          <w:rFonts w:ascii="Times New Roman" w:hAnsi="Times New Roman" w:cs="Times New Roman"/>
          <w:noProof/>
        </w:rPr>
        <w:t xml:space="preserve"> Nelson, 2005, s. 1)</w:t>
      </w:r>
      <w:r w:rsidR="00232F09" w:rsidRPr="00DB429E">
        <w:rPr>
          <w:rFonts w:ascii="Times New Roman" w:hAnsi="Times New Roman" w:cs="Times New Roman"/>
          <w:sz w:val="22"/>
        </w:rPr>
        <w:br/>
      </w:r>
      <w:r w:rsidR="00232F09" w:rsidRPr="00DB429E">
        <w:rPr>
          <w:rFonts w:ascii="Times New Roman" w:hAnsi="Times New Roman" w:cs="Times New Roman"/>
        </w:rPr>
        <w:br/>
      </w:r>
      <w:r w:rsidR="00D1292D">
        <w:rPr>
          <w:rFonts w:ascii="Times New Roman" w:hAnsi="Times New Roman" w:cs="Times New Roman"/>
        </w:rPr>
        <w:t>Begrepene innovasjon og oppfinnelse benyttes i dag gjerne synonymt, dette er en konsekvens av at forskjellen ikke er kjent for de fleste</w:t>
      </w:r>
      <w:r w:rsidR="007F1B00" w:rsidRPr="00DB429E">
        <w:rPr>
          <w:rFonts w:ascii="Times New Roman" w:hAnsi="Times New Roman" w:cs="Times New Roman"/>
        </w:rPr>
        <w:t>.</w:t>
      </w:r>
      <w:r w:rsidR="00D7242D" w:rsidRPr="00DB429E">
        <w:rPr>
          <w:rFonts w:ascii="Times New Roman" w:hAnsi="Times New Roman" w:cs="Times New Roman"/>
          <w:i/>
          <w:sz w:val="28"/>
        </w:rPr>
        <w:t xml:space="preserve"> </w:t>
      </w:r>
    </w:p>
    <w:p w14:paraId="64A80679" w14:textId="62B8539B" w:rsidR="00E826A0" w:rsidRPr="00DB429E" w:rsidRDefault="00D7242D" w:rsidP="00834504">
      <w:pPr>
        <w:widowControl w:val="0"/>
        <w:autoSpaceDE w:val="0"/>
        <w:autoSpaceDN w:val="0"/>
        <w:adjustRightInd w:val="0"/>
        <w:spacing w:after="240"/>
        <w:ind w:left="708"/>
        <w:rPr>
          <w:rFonts w:ascii="Times New Roman" w:hAnsi="Times New Roman" w:cs="Times New Roman"/>
          <w:i/>
          <w:sz w:val="28"/>
        </w:rPr>
      </w:pPr>
      <w:r w:rsidRPr="00DB429E">
        <w:rPr>
          <w:rFonts w:ascii="Times New Roman" w:hAnsi="Times New Roman" w:cs="Times New Roman"/>
          <w:i/>
        </w:rPr>
        <w:t>”</w:t>
      </w:r>
      <w:r w:rsidR="00E826A0" w:rsidRPr="00DB429E">
        <w:rPr>
          <w:rFonts w:ascii="Times New Roman" w:hAnsi="Times New Roman" w:cs="Times New Roman"/>
          <w:i/>
        </w:rPr>
        <w:t>Oppfinnelse brukes om den første fasen i en innovasjonsprosess, altså når ideen til produktet eller prosessen først oppstår. Begrepet innovasjon brukes først når oppfinnelsen har kommet i bruk, eller blitt impl</w:t>
      </w:r>
      <w:r w:rsidR="007603E8" w:rsidRPr="00DB429E">
        <w:rPr>
          <w:rFonts w:ascii="Times New Roman" w:hAnsi="Times New Roman" w:cs="Times New Roman"/>
          <w:i/>
        </w:rPr>
        <w:t>ementert</w:t>
      </w:r>
      <w:r w:rsidR="008B767C" w:rsidRPr="00DB429E">
        <w:rPr>
          <w:rFonts w:ascii="Times New Roman" w:hAnsi="Times New Roman" w:cs="Times New Roman"/>
          <w:i/>
        </w:rPr>
        <w:t xml:space="preserve">… </w:t>
      </w:r>
      <w:r w:rsidR="00E826A0" w:rsidRPr="00DB429E">
        <w:rPr>
          <w:rFonts w:ascii="Times New Roman" w:hAnsi="Times New Roman" w:cs="Times New Roman"/>
          <w:i/>
        </w:rPr>
        <w:t>For å utvikle en oppfinnelse til en innovasjon kreves kombinasjoner av ulike typer kunnskaper, ferdigheter og ressurser”</w:t>
      </w:r>
      <w:r w:rsidR="00EC4911" w:rsidRPr="00DB429E">
        <w:rPr>
          <w:rFonts w:ascii="Times New Roman" w:hAnsi="Times New Roman" w:cs="Times New Roman"/>
          <w:noProof/>
        </w:rPr>
        <w:t xml:space="preserve"> </w:t>
      </w:r>
      <w:r w:rsidR="00EC4911" w:rsidRPr="00DB429E">
        <w:rPr>
          <w:rFonts w:ascii="Times New Roman" w:hAnsi="Times New Roman" w:cs="Times New Roman"/>
          <w:i/>
          <w:noProof/>
        </w:rPr>
        <w:t xml:space="preserve">(Fagerberg, Mowery, </w:t>
      </w:r>
      <w:r w:rsidR="00B05E05" w:rsidRPr="00DB429E">
        <w:rPr>
          <w:rFonts w:ascii="Times New Roman" w:hAnsi="Times New Roman" w:cs="Times New Roman"/>
          <w:i/>
          <w:noProof/>
        </w:rPr>
        <w:t>og</w:t>
      </w:r>
      <w:r w:rsidR="00EC4911" w:rsidRPr="00DB429E">
        <w:rPr>
          <w:rFonts w:ascii="Times New Roman" w:hAnsi="Times New Roman" w:cs="Times New Roman"/>
          <w:i/>
          <w:noProof/>
        </w:rPr>
        <w:t xml:space="preserve"> Nelson, 2005, </w:t>
      </w:r>
      <w:r w:rsidR="00E826A0" w:rsidRPr="00DB429E">
        <w:rPr>
          <w:rFonts w:ascii="Times New Roman" w:hAnsi="Times New Roman" w:cs="Times New Roman"/>
          <w:i/>
        </w:rPr>
        <w:t>Gjengitt etter Gjelsvik s.39</w:t>
      </w:r>
      <w:r w:rsidR="00EC4911" w:rsidRPr="00DB429E">
        <w:rPr>
          <w:rFonts w:ascii="Times New Roman" w:hAnsi="Times New Roman" w:cs="Times New Roman"/>
          <w:i/>
        </w:rPr>
        <w:t>)</w:t>
      </w:r>
    </w:p>
    <w:p w14:paraId="21DB14F1" w14:textId="6BB349C8" w:rsidR="007F0185" w:rsidRPr="00DB429E" w:rsidRDefault="00825C0D" w:rsidP="00EC419F">
      <w:pPr>
        <w:widowControl w:val="0"/>
        <w:autoSpaceDE w:val="0"/>
        <w:autoSpaceDN w:val="0"/>
        <w:adjustRightInd w:val="0"/>
        <w:spacing w:after="240"/>
        <w:rPr>
          <w:rFonts w:ascii="Times New Roman" w:hAnsi="Times New Roman" w:cs="Times New Roman"/>
        </w:rPr>
      </w:pPr>
      <w:r>
        <w:rPr>
          <w:rFonts w:ascii="Times New Roman" w:hAnsi="Times New Roman" w:cs="Times New Roman"/>
        </w:rPr>
        <w:t>For å føre en oppfinnelse ut i lyset, vil bedrifter benytte seg av mange ulike former for resultater og data</w:t>
      </w:r>
      <w:r w:rsidR="00E826A0" w:rsidRPr="00DB429E">
        <w:rPr>
          <w:rFonts w:ascii="Times New Roman" w:hAnsi="Times New Roman" w:cs="Times New Roman"/>
        </w:rPr>
        <w:t>. Her ligger også forskjellen mellom en oppfinner og en entreprenør, oppfinneren har ideen, mens entreprenøren har ku</w:t>
      </w:r>
      <w:r w:rsidR="007603E8" w:rsidRPr="00DB429E">
        <w:rPr>
          <w:rFonts w:ascii="Times New Roman" w:hAnsi="Times New Roman" w:cs="Times New Roman"/>
        </w:rPr>
        <w:t>nnskapen og gjennomføringsevnen</w:t>
      </w:r>
      <w:r w:rsidR="00E826A0" w:rsidRPr="00DB429E">
        <w:rPr>
          <w:rFonts w:ascii="Times New Roman" w:hAnsi="Times New Roman" w:cs="Times New Roman"/>
        </w:rPr>
        <w:t xml:space="preserve"> (Gjelsvik, 2007)</w:t>
      </w:r>
      <w:r w:rsidR="007603E8" w:rsidRPr="00DB429E">
        <w:rPr>
          <w:rFonts w:ascii="Times New Roman" w:hAnsi="Times New Roman" w:cs="Times New Roman"/>
        </w:rPr>
        <w:t>.</w:t>
      </w:r>
      <w:r w:rsidR="001F5395" w:rsidRPr="00DB429E">
        <w:rPr>
          <w:rFonts w:ascii="Times New Roman" w:hAnsi="Times New Roman" w:cs="Times New Roman"/>
        </w:rPr>
        <w:t xml:space="preserve"> </w:t>
      </w:r>
      <w:r w:rsidR="00E826A0" w:rsidRPr="00DB429E">
        <w:rPr>
          <w:rFonts w:ascii="Times New Roman" w:hAnsi="Times New Roman" w:cs="Times New Roman"/>
        </w:rPr>
        <w:t>Den</w:t>
      </w:r>
      <w:r w:rsidR="001F5395" w:rsidRPr="00DB429E">
        <w:rPr>
          <w:rFonts w:ascii="Times New Roman" w:hAnsi="Times New Roman" w:cs="Times New Roman"/>
        </w:rPr>
        <w:t>ne</w:t>
      </w:r>
      <w:r w:rsidR="00340346" w:rsidRPr="00DB429E">
        <w:rPr>
          <w:rFonts w:ascii="Times New Roman" w:hAnsi="Times New Roman" w:cs="Times New Roman"/>
        </w:rPr>
        <w:t xml:space="preserve"> teoretisk</w:t>
      </w:r>
      <w:r w:rsidR="00E826A0" w:rsidRPr="00DB429E">
        <w:rPr>
          <w:rFonts w:ascii="Times New Roman" w:hAnsi="Times New Roman" w:cs="Times New Roman"/>
        </w:rPr>
        <w:t xml:space="preserve"> fremstil</w:t>
      </w:r>
      <w:r w:rsidR="00E607C5" w:rsidRPr="00DB429E">
        <w:rPr>
          <w:rFonts w:ascii="Times New Roman" w:hAnsi="Times New Roman" w:cs="Times New Roman"/>
        </w:rPr>
        <w:t xml:space="preserve">te </w:t>
      </w:r>
      <w:r w:rsidR="00340346" w:rsidRPr="00DB429E">
        <w:rPr>
          <w:rFonts w:ascii="Times New Roman" w:hAnsi="Times New Roman" w:cs="Times New Roman"/>
        </w:rPr>
        <w:t>forskjellen</w:t>
      </w:r>
      <w:r w:rsidR="00E826A0" w:rsidRPr="00DB429E">
        <w:rPr>
          <w:rFonts w:ascii="Times New Roman" w:hAnsi="Times New Roman" w:cs="Times New Roman"/>
        </w:rPr>
        <w:t xml:space="preserve"> mellom oppfinneren og entreprenøren går tilbake til</w:t>
      </w:r>
      <w:r w:rsidR="00EE0FC4">
        <w:rPr>
          <w:rFonts w:ascii="Times New Roman" w:hAnsi="Times New Roman" w:cs="Times New Roman"/>
        </w:rPr>
        <w:t xml:space="preserve"> Schumpeter</w:t>
      </w:r>
      <w:r w:rsidR="00CC4CBD">
        <w:rPr>
          <w:rFonts w:ascii="Times New Roman" w:hAnsi="Times New Roman" w:cs="Times New Roman"/>
        </w:rPr>
        <w:t xml:space="preserve"> (1934)</w:t>
      </w:r>
      <w:r w:rsidR="00E826A0" w:rsidRPr="00DB429E">
        <w:rPr>
          <w:rFonts w:ascii="Times New Roman" w:hAnsi="Times New Roman" w:cs="Times New Roman"/>
        </w:rPr>
        <w:t xml:space="preserve">. </w:t>
      </w:r>
      <w:r w:rsidR="00CC4CBD">
        <w:rPr>
          <w:rFonts w:ascii="Times New Roman" w:hAnsi="Times New Roman" w:cs="Times New Roman"/>
        </w:rPr>
        <w:t>Etter Schumpeter defineres</w:t>
      </w:r>
      <w:r w:rsidR="00E826A0" w:rsidRPr="00DB429E">
        <w:rPr>
          <w:rFonts w:ascii="Times New Roman" w:hAnsi="Times New Roman" w:cs="Times New Roman"/>
        </w:rPr>
        <w:t xml:space="preserve"> innovasjoner som: </w:t>
      </w:r>
      <w:r w:rsidR="003E5F4C" w:rsidRPr="00DB429E">
        <w:rPr>
          <w:rFonts w:ascii="Times New Roman" w:hAnsi="Times New Roman" w:cs="Times New Roman"/>
          <w:i/>
        </w:rPr>
        <w:t>”</w:t>
      </w:r>
      <w:r w:rsidR="00E826A0" w:rsidRPr="00DB429E">
        <w:rPr>
          <w:rFonts w:ascii="Times New Roman" w:hAnsi="Times New Roman" w:cs="Times New Roman"/>
          <w:i/>
        </w:rPr>
        <w:t>nye kombinasjoner av ressurser</w:t>
      </w:r>
      <w:r w:rsidR="003E5F4C" w:rsidRPr="00DB429E">
        <w:rPr>
          <w:rFonts w:ascii="Times New Roman" w:hAnsi="Times New Roman" w:cs="Times New Roman"/>
          <w:i/>
        </w:rPr>
        <w:t>”</w:t>
      </w:r>
      <w:r w:rsidR="00E61972" w:rsidRPr="00DB429E">
        <w:rPr>
          <w:rFonts w:ascii="Times New Roman" w:hAnsi="Times New Roman" w:cs="Times New Roman"/>
          <w:i/>
        </w:rPr>
        <w:t xml:space="preserve"> (Gjelsvik, 2007 s.39)</w:t>
      </w:r>
      <w:r w:rsidR="00E826A0" w:rsidRPr="00DB429E">
        <w:rPr>
          <w:rFonts w:ascii="Times New Roman" w:hAnsi="Times New Roman" w:cs="Times New Roman"/>
          <w:i/>
        </w:rPr>
        <w:t xml:space="preserve">. </w:t>
      </w:r>
      <w:r w:rsidR="00734049" w:rsidRPr="00DB429E">
        <w:rPr>
          <w:rFonts w:ascii="Times New Roman" w:hAnsi="Times New Roman" w:cs="Times New Roman"/>
        </w:rPr>
        <w:t>K</w:t>
      </w:r>
      <w:r w:rsidR="00693FF0" w:rsidRPr="00DB429E">
        <w:rPr>
          <w:rFonts w:ascii="Times New Roman" w:hAnsi="Times New Roman" w:cs="Times New Roman"/>
        </w:rPr>
        <w:t>ombinasjonen av</w:t>
      </w:r>
      <w:r w:rsidR="00734049" w:rsidRPr="00DB429E">
        <w:rPr>
          <w:rFonts w:ascii="Times New Roman" w:hAnsi="Times New Roman" w:cs="Times New Roman"/>
        </w:rPr>
        <w:t xml:space="preserve"> ressurser og tankeganger foretas av entreprenøren</w:t>
      </w:r>
      <w:r w:rsidR="007F1B00" w:rsidRPr="00DB429E">
        <w:rPr>
          <w:rFonts w:ascii="Times New Roman" w:hAnsi="Times New Roman" w:cs="Times New Roman"/>
        </w:rPr>
        <w:t>, hvor e</w:t>
      </w:r>
      <w:r w:rsidR="00E826A0" w:rsidRPr="00DB429E">
        <w:rPr>
          <w:rFonts w:ascii="Times New Roman" w:hAnsi="Times New Roman" w:cs="Times New Roman"/>
        </w:rPr>
        <w:t>ntreprenøren</w:t>
      </w:r>
      <w:r w:rsidR="007C184B" w:rsidRPr="00DB429E">
        <w:rPr>
          <w:rFonts w:ascii="Times New Roman" w:hAnsi="Times New Roman" w:cs="Times New Roman"/>
        </w:rPr>
        <w:t xml:space="preserve"> defineres</w:t>
      </w:r>
      <w:r w:rsidR="00E826A0" w:rsidRPr="00DB429E">
        <w:rPr>
          <w:rFonts w:ascii="Times New Roman" w:hAnsi="Times New Roman" w:cs="Times New Roman"/>
        </w:rPr>
        <w:t xml:space="preserve"> som</w:t>
      </w:r>
      <w:r w:rsidR="00693FF0" w:rsidRPr="00DB429E">
        <w:rPr>
          <w:rFonts w:ascii="Times New Roman" w:hAnsi="Times New Roman" w:cs="Times New Roman"/>
        </w:rPr>
        <w:t xml:space="preserve"> </w:t>
      </w:r>
      <w:r w:rsidR="00E826A0" w:rsidRPr="00DB429E">
        <w:rPr>
          <w:rFonts w:ascii="Times New Roman" w:hAnsi="Times New Roman" w:cs="Times New Roman"/>
          <w:i/>
        </w:rPr>
        <w:t xml:space="preserve">”en person som spesialiserer seg i å foreta vurderingsmessige beslutninger som koordinering av knappe ressurser” </w:t>
      </w:r>
      <w:r w:rsidR="00DF5376" w:rsidRPr="00DB429E">
        <w:rPr>
          <w:rFonts w:ascii="Times New Roman" w:hAnsi="Times New Roman" w:cs="Times New Roman"/>
          <w:i/>
          <w:noProof/>
        </w:rPr>
        <w:t>(</w:t>
      </w:r>
      <w:r w:rsidR="00922DD3">
        <w:rPr>
          <w:rFonts w:ascii="Times New Roman" w:hAnsi="Times New Roman" w:cs="Times New Roman"/>
          <w:i/>
          <w:noProof/>
        </w:rPr>
        <w:t>Ca</w:t>
      </w:r>
      <w:r w:rsidR="00DF5376" w:rsidRPr="00DB429E">
        <w:rPr>
          <w:rFonts w:ascii="Times New Roman" w:hAnsi="Times New Roman" w:cs="Times New Roman"/>
          <w:i/>
          <w:noProof/>
        </w:rPr>
        <w:t>sson, 1982, gj</w:t>
      </w:r>
      <w:r w:rsidR="007046D3" w:rsidRPr="00DB429E">
        <w:rPr>
          <w:rFonts w:ascii="Times New Roman" w:hAnsi="Times New Roman" w:cs="Times New Roman"/>
          <w:i/>
          <w:noProof/>
        </w:rPr>
        <w:t>engitt etter Gjelsvik, 2007 s.39</w:t>
      </w:r>
      <w:r w:rsidR="00DF5376" w:rsidRPr="00DB429E">
        <w:rPr>
          <w:rFonts w:ascii="Times New Roman" w:hAnsi="Times New Roman" w:cs="Times New Roman"/>
          <w:i/>
          <w:noProof/>
        </w:rPr>
        <w:t>)</w:t>
      </w:r>
      <w:r w:rsidR="0083570F">
        <w:rPr>
          <w:rFonts w:ascii="Times New Roman" w:hAnsi="Times New Roman" w:cs="Times New Roman"/>
        </w:rPr>
        <w:t>.</w:t>
      </w:r>
      <w:r w:rsidR="00916F5D">
        <w:rPr>
          <w:rFonts w:ascii="Times New Roman" w:hAnsi="Times New Roman" w:cs="Times New Roman"/>
        </w:rPr>
        <w:t xml:space="preserve"> Måten oppfinneren og entreprenøren arbeider på kan strekkes videre utover introduksjonen av produktinnovasjoner og dermed også inn i tjeneste- eller prosessinnovasjoner. </w:t>
      </w:r>
      <w:r w:rsidR="003F7EEB">
        <w:rPr>
          <w:rFonts w:ascii="Times New Roman" w:hAnsi="Times New Roman" w:cs="Times New Roman"/>
        </w:rPr>
        <w:t>Her vil oppfinneren være den som konstaterer behovet for fornying, mens entreprenøren vil forekomme som den som utarbeider problemet (Gjelsvik, 2007)</w:t>
      </w:r>
    </w:p>
    <w:p w14:paraId="17D091C8" w14:textId="4DDA7F2B" w:rsidR="00676CFD" w:rsidRPr="00DB429E" w:rsidRDefault="005C46A7" w:rsidP="00676CFD">
      <w:pPr>
        <w:pStyle w:val="Overskrift2"/>
        <w:rPr>
          <w:rFonts w:ascii="Times New Roman" w:hAnsi="Times New Roman" w:cs="Times New Roman"/>
          <w:sz w:val="22"/>
        </w:rPr>
      </w:pPr>
      <w:bookmarkStart w:id="33" w:name="_Toc263542049"/>
      <w:r>
        <w:rPr>
          <w:rFonts w:ascii="Times New Roman" w:hAnsi="Times New Roman" w:cs="Times New Roman"/>
          <w:sz w:val="28"/>
        </w:rPr>
        <w:lastRenderedPageBreak/>
        <w:t xml:space="preserve">2.13 </w:t>
      </w:r>
      <w:r w:rsidR="00676CFD" w:rsidRPr="00DB429E">
        <w:rPr>
          <w:rFonts w:ascii="Times New Roman" w:hAnsi="Times New Roman" w:cs="Times New Roman"/>
          <w:sz w:val="28"/>
        </w:rPr>
        <w:t xml:space="preserve">Lean </w:t>
      </w:r>
      <w:r w:rsidR="00676CFD" w:rsidRPr="00DB429E">
        <w:rPr>
          <w:rFonts w:ascii="Times New Roman" w:hAnsi="Times New Roman" w:cs="Times New Roman"/>
          <w:sz w:val="28"/>
        </w:rPr>
        <w:br/>
      </w:r>
      <w:r w:rsidR="00676CFD" w:rsidRPr="00DB429E">
        <w:rPr>
          <w:rFonts w:ascii="Times New Roman" w:hAnsi="Times New Roman" w:cs="Times New Roman"/>
        </w:rPr>
        <w:br/>
      </w:r>
      <w:r w:rsidR="00676CFD" w:rsidRPr="00DB429E">
        <w:rPr>
          <w:rFonts w:ascii="Times New Roman" w:hAnsi="Times New Roman" w:cs="Times New Roman"/>
          <w:sz w:val="22"/>
        </w:rPr>
        <w:t>Hva er Lean?</w:t>
      </w:r>
      <w:bookmarkEnd w:id="33"/>
    </w:p>
    <w:p w14:paraId="37755D1B" w14:textId="77777777" w:rsidR="00676CFD" w:rsidRPr="00DB429E" w:rsidRDefault="00676CFD" w:rsidP="00676CFD">
      <w:pPr>
        <w:rPr>
          <w:rFonts w:ascii="Times New Roman" w:hAnsi="Times New Roman" w:cs="Times New Roman"/>
        </w:rPr>
      </w:pPr>
    </w:p>
    <w:p w14:paraId="2C81982C" w14:textId="64D8BA5F" w:rsidR="00676CFD" w:rsidRPr="00DB429E" w:rsidRDefault="00676CFD" w:rsidP="00557302">
      <w:pPr>
        <w:rPr>
          <w:rFonts w:ascii="Times New Roman" w:hAnsi="Times New Roman" w:cs="Times New Roman"/>
        </w:rPr>
      </w:pPr>
      <w:r w:rsidRPr="00DB429E">
        <w:rPr>
          <w:rFonts w:ascii="Times New Roman" w:hAnsi="Times New Roman" w:cs="Times New Roman"/>
        </w:rPr>
        <w:t>Innenfor arbeidet med prosjektet ved Brynild Gruppen har prosjektgruppen støttet seg til følgende definisjon av Lean:</w:t>
      </w:r>
      <w:r w:rsidR="00CB06A9">
        <w:rPr>
          <w:rFonts w:ascii="Times New Roman" w:hAnsi="Times New Roman" w:cs="Times New Roman"/>
        </w:rPr>
        <w:t xml:space="preserve"> </w:t>
      </w:r>
      <w:r w:rsidRPr="00DB429E">
        <w:rPr>
          <w:rFonts w:ascii="Times New Roman" w:hAnsi="Times New Roman" w:cs="Times New Roman"/>
          <w:i/>
        </w:rPr>
        <w:t>”A continuous agreement among all the firms sharing the value stream for a product family to correctly specify value from the standpoint of the end costumer, remove wasteful actions from the value stream and make those actions which do create value occur in a continuous flow as pulled by the costumer”</w:t>
      </w:r>
      <w:r w:rsidRPr="00DB429E">
        <w:rPr>
          <w:rStyle w:val="Fotnotereferanse"/>
          <w:rFonts w:ascii="Times New Roman" w:hAnsi="Times New Roman" w:cs="Times New Roman"/>
          <w:i/>
        </w:rPr>
        <w:footnoteReference w:id="1"/>
      </w:r>
      <w:r w:rsidRPr="00DB429E">
        <w:rPr>
          <w:rFonts w:ascii="Times New Roman" w:hAnsi="Times New Roman" w:cs="Times New Roman"/>
          <w:i/>
        </w:rPr>
        <w:t xml:space="preserve"> (Womack og Jones, 1996, gjengitt etter Rolfsen, 2012 s.2)</w:t>
      </w:r>
    </w:p>
    <w:p w14:paraId="56ED2402" w14:textId="77777777" w:rsidR="00676CFD" w:rsidRPr="00DB429E" w:rsidRDefault="00676CFD" w:rsidP="00676CFD">
      <w:pPr>
        <w:rPr>
          <w:rFonts w:ascii="Times New Roman" w:hAnsi="Times New Roman" w:cs="Times New Roman"/>
        </w:rPr>
      </w:pPr>
    </w:p>
    <w:p w14:paraId="16BC6287" w14:textId="15B5F15B" w:rsidR="00676CFD" w:rsidRPr="00DB429E" w:rsidRDefault="00676CFD" w:rsidP="00676CFD">
      <w:pPr>
        <w:rPr>
          <w:rFonts w:ascii="Times New Roman" w:hAnsi="Times New Roman" w:cs="Times New Roman"/>
        </w:rPr>
      </w:pPr>
      <w:r w:rsidRPr="00DB429E">
        <w:rPr>
          <w:rFonts w:ascii="Times New Roman" w:hAnsi="Times New Roman" w:cs="Times New Roman"/>
        </w:rPr>
        <w:t>Lean er både benyttet som en overordnet filosofi, men også som en beskrivelse av en serie ulike verktøy, hvor fokus</w:t>
      </w:r>
      <w:r w:rsidR="00697D08" w:rsidRPr="00DB429E">
        <w:rPr>
          <w:rFonts w:ascii="Times New Roman" w:hAnsi="Times New Roman" w:cs="Times New Roman"/>
        </w:rPr>
        <w:t>et settes</w:t>
      </w:r>
      <w:r w:rsidRPr="00DB429E">
        <w:rPr>
          <w:rFonts w:ascii="Times New Roman" w:hAnsi="Times New Roman" w:cs="Times New Roman"/>
        </w:rPr>
        <w:t xml:space="preserve"> på å kunne implementere og vedlikeholde et kontinuerlig forbedringsarbeid innenfor en organisasjon. I senere år har Lean vært svært sentralt for hvordan bedrifter organiseres og drives på en mer strømlinjeformet måte. Lean er en filosofi og en tiltaksprosess som har til hensikt å fjerne sløserier, unødvendi</w:t>
      </w:r>
      <w:r w:rsidR="00C657EA" w:rsidRPr="00DB429E">
        <w:rPr>
          <w:rFonts w:ascii="Times New Roman" w:hAnsi="Times New Roman" w:cs="Times New Roman"/>
        </w:rPr>
        <w:t>ghet</w:t>
      </w:r>
      <w:r w:rsidR="00C765CF">
        <w:rPr>
          <w:rFonts w:ascii="Times New Roman" w:hAnsi="Times New Roman" w:cs="Times New Roman"/>
        </w:rPr>
        <w:t>er og feil fra produksjonen. S</w:t>
      </w:r>
      <w:r w:rsidRPr="00DB429E">
        <w:rPr>
          <w:rFonts w:ascii="Times New Roman" w:hAnsi="Times New Roman" w:cs="Times New Roman"/>
        </w:rPr>
        <w:t xml:space="preserve">om en videre effekt av dette vil Lean føre til minkede produksjons- og omstillingstider, </w:t>
      </w:r>
      <w:r w:rsidR="00EE1A8F">
        <w:rPr>
          <w:rFonts w:ascii="Times New Roman" w:hAnsi="Times New Roman" w:cs="Times New Roman"/>
        </w:rPr>
        <w:t xml:space="preserve">samt </w:t>
      </w:r>
      <w:r w:rsidRPr="00DB429E">
        <w:rPr>
          <w:rFonts w:ascii="Times New Roman" w:hAnsi="Times New Roman" w:cs="Times New Roman"/>
        </w:rPr>
        <w:t xml:space="preserve">kostnader og ressurser (Bicheno og Holweg, 2009). </w:t>
      </w:r>
      <w:r w:rsidRPr="00DB429E">
        <w:rPr>
          <w:rFonts w:ascii="Times New Roman" w:hAnsi="Times New Roman" w:cs="Times New Roman"/>
        </w:rPr>
        <w:br/>
      </w:r>
    </w:p>
    <w:p w14:paraId="541C9D0C" w14:textId="77777777" w:rsidR="00676CFD" w:rsidRPr="00DB429E" w:rsidRDefault="00676CFD" w:rsidP="00676CFD">
      <w:pPr>
        <w:rPr>
          <w:rFonts w:ascii="Times New Roman" w:hAnsi="Times New Roman" w:cs="Times New Roman"/>
          <w:b/>
        </w:rPr>
      </w:pPr>
      <w:r w:rsidRPr="00DB429E">
        <w:rPr>
          <w:rFonts w:ascii="Times New Roman" w:hAnsi="Times New Roman" w:cs="Times New Roman"/>
          <w:b/>
        </w:rPr>
        <w:t>Leans historie</w:t>
      </w:r>
    </w:p>
    <w:p w14:paraId="68C1C48D" w14:textId="77777777" w:rsidR="00676CFD" w:rsidRPr="00DB429E" w:rsidRDefault="00676CFD" w:rsidP="00676CFD">
      <w:pPr>
        <w:rPr>
          <w:rFonts w:ascii="Times New Roman" w:hAnsi="Times New Roman" w:cs="Times New Roman"/>
        </w:rPr>
      </w:pPr>
    </w:p>
    <w:p w14:paraId="29D3C989" w14:textId="6503770D" w:rsidR="00676CFD" w:rsidRPr="00DB429E" w:rsidRDefault="00676CFD" w:rsidP="00676CFD">
      <w:pPr>
        <w:rPr>
          <w:rFonts w:ascii="Times New Roman" w:hAnsi="Times New Roman" w:cs="Times New Roman"/>
        </w:rPr>
      </w:pPr>
      <w:r w:rsidRPr="00DB429E">
        <w:rPr>
          <w:rFonts w:ascii="Times New Roman" w:hAnsi="Times New Roman" w:cs="Times New Roman"/>
        </w:rPr>
        <w:t xml:space="preserve">Begrepet Lean </w:t>
      </w:r>
      <w:r w:rsidR="00B2421A">
        <w:rPr>
          <w:rFonts w:ascii="Times New Roman" w:hAnsi="Times New Roman" w:cs="Times New Roman"/>
        </w:rPr>
        <w:t>dukket først opp i</w:t>
      </w:r>
      <w:r w:rsidRPr="00DB429E">
        <w:rPr>
          <w:rFonts w:ascii="Times New Roman" w:hAnsi="Times New Roman" w:cs="Times New Roman"/>
        </w:rPr>
        <w:t xml:space="preserve"> "Triumph of the Lean Production Syst</w:t>
      </w:r>
      <w:r w:rsidR="003920C9">
        <w:rPr>
          <w:rFonts w:ascii="Times New Roman" w:hAnsi="Times New Roman" w:cs="Times New Roman"/>
        </w:rPr>
        <w:t>em” 1988 og senere</w:t>
      </w:r>
      <w:r w:rsidRPr="00DB429E">
        <w:rPr>
          <w:rFonts w:ascii="Times New Roman" w:hAnsi="Times New Roman" w:cs="Times New Roman"/>
        </w:rPr>
        <w:t xml:space="preserve"> i "The Machine that Changed the World" (Womack, Jones og Roos, 1990). Lean slik vi kjenner det i dag har sine røtter og sin opprinnelse fra først amerikansk og deretter japansk bilindustri, hvor metoden ble omarbeidet. Taiichi Ohno og Eiji Toyoda, to av de drivende kreftene bak Toyota Production System (TPS) tilbragte lange perioder i USA for å kunne lære av amerikanske produsenter. Det var på denne måten de stiftet bekjentskap med F</w:t>
      </w:r>
      <w:r w:rsidR="002D5930" w:rsidRPr="00DB429E">
        <w:rPr>
          <w:rFonts w:ascii="Times New Roman" w:hAnsi="Times New Roman" w:cs="Times New Roman"/>
        </w:rPr>
        <w:t>ord og hans produksjonsmodeller</w:t>
      </w:r>
      <w:r w:rsidRPr="00DB429E">
        <w:rPr>
          <w:rFonts w:ascii="Times New Roman" w:hAnsi="Times New Roman" w:cs="Times New Roman"/>
        </w:rPr>
        <w:t xml:space="preserve"> (Rolfsen, 2012).</w:t>
      </w:r>
      <w:r w:rsidR="00651B29" w:rsidRPr="00DB429E">
        <w:rPr>
          <w:rFonts w:ascii="Times New Roman" w:hAnsi="Times New Roman" w:cs="Times New Roman"/>
        </w:rPr>
        <w:t xml:space="preserve"> </w:t>
      </w:r>
      <w:r w:rsidRPr="00DB429E">
        <w:rPr>
          <w:rFonts w:ascii="Times New Roman" w:hAnsi="Times New Roman" w:cs="Times New Roman"/>
        </w:rPr>
        <w:t>Den amerikanske modellen kunne ikke overføres direkte til den japanske bilindustrien, men måtte finjusteres. Det fantes stor variasjon i den japanske etterspørselen og det var denne variasjonen som skapte tankegangen om fleksibelt produksjonsutstyr og raskere omstillinger. Som en metode for å takle den varierende etterspørselen satte Ohno</w:t>
      </w:r>
      <w:r w:rsidR="00CC4611" w:rsidRPr="00DB429E">
        <w:rPr>
          <w:rFonts w:ascii="Times New Roman" w:hAnsi="Times New Roman" w:cs="Times New Roman"/>
        </w:rPr>
        <w:t xml:space="preserve"> </w:t>
      </w:r>
      <w:r w:rsidR="00F27ECF">
        <w:rPr>
          <w:rFonts w:ascii="Times New Roman" w:hAnsi="Times New Roman" w:cs="Times New Roman"/>
        </w:rPr>
        <w:t xml:space="preserve">her </w:t>
      </w:r>
      <w:r w:rsidR="00CC4611" w:rsidRPr="00DB429E">
        <w:rPr>
          <w:rFonts w:ascii="Times New Roman" w:hAnsi="Times New Roman" w:cs="Times New Roman"/>
        </w:rPr>
        <w:t>også</w:t>
      </w:r>
      <w:r w:rsidRPr="00DB429E">
        <w:rPr>
          <w:rFonts w:ascii="Times New Roman" w:hAnsi="Times New Roman" w:cs="Times New Roman"/>
        </w:rPr>
        <w:t xml:space="preserve"> fokus på batchreduksjon. Reduksjonen av batchstørrelsen had</w:t>
      </w:r>
      <w:r w:rsidR="00AD3EEB" w:rsidRPr="00DB429E">
        <w:rPr>
          <w:rFonts w:ascii="Times New Roman" w:hAnsi="Times New Roman" w:cs="Times New Roman"/>
        </w:rPr>
        <w:t>de den</w:t>
      </w:r>
      <w:r w:rsidRPr="00DB429E">
        <w:rPr>
          <w:rFonts w:ascii="Times New Roman" w:hAnsi="Times New Roman" w:cs="Times New Roman"/>
        </w:rPr>
        <w:t xml:space="preserve"> fordel at den senket lagerkostnadene, samtidig som den skapte rom for fleksibilitet i produksjonen og tidligere oppdagelse av feil og mangler (Rolfsen, 2012). </w:t>
      </w:r>
      <w:r w:rsidRPr="00DB429E">
        <w:rPr>
          <w:rFonts w:ascii="Times New Roman" w:hAnsi="Times New Roman" w:cs="Times New Roman"/>
        </w:rPr>
        <w:br/>
      </w:r>
    </w:p>
    <w:p w14:paraId="1363EB57" w14:textId="6786974D" w:rsidR="00676CFD" w:rsidRDefault="00676CFD" w:rsidP="00676CFD">
      <w:pPr>
        <w:rPr>
          <w:rFonts w:ascii="Times New Roman" w:hAnsi="Times New Roman" w:cs="Times New Roman"/>
        </w:rPr>
      </w:pPr>
      <w:r w:rsidRPr="00DB429E">
        <w:rPr>
          <w:rFonts w:ascii="Times New Roman" w:hAnsi="Times New Roman" w:cs="Times New Roman"/>
        </w:rPr>
        <w:t>Et nytt og viktig prinsipp som ble innført i Toyotas produksjon var omplasseringen og merutnyttelsen av de ansatte dersom d</w:t>
      </w:r>
      <w:r w:rsidR="00B250C2">
        <w:rPr>
          <w:rFonts w:ascii="Times New Roman" w:hAnsi="Times New Roman" w:cs="Times New Roman"/>
        </w:rPr>
        <w:t>e skulle slippe opp for arbeid. A</w:t>
      </w:r>
      <w:r w:rsidRPr="00DB429E">
        <w:rPr>
          <w:rFonts w:ascii="Times New Roman" w:hAnsi="Times New Roman" w:cs="Times New Roman"/>
        </w:rPr>
        <w:t>nsatte ble dermed ansvarlige for mindre oppgaver som</w:t>
      </w:r>
      <w:r w:rsidRPr="00DB429E">
        <w:rPr>
          <w:rFonts w:ascii="Times New Roman" w:hAnsi="Times New Roman" w:cs="Times New Roman"/>
          <w:i/>
        </w:rPr>
        <w:t>: ”vedlikehold, orden og ryddighet, produksjonsforberedelse og kontinuerlig forbedring av prosesser” (Rolfsen, 2012 s.8).</w:t>
      </w:r>
      <w:r w:rsidRPr="00DB429E">
        <w:rPr>
          <w:rFonts w:ascii="Times New Roman" w:hAnsi="Times New Roman" w:cs="Times New Roman"/>
        </w:rPr>
        <w:t xml:space="preserve"> Videre ble det bygget flere nye viktige metodikker og prinsipper innenfor Lean, felles for disse var målet om tidsbesparelse. De nye prinsippene og metodikkene innebar opprettelsen av bl.a</w:t>
      </w:r>
      <w:r w:rsidR="00D31533" w:rsidRPr="00DB429E">
        <w:rPr>
          <w:rFonts w:ascii="Times New Roman" w:hAnsi="Times New Roman" w:cs="Times New Roman"/>
        </w:rPr>
        <w:t>:” concurrent</w:t>
      </w:r>
      <w:r w:rsidRPr="00DB429E">
        <w:rPr>
          <w:rFonts w:ascii="Times New Roman" w:hAnsi="Times New Roman" w:cs="Times New Roman"/>
          <w:i/>
        </w:rPr>
        <w:t xml:space="preserve"> engineering, accelerated product development, JIT, timebased competition og business process reengineering</w:t>
      </w:r>
      <w:r w:rsidR="00D31533" w:rsidRPr="00DB429E">
        <w:rPr>
          <w:rFonts w:ascii="Times New Roman" w:hAnsi="Times New Roman" w:cs="Times New Roman"/>
          <w:i/>
        </w:rPr>
        <w:t>.” (</w:t>
      </w:r>
      <w:r w:rsidRPr="00DB429E">
        <w:rPr>
          <w:rFonts w:ascii="Times New Roman" w:hAnsi="Times New Roman" w:cs="Times New Roman"/>
          <w:i/>
        </w:rPr>
        <w:t>Rolfsen, 2012 s. 8):</w:t>
      </w:r>
      <w:r w:rsidRPr="00DB429E">
        <w:rPr>
          <w:rFonts w:ascii="Times New Roman" w:hAnsi="Times New Roman" w:cs="Times New Roman"/>
        </w:rPr>
        <w:t xml:space="preserve">(Rolfsen, 2012). </w:t>
      </w:r>
    </w:p>
    <w:p w14:paraId="6972B7EF" w14:textId="77777777" w:rsidR="00CB06A9" w:rsidRPr="00DB429E" w:rsidRDefault="00CB06A9" w:rsidP="00676CFD">
      <w:pPr>
        <w:rPr>
          <w:rFonts w:ascii="Times New Roman" w:hAnsi="Times New Roman" w:cs="Times New Roman"/>
        </w:rPr>
      </w:pPr>
    </w:p>
    <w:p w14:paraId="7B4820A6" w14:textId="77777777" w:rsidR="00676CFD" w:rsidRPr="00DB429E" w:rsidRDefault="00676CFD" w:rsidP="00676CFD">
      <w:pPr>
        <w:rPr>
          <w:rFonts w:ascii="Times New Roman" w:hAnsi="Times New Roman" w:cs="Times New Roman"/>
          <w:b/>
        </w:rPr>
      </w:pPr>
      <w:r w:rsidRPr="00DB429E">
        <w:rPr>
          <w:rFonts w:ascii="Times New Roman" w:hAnsi="Times New Roman" w:cs="Times New Roman"/>
          <w:b/>
        </w:rPr>
        <w:lastRenderedPageBreak/>
        <w:t>Womack &amp; Jones</w:t>
      </w:r>
    </w:p>
    <w:p w14:paraId="19197B6A" w14:textId="77777777" w:rsidR="00676CFD" w:rsidRPr="00DB429E" w:rsidRDefault="00676CFD" w:rsidP="00676CFD">
      <w:pPr>
        <w:rPr>
          <w:rFonts w:ascii="Times New Roman" w:hAnsi="Times New Roman" w:cs="Times New Roman"/>
        </w:rPr>
      </w:pPr>
    </w:p>
    <w:p w14:paraId="01A055C6" w14:textId="32511CE3" w:rsidR="00676CFD" w:rsidRPr="00DB429E" w:rsidRDefault="00676CFD" w:rsidP="00676CFD">
      <w:pPr>
        <w:rPr>
          <w:rFonts w:ascii="Times New Roman" w:hAnsi="Times New Roman" w:cs="Times New Roman"/>
        </w:rPr>
      </w:pPr>
      <w:r w:rsidRPr="00DB429E">
        <w:rPr>
          <w:rFonts w:ascii="Times New Roman" w:hAnsi="Times New Roman" w:cs="Times New Roman"/>
        </w:rPr>
        <w:t>Womack og Jones (2007) utviklet på bakgrunn av Lean og TPS fem prinsipper for å heve kvaliteten, kartlegge på korrekt måte, samt elimine</w:t>
      </w:r>
      <w:r w:rsidR="0014428D">
        <w:rPr>
          <w:rFonts w:ascii="Times New Roman" w:hAnsi="Times New Roman" w:cs="Times New Roman"/>
        </w:rPr>
        <w:t>re sløseri. Prinsippene omfatter</w:t>
      </w:r>
      <w:r w:rsidRPr="00DB429E">
        <w:rPr>
          <w:rFonts w:ascii="Times New Roman" w:hAnsi="Times New Roman" w:cs="Times New Roman"/>
        </w:rPr>
        <w:t xml:space="preserve"> først å kartlegge kundeperspektivet, altså å se behovet fra kundens side. På denne måten kan en bedre møte kundens krav og forventninger. Videre må bedriften kunne kartlegge sin egen produksjonsprosess og verdistrøm som et utgangspunkt for forbedring, for deretter å skape en bedret flyt (Bicheno og Holweg, 2009). Innenfor denne kartleggingen ser en på aktiviteter som skaper verdi (elementer som kunden ønsker å betale for), aktiviteter som ikke skaper verdi (elementer som kunden ikke betaler for), ikke verdiskapende nødvendige aktiviteter og til sist rent unødvendige aktiviteter (Womack et al, 2007). Når bedriften har kartlagt sine aktiviteter er målet videre å skape flyt. Dette gjøres gjerne ved å eliminere unødvendigheter, samt gjennom å skape en situasjon uten unødvendig stopp. Flyt skapes gjennom å “dra” produktene gjennom verdistrømmen, denne dragningen har til hensikt å sørge for at det ikke oppstår overproduksjon og/eller unødvendig lager. Det siste av disse fem prinsippene er perfeksjon, perfeksjon er streben og ønsket om kontinuerlig forbedring (Womack et al, 2007:Bicheno og Holweg, 2009). </w:t>
      </w:r>
      <w:r w:rsidRPr="00DB429E">
        <w:rPr>
          <w:rFonts w:ascii="Times New Roman" w:hAnsi="Times New Roman" w:cs="Times New Roman"/>
        </w:rPr>
        <w:br/>
      </w:r>
    </w:p>
    <w:p w14:paraId="7F072C3F" w14:textId="2F9A7F57" w:rsidR="00676CFD" w:rsidRPr="00DB429E" w:rsidRDefault="00676CFD" w:rsidP="00676CFD">
      <w:pPr>
        <w:widowControl w:val="0"/>
        <w:autoSpaceDE w:val="0"/>
        <w:autoSpaceDN w:val="0"/>
        <w:adjustRightInd w:val="0"/>
        <w:spacing w:after="240"/>
        <w:rPr>
          <w:rFonts w:ascii="Times New Roman" w:hAnsi="Times New Roman" w:cs="Times New Roman"/>
        </w:rPr>
      </w:pPr>
      <w:r w:rsidRPr="00DB429E">
        <w:rPr>
          <w:rFonts w:ascii="Times New Roman" w:hAnsi="Times New Roman" w:cs="Times New Roman"/>
        </w:rPr>
        <w:t xml:space="preserve">Det benyttes mange </w:t>
      </w:r>
      <w:r w:rsidR="002C3F55" w:rsidRPr="00DB429E">
        <w:rPr>
          <w:rFonts w:ascii="Times New Roman" w:hAnsi="Times New Roman" w:cs="Times New Roman"/>
        </w:rPr>
        <w:t>mindre teorier</w:t>
      </w:r>
      <w:r w:rsidRPr="00DB429E">
        <w:rPr>
          <w:rFonts w:ascii="Times New Roman" w:hAnsi="Times New Roman" w:cs="Times New Roman"/>
        </w:rPr>
        <w:t xml:space="preserve"> innenfor Lean. I prosjektet ved Brynild er det benyttet: Ohnos 7, Heijunka, Kaizen, Th</w:t>
      </w:r>
      <w:r w:rsidR="00F74FEC">
        <w:rPr>
          <w:rFonts w:ascii="Times New Roman" w:hAnsi="Times New Roman" w:cs="Times New Roman"/>
        </w:rPr>
        <w:t>eory of Constraints (TOC)</w:t>
      </w:r>
      <w:r w:rsidR="00643AD5">
        <w:rPr>
          <w:rFonts w:ascii="Times New Roman" w:hAnsi="Times New Roman" w:cs="Times New Roman"/>
        </w:rPr>
        <w:t>, layout</w:t>
      </w:r>
      <w:r w:rsidR="00F74FEC">
        <w:rPr>
          <w:rFonts w:ascii="Times New Roman" w:hAnsi="Times New Roman" w:cs="Times New Roman"/>
        </w:rPr>
        <w:t xml:space="preserve"> og SMED</w:t>
      </w:r>
    </w:p>
    <w:p w14:paraId="049A7556" w14:textId="524D7354" w:rsidR="00C94963" w:rsidRPr="00DB429E" w:rsidRDefault="005C46A7" w:rsidP="00C94963">
      <w:pPr>
        <w:pStyle w:val="Overskrift3"/>
        <w:rPr>
          <w:rFonts w:ascii="Times New Roman" w:hAnsi="Times New Roman" w:cs="Times New Roman"/>
        </w:rPr>
      </w:pPr>
      <w:bookmarkStart w:id="34" w:name="_Toc263542050"/>
      <w:r>
        <w:rPr>
          <w:rFonts w:ascii="Times New Roman" w:hAnsi="Times New Roman" w:cs="Times New Roman"/>
        </w:rPr>
        <w:t xml:space="preserve">2.13.1 - </w:t>
      </w:r>
      <w:r w:rsidR="00C94963" w:rsidRPr="00DB429E">
        <w:rPr>
          <w:rFonts w:ascii="Times New Roman" w:hAnsi="Times New Roman" w:cs="Times New Roman"/>
        </w:rPr>
        <w:t>7 former for sløsing (Ohnos 7)</w:t>
      </w:r>
      <w:bookmarkEnd w:id="34"/>
    </w:p>
    <w:p w14:paraId="3494261B" w14:textId="77777777" w:rsidR="00C94963" w:rsidRPr="00DB429E" w:rsidRDefault="00C94963" w:rsidP="00C94963">
      <w:pPr>
        <w:rPr>
          <w:rFonts w:ascii="Times New Roman" w:hAnsi="Times New Roman" w:cs="Times New Roman"/>
        </w:rPr>
      </w:pPr>
    </w:p>
    <w:p w14:paraId="3286A6B0" w14:textId="77777777" w:rsidR="00C94963" w:rsidRPr="00DB429E" w:rsidRDefault="00C94963" w:rsidP="00C94963">
      <w:pPr>
        <w:rPr>
          <w:rFonts w:ascii="Times New Roman" w:hAnsi="Times New Roman" w:cs="Times New Roman"/>
        </w:rPr>
      </w:pPr>
      <w:r w:rsidRPr="00DB429E">
        <w:rPr>
          <w:rFonts w:ascii="Times New Roman" w:hAnsi="Times New Roman" w:cs="Times New Roman"/>
        </w:rPr>
        <w:t>Bicheno og Holweg (2009) påpeker at Ohno definerte 7 ulike typer sløseri som for enhver pris skulle unngås. Dersom det var uunngåelig at sløseriet oppstod, skulle det i det minste sørges for at virkningen var minimalisert mest mulig. Rangert fra høyeste betydning og nedover presenteres her de syv formene for sløseri:</w:t>
      </w:r>
      <w:r w:rsidRPr="00DB429E">
        <w:rPr>
          <w:rFonts w:ascii="Times New Roman" w:hAnsi="Times New Roman" w:cs="Times New Roman"/>
        </w:rPr>
        <w:br/>
      </w:r>
    </w:p>
    <w:p w14:paraId="72B56F59" w14:textId="77777777" w:rsidR="00C94963" w:rsidRPr="00DB429E" w:rsidRDefault="00C94963" w:rsidP="00C94963">
      <w:pPr>
        <w:pStyle w:val="Listeavsnitt"/>
        <w:numPr>
          <w:ilvl w:val="0"/>
          <w:numId w:val="34"/>
        </w:numPr>
        <w:rPr>
          <w:rFonts w:ascii="Times New Roman" w:hAnsi="Times New Roman" w:cs="Times New Roman"/>
        </w:rPr>
      </w:pPr>
      <w:r w:rsidRPr="00DB429E">
        <w:rPr>
          <w:rFonts w:ascii="Times New Roman" w:hAnsi="Times New Roman" w:cs="Times New Roman"/>
        </w:rPr>
        <w:t>Overproduksjon - Unngå overproduksjon. Bedriften bør holde sitt fokus på å aldri produsere mer enn hva behovet tilsier. Overproduksjon gjør at lagerkostnader øker, mer kapital bindes opp, samt at det sløses produksjonstid som kunne vært benyttet på et behovsfestet produkt. Bruken av mer produksjonstid vil ha en negativ effekt på samlet ledetid, noe som må unngås for enhver pris.</w:t>
      </w:r>
    </w:p>
    <w:p w14:paraId="357D9920" w14:textId="77777777" w:rsidR="00C94963" w:rsidRPr="00DB429E" w:rsidRDefault="00C94963" w:rsidP="00C94963">
      <w:pPr>
        <w:pStyle w:val="Listeavsnitt"/>
        <w:rPr>
          <w:rFonts w:ascii="Times New Roman" w:hAnsi="Times New Roman" w:cs="Times New Roman"/>
        </w:rPr>
      </w:pPr>
    </w:p>
    <w:p w14:paraId="2E683AC4" w14:textId="75F5B2DD" w:rsidR="00C94963" w:rsidRPr="00DB429E" w:rsidRDefault="00C94963" w:rsidP="00C94963">
      <w:pPr>
        <w:pStyle w:val="Listeavsnitt"/>
        <w:numPr>
          <w:ilvl w:val="0"/>
          <w:numId w:val="34"/>
        </w:numPr>
        <w:rPr>
          <w:rFonts w:ascii="Times New Roman" w:hAnsi="Times New Roman" w:cs="Times New Roman"/>
        </w:rPr>
      </w:pPr>
      <w:r w:rsidRPr="00DB429E">
        <w:rPr>
          <w:rFonts w:ascii="Times New Roman" w:hAnsi="Times New Roman" w:cs="Times New Roman"/>
        </w:rPr>
        <w:t>Unødvendig venting - Ventetid er kjent som den nest verste av sløseriene, mest fordi den er direkte knyttet til flyt. Det kan være mange kilder til hvorfor det oppstår ventetid, både internt og eksternt. Eksempler på ventetid kan knyttes til å vente på spesifikke råmaterialer, ledige maskiner og/eller flaskehalser. Flaskehalser er her generelt sett på som en stor belasting for bedriften ettersom all ventetid som oppstår her, vil gi de</w:t>
      </w:r>
      <w:r w:rsidR="001443A7" w:rsidRPr="00DB429E">
        <w:rPr>
          <w:rFonts w:ascii="Times New Roman" w:hAnsi="Times New Roman" w:cs="Times New Roman"/>
        </w:rPr>
        <w:t>n samme tiden i ekstra ledetid.</w:t>
      </w:r>
    </w:p>
    <w:p w14:paraId="6FA33862" w14:textId="77777777" w:rsidR="00C94963" w:rsidRPr="00DB429E" w:rsidRDefault="00C94963" w:rsidP="00C94963">
      <w:pPr>
        <w:rPr>
          <w:rFonts w:ascii="Times New Roman" w:hAnsi="Times New Roman" w:cs="Times New Roman"/>
        </w:rPr>
      </w:pPr>
    </w:p>
    <w:p w14:paraId="48276630" w14:textId="0975050C" w:rsidR="00595F29" w:rsidRPr="00595F29" w:rsidRDefault="00595F29" w:rsidP="00595F29">
      <w:pPr>
        <w:pStyle w:val="Listeavsnitt"/>
        <w:numPr>
          <w:ilvl w:val="0"/>
          <w:numId w:val="34"/>
        </w:numPr>
        <w:rPr>
          <w:rFonts w:ascii="Times New Roman" w:hAnsi="Times New Roman" w:cs="Times New Roman"/>
        </w:rPr>
      </w:pPr>
      <w:r w:rsidRPr="00DB429E">
        <w:rPr>
          <w:rFonts w:ascii="Times New Roman" w:hAnsi="Times New Roman" w:cs="Times New Roman"/>
        </w:rPr>
        <w:t>Unødvendig menneskelig forflytning - På samme måte som med vareforflytninger er det sentralt å se hvordan mennesker arbeider innenfor prosessene i bedriften. Alle forflytninger som er unødvendige (å gå rundt noe, reposisjonere langs linje, skaffe oversikt) er tid og krefter som kunne vært utnyttet til bedre innsats. Disse forflytningene er gjerne gjentagende og vil dermed akkumulere store summer av tid.</w:t>
      </w:r>
      <w:r>
        <w:rPr>
          <w:rFonts w:ascii="Times New Roman" w:hAnsi="Times New Roman" w:cs="Times New Roman"/>
        </w:rPr>
        <w:br/>
      </w:r>
    </w:p>
    <w:p w14:paraId="7D2998CF" w14:textId="617B5883" w:rsidR="00C94963" w:rsidRPr="005C123F" w:rsidRDefault="00C94963" w:rsidP="00C94963">
      <w:pPr>
        <w:pStyle w:val="Listeavsnitt"/>
        <w:numPr>
          <w:ilvl w:val="0"/>
          <w:numId w:val="34"/>
        </w:numPr>
        <w:rPr>
          <w:rFonts w:ascii="Times New Roman" w:hAnsi="Times New Roman" w:cs="Times New Roman"/>
        </w:rPr>
      </w:pPr>
      <w:r w:rsidRPr="00DB429E">
        <w:rPr>
          <w:rFonts w:ascii="Times New Roman" w:hAnsi="Times New Roman" w:cs="Times New Roman"/>
        </w:rPr>
        <w:lastRenderedPageBreak/>
        <w:t xml:space="preserve">Unødvendig forflytning - Unødvendig forflytning er i seg selv et sløseri ettersom det kastes bort mye tid på å flytte varene innenfor en liten optimal layout. </w:t>
      </w:r>
      <w:r w:rsidR="005C123F">
        <w:rPr>
          <w:rFonts w:ascii="Times New Roman" w:hAnsi="Times New Roman" w:cs="Times New Roman"/>
        </w:rPr>
        <w:t>Som e</w:t>
      </w:r>
      <w:r w:rsidRPr="00DB429E">
        <w:rPr>
          <w:rFonts w:ascii="Times New Roman" w:hAnsi="Times New Roman" w:cs="Times New Roman"/>
        </w:rPr>
        <w:t>n direkte avkastning til elimineringen av u</w:t>
      </w:r>
      <w:r w:rsidR="005C123F">
        <w:rPr>
          <w:rFonts w:ascii="Times New Roman" w:hAnsi="Times New Roman" w:cs="Times New Roman"/>
        </w:rPr>
        <w:t>nødvendig forflytning, vil en finne</w:t>
      </w:r>
      <w:r w:rsidRPr="00DB429E">
        <w:rPr>
          <w:rFonts w:ascii="Times New Roman" w:hAnsi="Times New Roman" w:cs="Times New Roman"/>
        </w:rPr>
        <w:t xml:space="preserve"> at det både vil gi en bedret arbeidssituasjon, samt en økonomisk gevinst. Færre transportledd vil også dramatisk senke sjansen for skader og kvalitetsnedsettelse av produktet.</w:t>
      </w:r>
    </w:p>
    <w:p w14:paraId="628AEEB0" w14:textId="77777777" w:rsidR="00C94963" w:rsidRPr="00DB429E" w:rsidRDefault="00C94963" w:rsidP="00C94963">
      <w:pPr>
        <w:rPr>
          <w:rFonts w:ascii="Times New Roman" w:hAnsi="Times New Roman" w:cs="Times New Roman"/>
        </w:rPr>
      </w:pPr>
    </w:p>
    <w:p w14:paraId="06F3BEB1" w14:textId="7CFF7789" w:rsidR="00C94963" w:rsidRPr="00DB429E" w:rsidRDefault="00C94963" w:rsidP="00C94963">
      <w:pPr>
        <w:pStyle w:val="Listeavsnitt"/>
        <w:numPr>
          <w:ilvl w:val="0"/>
          <w:numId w:val="34"/>
        </w:numPr>
        <w:rPr>
          <w:rFonts w:ascii="Times New Roman" w:hAnsi="Times New Roman" w:cs="Times New Roman"/>
        </w:rPr>
      </w:pPr>
      <w:r w:rsidRPr="00DB429E">
        <w:rPr>
          <w:rFonts w:ascii="Times New Roman" w:hAnsi="Times New Roman" w:cs="Times New Roman"/>
        </w:rPr>
        <w:t xml:space="preserve">Overprosessering - </w:t>
      </w:r>
      <w:r w:rsidRPr="00DB429E">
        <w:rPr>
          <w:rFonts w:ascii="Times New Roman" w:hAnsi="Times New Roman" w:cs="Times New Roman"/>
          <w:i/>
        </w:rPr>
        <w:t xml:space="preserve">”Overprosessering </w:t>
      </w:r>
      <w:r w:rsidR="00D31533" w:rsidRPr="00DB429E">
        <w:rPr>
          <w:rFonts w:ascii="Times New Roman" w:hAnsi="Times New Roman" w:cs="Times New Roman"/>
          <w:i/>
        </w:rPr>
        <w:t>refererer</w:t>
      </w:r>
      <w:r w:rsidRPr="00DB429E">
        <w:rPr>
          <w:rFonts w:ascii="Times New Roman" w:hAnsi="Times New Roman" w:cs="Times New Roman"/>
          <w:i/>
        </w:rPr>
        <w:t xml:space="preserve"> til sløseri ved typen: å åpne en valnøtt med en hammer” (Bicheno og Holweg, 2009 s.23). </w:t>
      </w:r>
      <w:r w:rsidRPr="00DB429E">
        <w:rPr>
          <w:rFonts w:ascii="Times New Roman" w:hAnsi="Times New Roman" w:cs="Times New Roman"/>
        </w:rPr>
        <w:t xml:space="preserve">I praktisk forstand skjer det ofte at det benyttes et allmektig større verktøy for å styre prosessene, dette verktøyet må alltid være operasjonelt, uten feil, slik at det skaper oversikt. Bicheno og Holweg referer til at: </w:t>
      </w:r>
      <w:r w:rsidRPr="00DB429E">
        <w:rPr>
          <w:rFonts w:ascii="Times New Roman" w:hAnsi="Times New Roman" w:cs="Times New Roman"/>
          <w:i/>
        </w:rPr>
        <w:t>”Small is beautiful”</w:t>
      </w:r>
      <w:r w:rsidRPr="00DB429E">
        <w:rPr>
          <w:rFonts w:ascii="Times New Roman" w:hAnsi="Times New Roman" w:cs="Times New Roman"/>
        </w:rPr>
        <w:t xml:space="preserve"> (</w:t>
      </w:r>
      <w:r w:rsidRPr="00DB429E">
        <w:rPr>
          <w:rFonts w:ascii="Times New Roman" w:hAnsi="Times New Roman" w:cs="Times New Roman"/>
          <w:i/>
        </w:rPr>
        <w:t>Bicheno og Holweg, 2009 s.23</w:t>
      </w:r>
      <w:r w:rsidRPr="00DB429E">
        <w:rPr>
          <w:rFonts w:ascii="Times New Roman" w:hAnsi="Times New Roman" w:cs="Times New Roman"/>
        </w:rPr>
        <w:t>), et utsagn myntet på at flere mindre maskiner vil kunne skape fleksibilitet i faktorer som vedlikehold og utskiftning, samt større bekvemmelighet.</w:t>
      </w:r>
    </w:p>
    <w:p w14:paraId="4FE73D3A" w14:textId="77777777" w:rsidR="00C94963" w:rsidRPr="00DB429E" w:rsidRDefault="00C94963" w:rsidP="00C94963">
      <w:pPr>
        <w:rPr>
          <w:rFonts w:ascii="Times New Roman" w:hAnsi="Times New Roman" w:cs="Times New Roman"/>
        </w:rPr>
      </w:pPr>
    </w:p>
    <w:p w14:paraId="7524CB5C" w14:textId="2F237F99" w:rsidR="00C94963" w:rsidRPr="00DB429E" w:rsidRDefault="00C94963" w:rsidP="00C94963">
      <w:pPr>
        <w:pStyle w:val="Listeavsnitt"/>
        <w:numPr>
          <w:ilvl w:val="0"/>
          <w:numId w:val="34"/>
        </w:numPr>
        <w:rPr>
          <w:rFonts w:ascii="Times New Roman" w:hAnsi="Times New Roman" w:cs="Times New Roman"/>
        </w:rPr>
      </w:pPr>
      <w:r w:rsidRPr="00DB429E">
        <w:rPr>
          <w:rFonts w:ascii="Times New Roman" w:hAnsi="Times New Roman" w:cs="Times New Roman"/>
        </w:rPr>
        <w:t xml:space="preserve">Unødvendig lager - Store ansamlinger av varer og lager vil føre til nedgang i kvalitet og produktivitet. Lageret </w:t>
      </w:r>
      <w:r w:rsidR="00B37E7A">
        <w:rPr>
          <w:rFonts w:ascii="Times New Roman" w:hAnsi="Times New Roman" w:cs="Times New Roman"/>
        </w:rPr>
        <w:t>har</w:t>
      </w:r>
      <w:r w:rsidRPr="00DB429E">
        <w:rPr>
          <w:rFonts w:ascii="Times New Roman" w:hAnsi="Times New Roman" w:cs="Times New Roman"/>
        </w:rPr>
        <w:t xml:space="preserve"> direkte sammenheng med ledetid</w:t>
      </w:r>
      <w:r w:rsidR="00B37E7A">
        <w:rPr>
          <w:rFonts w:ascii="Times New Roman" w:hAnsi="Times New Roman" w:cs="Times New Roman"/>
        </w:rPr>
        <w:t>en</w:t>
      </w:r>
      <w:r w:rsidRPr="00DB429E">
        <w:rPr>
          <w:rFonts w:ascii="Times New Roman" w:hAnsi="Times New Roman" w:cs="Times New Roman"/>
        </w:rPr>
        <w:t xml:space="preserve"> og er med på å øke denne ytterligere.</w:t>
      </w:r>
      <w:r w:rsidR="003778AB">
        <w:rPr>
          <w:rFonts w:ascii="Times New Roman" w:hAnsi="Times New Roman" w:cs="Times New Roman"/>
        </w:rPr>
        <w:t xml:space="preserve"> Ikke alle lagre er unødvendige</w:t>
      </w:r>
      <w:r w:rsidRPr="00DB429E">
        <w:rPr>
          <w:rFonts w:ascii="Times New Roman" w:hAnsi="Times New Roman" w:cs="Times New Roman"/>
        </w:rPr>
        <w:t xml:space="preserve"> ettersom en har behov for å sikre leveringsevne, men hvordan disse håndteres er en stadig kamp. Overproduksjon er gjerne den største faktoren som bidrar til lagerets vekst (se pkt 1).</w:t>
      </w:r>
    </w:p>
    <w:p w14:paraId="1F9A7AD7" w14:textId="77777777" w:rsidR="00C94963" w:rsidRPr="00DB429E" w:rsidRDefault="00C94963" w:rsidP="00C94963">
      <w:pPr>
        <w:rPr>
          <w:rFonts w:ascii="Times New Roman" w:hAnsi="Times New Roman" w:cs="Times New Roman"/>
        </w:rPr>
      </w:pPr>
    </w:p>
    <w:p w14:paraId="04674BAC" w14:textId="3061994A" w:rsidR="00C94963" w:rsidRPr="00DB429E" w:rsidRDefault="00C94963" w:rsidP="00C94963">
      <w:pPr>
        <w:pStyle w:val="Listeavsnitt"/>
        <w:numPr>
          <w:ilvl w:val="0"/>
          <w:numId w:val="34"/>
        </w:numPr>
        <w:rPr>
          <w:rFonts w:ascii="Times New Roman" w:hAnsi="Times New Roman" w:cs="Times New Roman"/>
        </w:rPr>
      </w:pPr>
      <w:r w:rsidRPr="00DB429E">
        <w:rPr>
          <w:rFonts w:ascii="Times New Roman" w:hAnsi="Times New Roman" w:cs="Times New Roman"/>
        </w:rPr>
        <w:t>Defekter/Feil - Feil har som konsekvens at det skapes økonomiske og leveringsmessige problemer for bedriften. Feilproduksjon koster i seg selv penger dersom produktet må kastes eller rettes opp, men verre er det dersom produktet er del av en større mekanisme, eller ikke kan benyttes etter tenkt bruk av kunde. Oppdagelse</w:t>
      </w:r>
      <w:r w:rsidR="00D079E0">
        <w:rPr>
          <w:rFonts w:ascii="Times New Roman" w:hAnsi="Times New Roman" w:cs="Times New Roman"/>
        </w:rPr>
        <w:t>n av feil underveis har derfor høy prioritet.</w:t>
      </w:r>
      <w:r w:rsidRPr="00DB429E">
        <w:rPr>
          <w:rFonts w:ascii="Times New Roman" w:hAnsi="Times New Roman" w:cs="Times New Roman"/>
        </w:rPr>
        <w:br/>
      </w:r>
      <w:r w:rsidRPr="00DB429E">
        <w:rPr>
          <w:rFonts w:ascii="Times New Roman" w:hAnsi="Times New Roman" w:cs="Times New Roman"/>
        </w:rPr>
        <w:br/>
        <w:t>(Bicheno og Holweg, 2009</w:t>
      </w:r>
      <w:r w:rsidR="007E4DD0">
        <w:rPr>
          <w:rFonts w:ascii="Times New Roman" w:hAnsi="Times New Roman" w:cs="Times New Roman"/>
        </w:rPr>
        <w:t xml:space="preserve"> s.</w:t>
      </w:r>
      <w:r w:rsidR="00B80DCA">
        <w:rPr>
          <w:rFonts w:ascii="Times New Roman" w:hAnsi="Times New Roman" w:cs="Times New Roman"/>
        </w:rPr>
        <w:t xml:space="preserve"> </w:t>
      </w:r>
      <w:r w:rsidR="007E4DD0">
        <w:rPr>
          <w:rFonts w:ascii="Times New Roman" w:hAnsi="Times New Roman" w:cs="Times New Roman"/>
        </w:rPr>
        <w:t>21 - 24</w:t>
      </w:r>
      <w:r w:rsidRPr="00DB429E">
        <w:rPr>
          <w:rFonts w:ascii="Times New Roman" w:hAnsi="Times New Roman" w:cs="Times New Roman"/>
        </w:rPr>
        <w:t>)</w:t>
      </w:r>
    </w:p>
    <w:p w14:paraId="09CEB67E" w14:textId="1C994D1B" w:rsidR="00C94963" w:rsidRPr="00DB429E" w:rsidRDefault="005C46A7" w:rsidP="00C94963">
      <w:pPr>
        <w:pStyle w:val="Overskrift3"/>
        <w:rPr>
          <w:rFonts w:ascii="Times New Roman" w:hAnsi="Times New Roman" w:cs="Times New Roman"/>
        </w:rPr>
      </w:pPr>
      <w:bookmarkStart w:id="35" w:name="_Toc263542051"/>
      <w:r>
        <w:rPr>
          <w:rFonts w:ascii="Times New Roman" w:hAnsi="Times New Roman" w:cs="Times New Roman"/>
        </w:rPr>
        <w:t xml:space="preserve">2.13.2 </w:t>
      </w:r>
      <w:r w:rsidR="00C94963" w:rsidRPr="00DB429E">
        <w:rPr>
          <w:rFonts w:ascii="Times New Roman" w:hAnsi="Times New Roman" w:cs="Times New Roman"/>
        </w:rPr>
        <w:t>Kaizen</w:t>
      </w:r>
      <w:bookmarkEnd w:id="35"/>
    </w:p>
    <w:p w14:paraId="5A3BAB4E" w14:textId="66C9305C" w:rsidR="00C94963" w:rsidRPr="00DB429E" w:rsidRDefault="00C94963" w:rsidP="00C94963">
      <w:pPr>
        <w:rPr>
          <w:rFonts w:ascii="Times New Roman" w:hAnsi="Times New Roman" w:cs="Times New Roman"/>
        </w:rPr>
      </w:pPr>
      <w:r w:rsidRPr="00DB429E">
        <w:rPr>
          <w:rFonts w:ascii="Times New Roman" w:hAnsi="Times New Roman" w:cs="Times New Roman"/>
        </w:rPr>
        <w:br/>
        <w:t xml:space="preserve">Kaizen (Norsk: Kontinuerlig Forbedring) er en arbeidsfilosofi og et verktøy som har til hensikt å eliminere problemer og skape en bedret arbeidssituasjon. Filosofien, ordet og verktøyet stammer fra Maasaki Imais </w:t>
      </w:r>
      <w:r w:rsidR="00477A32" w:rsidRPr="00DB429E">
        <w:rPr>
          <w:rFonts w:ascii="Times New Roman" w:hAnsi="Times New Roman" w:cs="Times New Roman"/>
        </w:rPr>
        <w:t>bok” Kaizen</w:t>
      </w:r>
      <w:r w:rsidRPr="00DB429E">
        <w:rPr>
          <w:rFonts w:ascii="Times New Roman" w:hAnsi="Times New Roman" w:cs="Times New Roman"/>
        </w:rPr>
        <w:t xml:space="preserve">”. </w:t>
      </w:r>
      <w:r w:rsidR="003778AB">
        <w:rPr>
          <w:rFonts w:ascii="Times New Roman" w:hAnsi="Times New Roman" w:cs="Times New Roman"/>
        </w:rPr>
        <w:t>Det påpekes at all kvalitet begynner med kunden og at alle har et ansvar og en påvirkende rolle</w:t>
      </w:r>
      <w:r w:rsidR="009F78AA">
        <w:rPr>
          <w:rFonts w:ascii="Times New Roman" w:hAnsi="Times New Roman" w:cs="Times New Roman"/>
        </w:rPr>
        <w:t xml:space="preserve"> i bedriften. I motsetning til andre forfattere</w:t>
      </w:r>
      <w:r w:rsidR="00C10DC7">
        <w:rPr>
          <w:rFonts w:ascii="Times New Roman" w:hAnsi="Times New Roman" w:cs="Times New Roman"/>
        </w:rPr>
        <w:t xml:space="preserve"> innenfor emnet</w:t>
      </w:r>
      <w:r w:rsidR="009F78AA">
        <w:rPr>
          <w:rFonts w:ascii="Times New Roman" w:hAnsi="Times New Roman" w:cs="Times New Roman"/>
        </w:rPr>
        <w:t xml:space="preserve"> sette</w:t>
      </w:r>
      <w:r w:rsidR="009D416E">
        <w:rPr>
          <w:rFonts w:ascii="Times New Roman" w:hAnsi="Times New Roman" w:cs="Times New Roman"/>
        </w:rPr>
        <w:t>r Imai oppfinnsomhet og evnen til å prøve og feile</w:t>
      </w:r>
      <w:r w:rsidR="009F78AA">
        <w:rPr>
          <w:rFonts w:ascii="Times New Roman" w:hAnsi="Times New Roman" w:cs="Times New Roman"/>
        </w:rPr>
        <w:t xml:space="preserve"> svært høyt</w:t>
      </w:r>
      <w:r w:rsidR="00CB1281">
        <w:rPr>
          <w:rFonts w:ascii="Times New Roman" w:hAnsi="Times New Roman" w:cs="Times New Roman"/>
        </w:rPr>
        <w:t xml:space="preserve"> (Bicheno og Holweg, 2009)</w:t>
      </w:r>
      <w:r w:rsidR="00C10DC7">
        <w:rPr>
          <w:rFonts w:ascii="Times New Roman" w:hAnsi="Times New Roman" w:cs="Times New Roman"/>
        </w:rPr>
        <w:t>.</w:t>
      </w:r>
    </w:p>
    <w:p w14:paraId="3E27BDA1" w14:textId="77777777" w:rsidR="00C94963" w:rsidRPr="00DB429E" w:rsidRDefault="00C94963" w:rsidP="00C94963">
      <w:pPr>
        <w:rPr>
          <w:rFonts w:ascii="Times New Roman" w:hAnsi="Times New Roman" w:cs="Times New Roman"/>
        </w:rPr>
      </w:pPr>
    </w:p>
    <w:p w14:paraId="15A2B1B7" w14:textId="123BC9AC" w:rsidR="00C94963" w:rsidRPr="00DB429E" w:rsidRDefault="008436C4" w:rsidP="00C94963">
      <w:pPr>
        <w:rPr>
          <w:rFonts w:ascii="Times New Roman" w:hAnsi="Times New Roman" w:cs="Times New Roman"/>
        </w:rPr>
      </w:pPr>
      <w:r>
        <w:rPr>
          <w:rFonts w:ascii="Times New Roman" w:hAnsi="Times New Roman" w:cs="Times New Roman"/>
        </w:rPr>
        <w:t xml:space="preserve">Imais </w:t>
      </w:r>
      <w:r w:rsidR="00A3624B" w:rsidRPr="00DB429E">
        <w:rPr>
          <w:rFonts w:ascii="Times New Roman" w:hAnsi="Times New Roman" w:cs="Times New Roman"/>
        </w:rPr>
        <w:t xml:space="preserve">(1986) </w:t>
      </w:r>
      <w:r w:rsidR="00C94963" w:rsidRPr="00DB429E">
        <w:rPr>
          <w:rFonts w:ascii="Times New Roman" w:hAnsi="Times New Roman" w:cs="Times New Roman"/>
        </w:rPr>
        <w:t>5 overordnede prinsipper for forbedring og gevinstøking:</w:t>
      </w:r>
    </w:p>
    <w:p w14:paraId="1D88865C" w14:textId="77777777" w:rsidR="00C94963" w:rsidRPr="00DB429E" w:rsidRDefault="00C94963" w:rsidP="00C94963">
      <w:pPr>
        <w:rPr>
          <w:rFonts w:ascii="Times New Roman" w:hAnsi="Times New Roman" w:cs="Times New Roman"/>
        </w:rPr>
      </w:pPr>
    </w:p>
    <w:p w14:paraId="199738D6" w14:textId="77777777" w:rsidR="00C94963" w:rsidRPr="00DB429E" w:rsidRDefault="00C94963" w:rsidP="00C94963">
      <w:pPr>
        <w:pStyle w:val="Listeavsnitt"/>
        <w:numPr>
          <w:ilvl w:val="0"/>
          <w:numId w:val="27"/>
        </w:numPr>
        <w:rPr>
          <w:rFonts w:ascii="Times New Roman" w:hAnsi="Times New Roman" w:cs="Times New Roman"/>
          <w:i/>
        </w:rPr>
      </w:pPr>
      <w:r w:rsidRPr="00DB429E">
        <w:rPr>
          <w:rFonts w:ascii="Times New Roman" w:hAnsi="Times New Roman" w:cs="Times New Roman"/>
          <w:i/>
        </w:rPr>
        <w:t>”Bryt reglene. Regler er til for og har et behov for å brytes, standarder er på sin side til for å opprettholdes.</w:t>
      </w:r>
    </w:p>
    <w:p w14:paraId="596C332C" w14:textId="77777777" w:rsidR="00C94963" w:rsidRPr="00DB429E" w:rsidRDefault="00C94963" w:rsidP="00C94963">
      <w:pPr>
        <w:pStyle w:val="Listeavsnitt"/>
        <w:numPr>
          <w:ilvl w:val="0"/>
          <w:numId w:val="27"/>
        </w:numPr>
        <w:rPr>
          <w:rFonts w:ascii="Times New Roman" w:hAnsi="Times New Roman" w:cs="Times New Roman"/>
          <w:i/>
        </w:rPr>
      </w:pPr>
      <w:r w:rsidRPr="00DB429E">
        <w:rPr>
          <w:rFonts w:ascii="Times New Roman" w:hAnsi="Times New Roman" w:cs="Times New Roman"/>
          <w:i/>
        </w:rPr>
        <w:t>Videreutvikle oppfinnsomheten. Ledelsen har et ansvar og en plikt til å utvikle og ivareta oppfinnsomhet og deltakelse blant sine arbeidere.</w:t>
      </w:r>
    </w:p>
    <w:p w14:paraId="26F3F920" w14:textId="77777777" w:rsidR="00C94963" w:rsidRPr="00DB429E" w:rsidRDefault="00C94963" w:rsidP="00C94963">
      <w:pPr>
        <w:pStyle w:val="Listeavsnitt"/>
        <w:numPr>
          <w:ilvl w:val="0"/>
          <w:numId w:val="27"/>
        </w:numPr>
        <w:rPr>
          <w:rFonts w:ascii="Times New Roman" w:hAnsi="Times New Roman" w:cs="Times New Roman"/>
          <w:i/>
        </w:rPr>
      </w:pPr>
      <w:r w:rsidRPr="00DB429E">
        <w:rPr>
          <w:rFonts w:ascii="Times New Roman" w:hAnsi="Times New Roman" w:cs="Times New Roman"/>
          <w:i/>
        </w:rPr>
        <w:t>Finn grunnårsaken. Se aldri problemer som overfladiske.</w:t>
      </w:r>
    </w:p>
    <w:p w14:paraId="78A907CE" w14:textId="77777777" w:rsidR="00C94963" w:rsidRPr="00DB429E" w:rsidRDefault="00C94963" w:rsidP="00C94963">
      <w:pPr>
        <w:pStyle w:val="Listeavsnitt"/>
        <w:numPr>
          <w:ilvl w:val="0"/>
          <w:numId w:val="27"/>
        </w:numPr>
        <w:rPr>
          <w:rFonts w:ascii="Times New Roman" w:hAnsi="Times New Roman" w:cs="Times New Roman"/>
          <w:i/>
        </w:rPr>
      </w:pPr>
      <w:r w:rsidRPr="00DB429E">
        <w:rPr>
          <w:rFonts w:ascii="Times New Roman" w:hAnsi="Times New Roman" w:cs="Times New Roman"/>
          <w:i/>
        </w:rPr>
        <w:t>Fjern aktiviteten. Er aktiviteten nødvendig?</w:t>
      </w:r>
    </w:p>
    <w:p w14:paraId="079D591C" w14:textId="77777777" w:rsidR="00C94963" w:rsidRPr="00DB429E" w:rsidRDefault="00C94963" w:rsidP="00C94963">
      <w:pPr>
        <w:pStyle w:val="Listeavsnitt"/>
        <w:numPr>
          <w:ilvl w:val="0"/>
          <w:numId w:val="27"/>
        </w:numPr>
        <w:rPr>
          <w:rFonts w:ascii="Times New Roman" w:hAnsi="Times New Roman" w:cs="Times New Roman"/>
          <w:i/>
        </w:rPr>
      </w:pPr>
      <w:r w:rsidRPr="00DB429E">
        <w:rPr>
          <w:rFonts w:ascii="Times New Roman" w:hAnsi="Times New Roman" w:cs="Times New Roman"/>
          <w:i/>
        </w:rPr>
        <w:t>Reduser eller endre aktiviteter. Benytt dine sjanser til å kombinere oppgaver.”</w:t>
      </w:r>
    </w:p>
    <w:p w14:paraId="3A70309C" w14:textId="77777777" w:rsidR="00C94963" w:rsidRPr="00DB429E" w:rsidRDefault="00C94963" w:rsidP="00C94963">
      <w:pPr>
        <w:ind w:firstLine="708"/>
        <w:rPr>
          <w:rFonts w:ascii="Times New Roman" w:hAnsi="Times New Roman" w:cs="Times New Roman"/>
          <w:i/>
        </w:rPr>
      </w:pPr>
      <w:r w:rsidRPr="00DB429E">
        <w:rPr>
          <w:rFonts w:ascii="Times New Roman" w:hAnsi="Times New Roman" w:cs="Times New Roman"/>
          <w:i/>
        </w:rPr>
        <w:t>(Bicheno og Holweg, 2009 s. 193)</w:t>
      </w:r>
    </w:p>
    <w:p w14:paraId="43029911" w14:textId="77777777" w:rsidR="00F42125" w:rsidRPr="00DB429E" w:rsidRDefault="00F42125" w:rsidP="00C94963">
      <w:pPr>
        <w:rPr>
          <w:rFonts w:ascii="Times New Roman" w:hAnsi="Times New Roman" w:cs="Times New Roman"/>
          <w:b/>
        </w:rPr>
      </w:pPr>
    </w:p>
    <w:p w14:paraId="0D1015C0" w14:textId="37729D4D" w:rsidR="00C94963" w:rsidRPr="00DB429E" w:rsidRDefault="00C94963" w:rsidP="00C94963">
      <w:pPr>
        <w:rPr>
          <w:rFonts w:ascii="Times New Roman" w:hAnsi="Times New Roman" w:cs="Times New Roman"/>
          <w:b/>
        </w:rPr>
      </w:pPr>
      <w:r w:rsidRPr="00DB429E">
        <w:rPr>
          <w:rFonts w:ascii="Times New Roman" w:hAnsi="Times New Roman" w:cs="Times New Roman"/>
          <w:b/>
        </w:rPr>
        <w:lastRenderedPageBreak/>
        <w:t>The 5 Whys</w:t>
      </w:r>
    </w:p>
    <w:p w14:paraId="3D1F1EA6" w14:textId="77777777" w:rsidR="00C94963" w:rsidRPr="00DB429E" w:rsidRDefault="00C94963" w:rsidP="00C94963">
      <w:pPr>
        <w:rPr>
          <w:rFonts w:ascii="Times New Roman" w:hAnsi="Times New Roman" w:cs="Times New Roman"/>
        </w:rPr>
      </w:pPr>
    </w:p>
    <w:p w14:paraId="6597B0D1" w14:textId="106AF3A5" w:rsidR="00C94963" w:rsidRPr="00DB429E" w:rsidRDefault="00C94963" w:rsidP="00C94963">
      <w:pPr>
        <w:rPr>
          <w:rFonts w:ascii="Times New Roman" w:hAnsi="Times New Roman" w:cs="Times New Roman"/>
        </w:rPr>
      </w:pPr>
      <w:r w:rsidRPr="00DB429E">
        <w:rPr>
          <w:rFonts w:ascii="Times New Roman" w:hAnsi="Times New Roman" w:cs="Times New Roman"/>
        </w:rPr>
        <w:t xml:space="preserve">Innenfor de fem overnevnte prinsippene fremholdes ofte prinsipp nr.3 som mer essensielt enn de andre. Det å finne grunnårsaken til et problem er gjerne løsningen mot å kunne eliminere flaskehalser, skape bedre flyt, samt å kunne fjerne </w:t>
      </w:r>
      <w:r w:rsidR="00944356">
        <w:rPr>
          <w:rFonts w:ascii="Times New Roman" w:hAnsi="Times New Roman" w:cs="Times New Roman"/>
        </w:rPr>
        <w:t>uromomenter</w:t>
      </w:r>
      <w:r w:rsidRPr="00DB429E">
        <w:rPr>
          <w:rFonts w:ascii="Times New Roman" w:hAnsi="Times New Roman" w:cs="Times New Roman"/>
        </w:rPr>
        <w:t xml:space="preserve"> fra produksjonen. Metoden for å oppnå dette kalles ”The 5 Whys” og setter fokus på å gradvis avdekke årsaken til en gitt feil ved å stille spørsmålet ”hvorfor?” (Bicheno og Holweg, 2009). Bruken av 5 Whys beskrives i eksempelet nedenfor:</w:t>
      </w:r>
    </w:p>
    <w:p w14:paraId="07674055" w14:textId="77777777" w:rsidR="00C94963" w:rsidRPr="00DB429E" w:rsidRDefault="00C94963" w:rsidP="00C94963">
      <w:pPr>
        <w:rPr>
          <w:rFonts w:ascii="Times New Roman" w:hAnsi="Times New Roman" w:cs="Times New Roman"/>
        </w:rPr>
      </w:pPr>
    </w:p>
    <w:p w14:paraId="1F1BC0C4" w14:textId="77777777" w:rsidR="00C94963" w:rsidRPr="00DB429E" w:rsidRDefault="00C94963" w:rsidP="00C94963">
      <w:pPr>
        <w:rPr>
          <w:rFonts w:ascii="Times New Roman" w:hAnsi="Times New Roman" w:cs="Times New Roman"/>
        </w:rPr>
      </w:pPr>
      <w:r w:rsidRPr="00DB429E">
        <w:rPr>
          <w:rFonts w:ascii="Times New Roman" w:hAnsi="Times New Roman" w:cs="Times New Roman"/>
        </w:rPr>
        <w:t>Salgstallene viser 20% nedgang i inntekter sammenliknet med i fjor</w:t>
      </w:r>
    </w:p>
    <w:p w14:paraId="06BEE869" w14:textId="77777777" w:rsidR="00C94963" w:rsidRPr="00DB429E" w:rsidRDefault="00C94963" w:rsidP="00C94963">
      <w:pPr>
        <w:rPr>
          <w:rFonts w:ascii="Times New Roman" w:hAnsi="Times New Roman" w:cs="Times New Roman"/>
          <w:b/>
        </w:rPr>
      </w:pPr>
      <w:r w:rsidRPr="00DB429E">
        <w:rPr>
          <w:rFonts w:ascii="Times New Roman" w:hAnsi="Times New Roman" w:cs="Times New Roman"/>
          <w:b/>
        </w:rPr>
        <w:t>Hvorfor?</w:t>
      </w:r>
      <w:r w:rsidRPr="00DB429E">
        <w:rPr>
          <w:rFonts w:ascii="Times New Roman" w:hAnsi="Times New Roman" w:cs="Times New Roman"/>
          <w:b/>
        </w:rPr>
        <w:br/>
      </w:r>
      <w:r w:rsidRPr="00DB429E">
        <w:rPr>
          <w:rFonts w:ascii="Times New Roman" w:hAnsi="Times New Roman" w:cs="Times New Roman"/>
        </w:rPr>
        <w:t>Det er ikke blitt solgt like mye varer</w:t>
      </w:r>
      <w:r w:rsidRPr="00DB429E">
        <w:rPr>
          <w:rFonts w:ascii="Times New Roman" w:hAnsi="Times New Roman" w:cs="Times New Roman"/>
        </w:rPr>
        <w:br/>
      </w:r>
      <w:r w:rsidRPr="00DB429E">
        <w:rPr>
          <w:rFonts w:ascii="Times New Roman" w:hAnsi="Times New Roman" w:cs="Times New Roman"/>
          <w:b/>
        </w:rPr>
        <w:t>Hvorfor?</w:t>
      </w:r>
    </w:p>
    <w:p w14:paraId="64E6C960" w14:textId="77777777" w:rsidR="00C94963" w:rsidRPr="00DB429E" w:rsidRDefault="00C94963" w:rsidP="00C94963">
      <w:pPr>
        <w:rPr>
          <w:rFonts w:ascii="Times New Roman" w:hAnsi="Times New Roman" w:cs="Times New Roman"/>
        </w:rPr>
      </w:pPr>
      <w:r w:rsidRPr="00DB429E">
        <w:rPr>
          <w:rFonts w:ascii="Times New Roman" w:hAnsi="Times New Roman" w:cs="Times New Roman"/>
        </w:rPr>
        <w:t>Kundebasen er minsket med 20%</w:t>
      </w:r>
    </w:p>
    <w:p w14:paraId="04C861CA" w14:textId="77777777" w:rsidR="00C94963" w:rsidRPr="00DB429E" w:rsidRDefault="00C94963" w:rsidP="00C94963">
      <w:pPr>
        <w:rPr>
          <w:rFonts w:ascii="Times New Roman" w:hAnsi="Times New Roman" w:cs="Times New Roman"/>
          <w:b/>
        </w:rPr>
      </w:pPr>
      <w:r w:rsidRPr="00DB429E">
        <w:rPr>
          <w:rFonts w:ascii="Times New Roman" w:hAnsi="Times New Roman" w:cs="Times New Roman"/>
          <w:b/>
        </w:rPr>
        <w:t>Hvorfor?</w:t>
      </w:r>
    </w:p>
    <w:p w14:paraId="165C23CE" w14:textId="77777777" w:rsidR="00C94963" w:rsidRPr="00DB429E" w:rsidRDefault="00C94963" w:rsidP="00C94963">
      <w:pPr>
        <w:rPr>
          <w:rFonts w:ascii="Times New Roman" w:hAnsi="Times New Roman" w:cs="Times New Roman"/>
        </w:rPr>
      </w:pPr>
      <w:r w:rsidRPr="00DB429E">
        <w:rPr>
          <w:rFonts w:ascii="Times New Roman" w:hAnsi="Times New Roman" w:cs="Times New Roman"/>
        </w:rPr>
        <w:t>Flere kunder handler på internett</w:t>
      </w:r>
    </w:p>
    <w:p w14:paraId="67D649C2" w14:textId="77777777" w:rsidR="00C94963" w:rsidRPr="00DB429E" w:rsidRDefault="00C94963" w:rsidP="00C94963">
      <w:pPr>
        <w:rPr>
          <w:rFonts w:ascii="Times New Roman" w:hAnsi="Times New Roman" w:cs="Times New Roman"/>
          <w:b/>
        </w:rPr>
      </w:pPr>
      <w:r w:rsidRPr="00DB429E">
        <w:rPr>
          <w:rFonts w:ascii="Times New Roman" w:hAnsi="Times New Roman" w:cs="Times New Roman"/>
          <w:b/>
        </w:rPr>
        <w:t>Hvorfor?</w:t>
      </w:r>
    </w:p>
    <w:p w14:paraId="22D892F6" w14:textId="77777777" w:rsidR="00C94963" w:rsidRPr="00DB429E" w:rsidRDefault="00C94963" w:rsidP="00C94963">
      <w:pPr>
        <w:rPr>
          <w:rFonts w:ascii="Times New Roman" w:hAnsi="Times New Roman" w:cs="Times New Roman"/>
        </w:rPr>
      </w:pPr>
      <w:r w:rsidRPr="00DB429E">
        <w:rPr>
          <w:rFonts w:ascii="Times New Roman" w:hAnsi="Times New Roman" w:cs="Times New Roman"/>
        </w:rPr>
        <w:t>Internett har lavere priser og er mer tilpasset en hektisk hverdag</w:t>
      </w:r>
    </w:p>
    <w:p w14:paraId="698AA807" w14:textId="77777777" w:rsidR="00C94963" w:rsidRPr="00DB429E" w:rsidRDefault="00C94963" w:rsidP="00C94963">
      <w:pPr>
        <w:rPr>
          <w:rFonts w:ascii="Times New Roman" w:hAnsi="Times New Roman" w:cs="Times New Roman"/>
        </w:rPr>
      </w:pPr>
    </w:p>
    <w:p w14:paraId="75A397AA" w14:textId="77777777" w:rsidR="009F69B7" w:rsidRPr="00DB429E" w:rsidRDefault="00C94963" w:rsidP="009F69B7">
      <w:pPr>
        <w:rPr>
          <w:rFonts w:ascii="Times New Roman" w:hAnsi="Times New Roman" w:cs="Times New Roman"/>
          <w:b/>
        </w:rPr>
      </w:pPr>
      <w:r w:rsidRPr="00DB429E">
        <w:rPr>
          <w:rFonts w:ascii="Times New Roman" w:hAnsi="Times New Roman" w:cs="Times New Roman"/>
        </w:rPr>
        <w:t>På samme måte som i eksempelet over har prosjektgruppen benyttet The 5 Whys i nedbrytningen av problemer. Metoden har muliggjort å finne mindre årsaker som enten alene eller sammen med andre har bidratt til situasjonen.</w:t>
      </w:r>
      <w:r w:rsidR="009F69B7" w:rsidRPr="00DB429E">
        <w:rPr>
          <w:rFonts w:ascii="Times New Roman" w:hAnsi="Times New Roman" w:cs="Times New Roman"/>
          <w:b/>
        </w:rPr>
        <w:t xml:space="preserve"> </w:t>
      </w:r>
    </w:p>
    <w:p w14:paraId="7B1C9264" w14:textId="77777777" w:rsidR="009F69B7" w:rsidRPr="00DB429E" w:rsidRDefault="009F69B7" w:rsidP="009F69B7">
      <w:pPr>
        <w:rPr>
          <w:rFonts w:ascii="Times New Roman" w:hAnsi="Times New Roman" w:cs="Times New Roman"/>
          <w:b/>
        </w:rPr>
      </w:pPr>
    </w:p>
    <w:p w14:paraId="3D1C884C" w14:textId="1FFE5556" w:rsidR="009F69B7" w:rsidRPr="00DB429E" w:rsidRDefault="009F69B7" w:rsidP="009F69B7">
      <w:pPr>
        <w:rPr>
          <w:rFonts w:ascii="Times New Roman" w:hAnsi="Times New Roman" w:cs="Times New Roman"/>
          <w:b/>
        </w:rPr>
      </w:pPr>
      <w:r w:rsidRPr="00DB429E">
        <w:rPr>
          <w:rFonts w:ascii="Times New Roman" w:hAnsi="Times New Roman" w:cs="Times New Roman"/>
          <w:b/>
        </w:rPr>
        <w:t>Kaizen Blitz</w:t>
      </w:r>
    </w:p>
    <w:p w14:paraId="075D0B62" w14:textId="7009D00E" w:rsidR="00C94963" w:rsidRPr="00DB429E" w:rsidRDefault="009F69B7" w:rsidP="009F69B7">
      <w:pPr>
        <w:rPr>
          <w:rFonts w:ascii="Times New Roman" w:hAnsi="Times New Roman" w:cs="Times New Roman"/>
        </w:rPr>
      </w:pPr>
      <w:r w:rsidRPr="00DB429E">
        <w:rPr>
          <w:rFonts w:ascii="Times New Roman" w:hAnsi="Times New Roman" w:cs="Times New Roman"/>
        </w:rPr>
        <w:br/>
        <w:t xml:space="preserve">Ettersom systematisk arbeid med Kaizen er svært sentralt for opprettholdelsen av de rutiner og forbedringer som skapes, anbefales det at visse verktøy benyttes for å oppnå dette. Konkret kan en her benytte seg av såkalt ”Kaizen Blitz”. Dette innebærer at det opprettes et mål for Kaizen prosessen, f.eks ”Vi skal halvere alle omstillingstider”, hvorpå det avsettes tid, gjerne en 3-5 dagers periode for å kunne fokusere utlukkende på å oppnå målet. Etter avviklingen </w:t>
      </w:r>
      <w:r w:rsidR="002F4895">
        <w:rPr>
          <w:rFonts w:ascii="Times New Roman" w:hAnsi="Times New Roman" w:cs="Times New Roman"/>
        </w:rPr>
        <w:t>bør en alltid tilse at</w:t>
      </w:r>
      <w:r w:rsidRPr="00DB429E">
        <w:rPr>
          <w:rFonts w:ascii="Times New Roman" w:hAnsi="Times New Roman" w:cs="Times New Roman"/>
        </w:rPr>
        <w:t xml:space="preserve"> oppfølginger implementeres, på denne måten kan en opprettholde</w:t>
      </w:r>
      <w:r w:rsidR="00673EA3">
        <w:rPr>
          <w:rFonts w:ascii="Times New Roman" w:hAnsi="Times New Roman" w:cs="Times New Roman"/>
        </w:rPr>
        <w:t xml:space="preserve"> de resultater ”blitzen” skapte</w:t>
      </w:r>
      <w:r w:rsidRPr="00DB429E">
        <w:rPr>
          <w:rFonts w:ascii="Times New Roman" w:hAnsi="Times New Roman" w:cs="Times New Roman"/>
        </w:rPr>
        <w:t xml:space="preserve"> (Bicheno og Holweg, 2009)</w:t>
      </w:r>
      <w:r w:rsidR="00673EA3">
        <w:rPr>
          <w:rFonts w:ascii="Times New Roman" w:hAnsi="Times New Roman" w:cs="Times New Roman"/>
        </w:rPr>
        <w:t>.</w:t>
      </w:r>
    </w:p>
    <w:p w14:paraId="178A653A" w14:textId="402FBC2E" w:rsidR="00C94963" w:rsidRPr="00DB429E" w:rsidRDefault="005C46A7" w:rsidP="00C94963">
      <w:pPr>
        <w:pStyle w:val="Overskrift2"/>
        <w:rPr>
          <w:rFonts w:ascii="Times New Roman" w:hAnsi="Times New Roman" w:cs="Times New Roman"/>
        </w:rPr>
      </w:pPr>
      <w:bookmarkStart w:id="36" w:name="_Toc263542052"/>
      <w:r>
        <w:rPr>
          <w:rFonts w:ascii="Times New Roman" w:hAnsi="Times New Roman" w:cs="Times New Roman"/>
        </w:rPr>
        <w:t xml:space="preserve">2.13.3 </w:t>
      </w:r>
      <w:r w:rsidR="00C94963" w:rsidRPr="00DB429E">
        <w:rPr>
          <w:rFonts w:ascii="Times New Roman" w:hAnsi="Times New Roman" w:cs="Times New Roman"/>
        </w:rPr>
        <w:t>SMED</w:t>
      </w:r>
      <w:bookmarkEnd w:id="36"/>
    </w:p>
    <w:p w14:paraId="335A2582" w14:textId="77777777" w:rsidR="00C94963" w:rsidRPr="00DB429E" w:rsidRDefault="00C94963" w:rsidP="00C94963">
      <w:pPr>
        <w:pStyle w:val="Overskrift3"/>
        <w:rPr>
          <w:rFonts w:ascii="Times New Roman" w:hAnsi="Times New Roman" w:cs="Times New Roman"/>
        </w:rPr>
      </w:pPr>
      <w:bookmarkStart w:id="37" w:name="_Toc263542053"/>
      <w:r w:rsidRPr="00DB429E">
        <w:rPr>
          <w:rFonts w:ascii="Times New Roman" w:hAnsi="Times New Roman" w:cs="Times New Roman"/>
        </w:rPr>
        <w:t>Hva er SMED?</w:t>
      </w:r>
      <w:bookmarkEnd w:id="37"/>
      <w:r w:rsidRPr="00DB429E">
        <w:rPr>
          <w:rFonts w:ascii="Times New Roman" w:hAnsi="Times New Roman" w:cs="Times New Roman"/>
        </w:rPr>
        <w:br/>
      </w:r>
    </w:p>
    <w:p w14:paraId="245DB1FD" w14:textId="77777777" w:rsidR="00C94963" w:rsidRPr="00DB429E" w:rsidRDefault="00C94963" w:rsidP="00C94963">
      <w:pPr>
        <w:rPr>
          <w:rFonts w:ascii="Times New Roman" w:hAnsi="Times New Roman" w:cs="Times New Roman"/>
        </w:rPr>
      </w:pPr>
      <w:r w:rsidRPr="00DB429E">
        <w:rPr>
          <w:rFonts w:ascii="Times New Roman" w:hAnsi="Times New Roman" w:cs="Times New Roman"/>
        </w:rPr>
        <w:t xml:space="preserve">Omstillingsreduksjoner gjennom prinsippet SMED er en sentral grunnstein i det moderne Lean. I enkle trekk har SMED som hovedbudskap å effektivisere tidsbruk innenfor omstillingsprosesser. </w:t>
      </w:r>
    </w:p>
    <w:p w14:paraId="3981EE82" w14:textId="77777777" w:rsidR="00C94963" w:rsidRPr="00DB429E" w:rsidRDefault="00C94963" w:rsidP="00C94963">
      <w:pPr>
        <w:rPr>
          <w:rFonts w:ascii="Times New Roman" w:hAnsi="Times New Roman" w:cs="Times New Roman"/>
        </w:rPr>
      </w:pPr>
    </w:p>
    <w:p w14:paraId="48A7C286" w14:textId="77777777" w:rsidR="00C94963" w:rsidRPr="00DB429E" w:rsidRDefault="00C94963" w:rsidP="00C94963">
      <w:pPr>
        <w:rPr>
          <w:rFonts w:ascii="Times New Roman" w:hAnsi="Times New Roman" w:cs="Times New Roman"/>
          <w:b/>
        </w:rPr>
      </w:pPr>
      <w:r w:rsidRPr="00DB429E">
        <w:rPr>
          <w:rFonts w:ascii="Times New Roman" w:hAnsi="Times New Roman" w:cs="Times New Roman"/>
          <w:b/>
        </w:rPr>
        <w:t>Hva er omstillinger?</w:t>
      </w:r>
    </w:p>
    <w:p w14:paraId="66DE6B97" w14:textId="77777777" w:rsidR="00C94963" w:rsidRPr="00DB429E" w:rsidRDefault="00C94963" w:rsidP="00C94963">
      <w:pPr>
        <w:rPr>
          <w:rFonts w:ascii="Times New Roman" w:hAnsi="Times New Roman" w:cs="Times New Roman"/>
        </w:rPr>
      </w:pPr>
    </w:p>
    <w:p w14:paraId="0B20C3D2" w14:textId="4AA5BD5D" w:rsidR="00C94963" w:rsidRPr="00DB429E" w:rsidRDefault="00C94963" w:rsidP="00C94963">
      <w:pPr>
        <w:rPr>
          <w:rFonts w:ascii="Times New Roman" w:hAnsi="Times New Roman" w:cs="Times New Roman"/>
        </w:rPr>
      </w:pPr>
      <w:r w:rsidRPr="00DB429E">
        <w:rPr>
          <w:rFonts w:ascii="Times New Roman" w:hAnsi="Times New Roman" w:cs="Times New Roman"/>
        </w:rPr>
        <w:t xml:space="preserve">Det enkle synet på </w:t>
      </w:r>
      <w:r w:rsidR="00F270EC">
        <w:rPr>
          <w:rFonts w:ascii="Times New Roman" w:hAnsi="Times New Roman" w:cs="Times New Roman"/>
        </w:rPr>
        <w:t xml:space="preserve">en </w:t>
      </w:r>
      <w:r w:rsidR="00B12A00">
        <w:rPr>
          <w:rFonts w:ascii="Times New Roman" w:hAnsi="Times New Roman" w:cs="Times New Roman"/>
        </w:rPr>
        <w:t>omstilling er:” tidsrommet</w:t>
      </w:r>
      <w:r w:rsidRPr="00DB429E">
        <w:rPr>
          <w:rFonts w:ascii="Times New Roman" w:hAnsi="Times New Roman" w:cs="Times New Roman"/>
          <w:i/>
        </w:rPr>
        <w:t xml:space="preserve"> hvor maskinen står stille mellom produktbyttet” (Bicheno og Holweg, 2009 s.89)</w:t>
      </w:r>
      <w:r w:rsidRPr="00DB429E">
        <w:rPr>
          <w:rFonts w:ascii="Times New Roman" w:hAnsi="Times New Roman" w:cs="Times New Roman"/>
        </w:rPr>
        <w:t>. Omstillingsprosesser er en nødvendighet for enhver bedrift, men det bør alltid settes et mål om å bli bedre (Bicheno og Holweg, 2009). Hovedideen bak SMED hadde allerede begynt hos Toyota da Shigeo Shingo strukturerte verktøyet med mål om å kunne innføre en minsket batchstørrelse. Shingos metode består av tiltakene:</w:t>
      </w:r>
    </w:p>
    <w:p w14:paraId="030506AA" w14:textId="77777777" w:rsidR="00C94963" w:rsidRPr="00DB429E" w:rsidRDefault="00C94963" w:rsidP="00C94963">
      <w:pPr>
        <w:pStyle w:val="Listeavsnitt"/>
        <w:numPr>
          <w:ilvl w:val="0"/>
          <w:numId w:val="35"/>
        </w:numPr>
        <w:rPr>
          <w:rFonts w:ascii="Times New Roman" w:hAnsi="Times New Roman" w:cs="Times New Roman"/>
          <w:i/>
        </w:rPr>
      </w:pPr>
      <w:r w:rsidRPr="00DB429E">
        <w:rPr>
          <w:rFonts w:ascii="Times New Roman" w:hAnsi="Times New Roman" w:cs="Times New Roman"/>
          <w:i/>
        </w:rPr>
        <w:lastRenderedPageBreak/>
        <w:t>Identifiser interne og eksterne aktiviteter.</w:t>
      </w:r>
    </w:p>
    <w:p w14:paraId="72DD6426" w14:textId="77777777" w:rsidR="00C94963" w:rsidRPr="00DB429E" w:rsidRDefault="00C94963" w:rsidP="00C94963">
      <w:pPr>
        <w:pStyle w:val="Listeavsnitt"/>
        <w:numPr>
          <w:ilvl w:val="0"/>
          <w:numId w:val="35"/>
        </w:numPr>
        <w:rPr>
          <w:rFonts w:ascii="Times New Roman" w:hAnsi="Times New Roman" w:cs="Times New Roman"/>
          <w:i/>
        </w:rPr>
      </w:pPr>
      <w:r w:rsidRPr="00DB429E">
        <w:rPr>
          <w:rFonts w:ascii="Times New Roman" w:hAnsi="Times New Roman" w:cs="Times New Roman"/>
          <w:i/>
        </w:rPr>
        <w:t>Separer interne og eksterne aktiviteter, fjern sløserier som unødvendig forflytning og småprosesser.</w:t>
      </w:r>
    </w:p>
    <w:p w14:paraId="3257EF15" w14:textId="77777777" w:rsidR="00C94963" w:rsidRPr="00DB429E" w:rsidRDefault="00C94963" w:rsidP="00C94963">
      <w:pPr>
        <w:pStyle w:val="Listeavsnitt"/>
        <w:numPr>
          <w:ilvl w:val="0"/>
          <w:numId w:val="35"/>
        </w:numPr>
        <w:rPr>
          <w:rFonts w:ascii="Times New Roman" w:hAnsi="Times New Roman" w:cs="Times New Roman"/>
          <w:i/>
        </w:rPr>
      </w:pPr>
      <w:r w:rsidRPr="00DB429E">
        <w:rPr>
          <w:rFonts w:ascii="Times New Roman" w:hAnsi="Times New Roman" w:cs="Times New Roman"/>
          <w:i/>
        </w:rPr>
        <w:t>Omgjør interne aktiviteter til eksterne.</w:t>
      </w:r>
    </w:p>
    <w:p w14:paraId="727BCAF9" w14:textId="77777777" w:rsidR="00C94963" w:rsidRPr="00DB429E" w:rsidRDefault="00C94963" w:rsidP="00C94963">
      <w:pPr>
        <w:pStyle w:val="Listeavsnitt"/>
        <w:numPr>
          <w:ilvl w:val="0"/>
          <w:numId w:val="35"/>
        </w:numPr>
        <w:rPr>
          <w:rFonts w:ascii="Times New Roman" w:hAnsi="Times New Roman" w:cs="Times New Roman"/>
          <w:i/>
        </w:rPr>
      </w:pPr>
      <w:r w:rsidRPr="00DB429E">
        <w:rPr>
          <w:rFonts w:ascii="Times New Roman" w:hAnsi="Times New Roman" w:cs="Times New Roman"/>
          <w:i/>
        </w:rPr>
        <w:t>Benytt ingeniøraktiviteter som hjelpemiddel for å skape en raskere omstilling. Innføringen av moderne verktøy og innretninger vil være med på å oppnå dette målet.</w:t>
      </w:r>
    </w:p>
    <w:p w14:paraId="5EBDA7A5" w14:textId="7EC6CA2A" w:rsidR="00B12A00" w:rsidRPr="00B12A00" w:rsidRDefault="00C94963" w:rsidP="00B12A00">
      <w:pPr>
        <w:pStyle w:val="Listeavsnitt"/>
        <w:numPr>
          <w:ilvl w:val="0"/>
          <w:numId w:val="35"/>
        </w:numPr>
        <w:rPr>
          <w:rFonts w:ascii="Times New Roman" w:hAnsi="Times New Roman" w:cs="Times New Roman"/>
          <w:i/>
        </w:rPr>
      </w:pPr>
      <w:r w:rsidRPr="00DB429E">
        <w:rPr>
          <w:rFonts w:ascii="Times New Roman" w:hAnsi="Times New Roman" w:cs="Times New Roman"/>
          <w:i/>
        </w:rPr>
        <w:t>Minimaliser den eksterne tiden. (Bicheno og Holweg, 2009 s.89-90)</w:t>
      </w:r>
    </w:p>
    <w:p w14:paraId="6F76082C" w14:textId="77777777" w:rsidR="00C94963" w:rsidRPr="00DB429E" w:rsidRDefault="00C94963" w:rsidP="00C94963">
      <w:pPr>
        <w:pStyle w:val="Overskrift3"/>
        <w:rPr>
          <w:rFonts w:ascii="Times New Roman" w:hAnsi="Times New Roman" w:cs="Times New Roman"/>
        </w:rPr>
      </w:pPr>
      <w:bookmarkStart w:id="38" w:name="_Toc263542054"/>
      <w:r w:rsidRPr="00DB429E">
        <w:rPr>
          <w:rFonts w:ascii="Times New Roman" w:hAnsi="Times New Roman" w:cs="Times New Roman"/>
        </w:rPr>
        <w:t>Hvordan utføre SMED?</w:t>
      </w:r>
      <w:bookmarkEnd w:id="38"/>
      <w:r w:rsidRPr="00DB429E">
        <w:rPr>
          <w:rFonts w:ascii="Times New Roman" w:hAnsi="Times New Roman" w:cs="Times New Roman"/>
        </w:rPr>
        <w:br/>
      </w:r>
    </w:p>
    <w:p w14:paraId="24943CA3" w14:textId="77777777" w:rsidR="002B3C69" w:rsidRPr="00DB429E" w:rsidRDefault="00C94963" w:rsidP="00C94963">
      <w:pPr>
        <w:rPr>
          <w:rFonts w:ascii="Times New Roman" w:hAnsi="Times New Roman" w:cs="Times New Roman"/>
        </w:rPr>
      </w:pPr>
      <w:r w:rsidRPr="00DB429E">
        <w:rPr>
          <w:rFonts w:ascii="Times New Roman" w:hAnsi="Times New Roman" w:cs="Times New Roman"/>
        </w:rPr>
        <w:t>Reduksjonene begynner med å skaffe oversikt over hvor og hva de ulike omstillingene består i. Deretter gjenstår det å innføre konkrete hjelpemidler for å oppnå målet om raskere omstillinger. Dette inkluderer oppsettet av enkle diagrammer for omstillingsprosessen, øvelse (og mer øvelse) i prosessen med å utføre omstillingen, samt å planlegge en hensiktsmessig tid for faste omstillinger. Av de aktiviteter som fører til høye omstillingstider finner en særlig to elementer som skaper forstyrr</w:t>
      </w:r>
      <w:r w:rsidR="002B3C69" w:rsidRPr="00DB429E">
        <w:rPr>
          <w:rFonts w:ascii="Times New Roman" w:hAnsi="Times New Roman" w:cs="Times New Roman"/>
        </w:rPr>
        <w:t xml:space="preserve">elser: justering og variasjon. </w:t>
      </w:r>
    </w:p>
    <w:p w14:paraId="6CAA9391" w14:textId="77777777" w:rsidR="002B3C69" w:rsidRPr="00DB429E" w:rsidRDefault="002B3C69" w:rsidP="00C94963">
      <w:pPr>
        <w:rPr>
          <w:rFonts w:ascii="Times New Roman" w:hAnsi="Times New Roman" w:cs="Times New Roman"/>
        </w:rPr>
      </w:pPr>
    </w:p>
    <w:p w14:paraId="79D21DB2" w14:textId="7F9BEBA1" w:rsidR="00C94963" w:rsidRPr="00DB429E" w:rsidRDefault="00C94963" w:rsidP="00C94963">
      <w:pPr>
        <w:rPr>
          <w:rFonts w:ascii="Times New Roman" w:hAnsi="Times New Roman" w:cs="Times New Roman"/>
        </w:rPr>
      </w:pPr>
      <w:r w:rsidRPr="00DB429E">
        <w:rPr>
          <w:rFonts w:ascii="Times New Roman" w:hAnsi="Times New Roman" w:cs="Times New Roman"/>
        </w:rPr>
        <w:t>Justering kan deles inn i tre stadier for utbedring; Unødvendige justeringer, altså justeringer som må gjøres, men</w:t>
      </w:r>
      <w:r w:rsidR="00603BA8">
        <w:rPr>
          <w:rFonts w:ascii="Times New Roman" w:hAnsi="Times New Roman" w:cs="Times New Roman"/>
        </w:rPr>
        <w:t xml:space="preserve"> som ikke burde utføres. Etter dette følger</w:t>
      </w:r>
      <w:r w:rsidRPr="00DB429E">
        <w:rPr>
          <w:rFonts w:ascii="Times New Roman" w:hAnsi="Times New Roman" w:cs="Times New Roman"/>
        </w:rPr>
        <w:t xml:space="preserve"> justeringer med standardinnstillinger, altså at korrekte innstillinger bør markeres tydelig slik at en kan utføre raske omstillinger instinktivt. Til sist bør en se på de justeringene som trenger gjennomgang, dette for å sk</w:t>
      </w:r>
      <w:r w:rsidR="00023E36" w:rsidRPr="00DB429E">
        <w:rPr>
          <w:rFonts w:ascii="Times New Roman" w:hAnsi="Times New Roman" w:cs="Times New Roman"/>
        </w:rPr>
        <w:t>ape en ideell, standard metode.</w:t>
      </w:r>
    </w:p>
    <w:p w14:paraId="0CCA2B9B" w14:textId="77777777" w:rsidR="00C94963" w:rsidRPr="00DB429E" w:rsidRDefault="00C94963" w:rsidP="00C94963">
      <w:pPr>
        <w:rPr>
          <w:rFonts w:ascii="Times New Roman" w:hAnsi="Times New Roman" w:cs="Times New Roman"/>
        </w:rPr>
      </w:pPr>
    </w:p>
    <w:p w14:paraId="42F78930" w14:textId="77777777" w:rsidR="00C94963" w:rsidRPr="00DB429E" w:rsidRDefault="00C94963" w:rsidP="00C94963">
      <w:pPr>
        <w:rPr>
          <w:rFonts w:ascii="Times New Roman" w:hAnsi="Times New Roman" w:cs="Times New Roman"/>
        </w:rPr>
      </w:pPr>
      <w:r w:rsidRPr="00DB429E">
        <w:rPr>
          <w:rFonts w:ascii="Times New Roman" w:hAnsi="Times New Roman" w:cs="Times New Roman"/>
        </w:rPr>
        <w:t>Variasjon innenfor omstilling er gjerne en kjerneårsak til høye omstillingstider. Som direkte konsekvens av sporadisk omstilling vil en oppdage at planleggingsprosessen blir vanskelig å utføre. Det er derfor sentralt å stadfeste hvor lang tid en har på å utføre den enkelte omstilling, slik at planleggingen kan ta høyde for dette (Bicheno og Holweg, 2009).</w:t>
      </w:r>
    </w:p>
    <w:p w14:paraId="524D6252" w14:textId="481EA581" w:rsidR="0042788E" w:rsidRPr="00DB429E" w:rsidRDefault="005C46A7" w:rsidP="0042788E">
      <w:pPr>
        <w:pStyle w:val="Overskrift3"/>
        <w:rPr>
          <w:rFonts w:ascii="Times New Roman" w:hAnsi="Times New Roman" w:cs="Times New Roman"/>
        </w:rPr>
      </w:pPr>
      <w:bookmarkStart w:id="39" w:name="_Toc263542055"/>
      <w:r>
        <w:rPr>
          <w:rFonts w:ascii="Times New Roman" w:hAnsi="Times New Roman" w:cs="Times New Roman"/>
        </w:rPr>
        <w:t xml:space="preserve">2.13.4 </w:t>
      </w:r>
      <w:r w:rsidR="0042788E" w:rsidRPr="00DB429E">
        <w:rPr>
          <w:rFonts w:ascii="Times New Roman" w:hAnsi="Times New Roman" w:cs="Times New Roman"/>
        </w:rPr>
        <w:t>Heijunka</w:t>
      </w:r>
      <w:bookmarkEnd w:id="39"/>
    </w:p>
    <w:p w14:paraId="7DC1C56B" w14:textId="3DD39E71" w:rsidR="0042788E" w:rsidRPr="00DB429E" w:rsidRDefault="0042788E" w:rsidP="0042788E">
      <w:pPr>
        <w:widowControl w:val="0"/>
        <w:autoSpaceDE w:val="0"/>
        <w:autoSpaceDN w:val="0"/>
        <w:adjustRightInd w:val="0"/>
        <w:spacing w:after="240"/>
        <w:rPr>
          <w:rFonts w:ascii="Times New Roman" w:hAnsi="Times New Roman" w:cs="Times New Roman"/>
        </w:rPr>
      </w:pPr>
      <w:r w:rsidRPr="00DB429E">
        <w:rPr>
          <w:rFonts w:ascii="Times New Roman" w:hAnsi="Times New Roman" w:cs="Times New Roman"/>
        </w:rPr>
        <w:br/>
        <w:t>Uttrykket Heijunka (norsk: utjevnet produksjon) er japansk og representerer en måte å skape flyt i produksjonsprosessen. Som en sentral del av det å skape flyt er det svært viktig at en planlegger de prosesser som skal foregå</w:t>
      </w:r>
      <w:r w:rsidR="00F4200B">
        <w:rPr>
          <w:rFonts w:ascii="Times New Roman" w:hAnsi="Times New Roman" w:cs="Times New Roman"/>
        </w:rPr>
        <w:t xml:space="preserve"> i forkant, d</w:t>
      </w:r>
      <w:r w:rsidRPr="00DB429E">
        <w:rPr>
          <w:rFonts w:ascii="Times New Roman" w:hAnsi="Times New Roman" w:cs="Times New Roman"/>
        </w:rPr>
        <w:t>ette slik at prosessene fungerer optimalt og skjer til korrekt tid. Som et konkret verktøy for dette kan en benytte seg av prognoser og periodiske planer som gjerne også brytes ytterligere ned (Banken og Aarland, 2003</w:t>
      </w:r>
      <w:r w:rsidR="00B12A00">
        <w:rPr>
          <w:rFonts w:ascii="Times New Roman" w:hAnsi="Times New Roman" w:cs="Times New Roman"/>
        </w:rPr>
        <w:t>:</w:t>
      </w:r>
      <w:r w:rsidR="00DC2A8F">
        <w:rPr>
          <w:rFonts w:ascii="Times New Roman" w:hAnsi="Times New Roman" w:cs="Times New Roman"/>
        </w:rPr>
        <w:t xml:space="preserve"> </w:t>
      </w:r>
      <w:r w:rsidR="00B12A00">
        <w:rPr>
          <w:rFonts w:ascii="Times New Roman" w:hAnsi="Times New Roman" w:cs="Times New Roman"/>
        </w:rPr>
        <w:t>Persson og Virum, 2011</w:t>
      </w:r>
      <w:r w:rsidRPr="00DB429E">
        <w:rPr>
          <w:rFonts w:ascii="Times New Roman" w:hAnsi="Times New Roman" w:cs="Times New Roman"/>
        </w:rPr>
        <w:t>). For å kunne takle kapasitetsbehovet må en sørge for at ulike ordre deles inn i mindre, håndterbare serier. Med flere ulike produkter må en her også kunne planlegge rekkefølgen for produksjonen. For å oppnå en god utnyttelse av kapasiteten bør det innføres prinsipp om effektive og tidsbesparende omst</w:t>
      </w:r>
      <w:r w:rsidR="004A5C20">
        <w:rPr>
          <w:rFonts w:ascii="Times New Roman" w:hAnsi="Times New Roman" w:cs="Times New Roman"/>
        </w:rPr>
        <w:t>illinger (Persson og Virum, 2011</w:t>
      </w:r>
      <w:r w:rsidRPr="00DB429E">
        <w:rPr>
          <w:rFonts w:ascii="Times New Roman" w:hAnsi="Times New Roman" w:cs="Times New Roman"/>
        </w:rPr>
        <w:t>).</w:t>
      </w:r>
    </w:p>
    <w:p w14:paraId="55D50C93" w14:textId="77777777" w:rsidR="0042788E" w:rsidRPr="00DB429E" w:rsidRDefault="0042788E" w:rsidP="00C94963">
      <w:pPr>
        <w:pStyle w:val="Overskrift3"/>
        <w:rPr>
          <w:rFonts w:ascii="Times New Roman" w:hAnsi="Times New Roman" w:cs="Times New Roman"/>
        </w:rPr>
      </w:pPr>
      <w:r w:rsidRPr="00DB429E">
        <w:rPr>
          <w:rFonts w:ascii="Times New Roman" w:hAnsi="Times New Roman" w:cs="Times New Roman"/>
        </w:rPr>
        <w:br w:type="page"/>
      </w:r>
    </w:p>
    <w:p w14:paraId="7E86A451" w14:textId="5AC02792" w:rsidR="00C94963" w:rsidRPr="00DB429E" w:rsidRDefault="005C46A7" w:rsidP="00C94963">
      <w:pPr>
        <w:pStyle w:val="Overskrift3"/>
        <w:rPr>
          <w:rFonts w:ascii="Times New Roman" w:hAnsi="Times New Roman" w:cs="Times New Roman"/>
        </w:rPr>
      </w:pPr>
      <w:bookmarkStart w:id="40" w:name="_Toc263542056"/>
      <w:r>
        <w:rPr>
          <w:rFonts w:ascii="Times New Roman" w:hAnsi="Times New Roman" w:cs="Times New Roman"/>
        </w:rPr>
        <w:lastRenderedPageBreak/>
        <w:t xml:space="preserve">2.13.5 </w:t>
      </w:r>
      <w:r w:rsidR="00C94963" w:rsidRPr="00DB429E">
        <w:rPr>
          <w:rFonts w:ascii="Times New Roman" w:hAnsi="Times New Roman" w:cs="Times New Roman"/>
        </w:rPr>
        <w:t>Theory of Constraints (Flaskehalsanalyse)</w:t>
      </w:r>
      <w:bookmarkEnd w:id="40"/>
    </w:p>
    <w:p w14:paraId="0E5AB469" w14:textId="42DC1660" w:rsidR="00C94963" w:rsidRPr="00DB429E" w:rsidRDefault="00C94963" w:rsidP="00C94963">
      <w:pPr>
        <w:widowControl w:val="0"/>
        <w:autoSpaceDE w:val="0"/>
        <w:autoSpaceDN w:val="0"/>
        <w:adjustRightInd w:val="0"/>
        <w:spacing w:after="240"/>
        <w:rPr>
          <w:rFonts w:ascii="Times New Roman" w:hAnsi="Times New Roman" w:cs="Times New Roman"/>
        </w:rPr>
      </w:pPr>
      <w:r w:rsidRPr="00DB429E">
        <w:rPr>
          <w:rFonts w:ascii="Times New Roman" w:hAnsi="Times New Roman" w:cs="Times New Roman"/>
        </w:rPr>
        <w:br/>
        <w:t>Theory of Constraints (ToC) ble først introdusert i sin helhet gjennom Eliyahu M. Goldratt og hans bok</w:t>
      </w:r>
      <w:r w:rsidR="00F86CFD" w:rsidRPr="00DB429E">
        <w:rPr>
          <w:rFonts w:ascii="Times New Roman" w:hAnsi="Times New Roman" w:cs="Times New Roman"/>
        </w:rPr>
        <w:t xml:space="preserve"> “The Goal” fra 1984. </w:t>
      </w:r>
      <w:r w:rsidR="00D20874">
        <w:rPr>
          <w:rFonts w:ascii="Times New Roman" w:hAnsi="Times New Roman" w:cs="Times New Roman"/>
        </w:rPr>
        <w:t xml:space="preserve">Goldratt (1984) legger her </w:t>
      </w:r>
      <w:r w:rsidRPr="00DB429E">
        <w:rPr>
          <w:rFonts w:ascii="Times New Roman" w:hAnsi="Times New Roman" w:cs="Times New Roman"/>
        </w:rPr>
        <w:t>fokus på at ingen produksjonslinje kan operere raskere enn sitt svakeste ledd (treghet). Det er derfor viktig at flyt og systematiske arbeidsprosesser går hånd i hånd for å kunne skape en bedret arbeidssituasjon. Det å systematisere disse prosessene skaper økt flyt som kan hjelpe med å redusere ledetid og dødtid i produksjonen (Bicheno og Holweg, 2009).</w:t>
      </w:r>
    </w:p>
    <w:p w14:paraId="48C7D2B9" w14:textId="77777777" w:rsidR="00C94963" w:rsidRPr="00DB429E" w:rsidRDefault="00C94963" w:rsidP="00C94963">
      <w:pPr>
        <w:widowControl w:val="0"/>
        <w:autoSpaceDE w:val="0"/>
        <w:autoSpaceDN w:val="0"/>
        <w:adjustRightInd w:val="0"/>
        <w:spacing w:after="240"/>
        <w:rPr>
          <w:rFonts w:ascii="Times New Roman" w:hAnsi="Times New Roman" w:cs="Times New Roman"/>
        </w:rPr>
      </w:pPr>
      <w:r w:rsidRPr="00DB429E">
        <w:rPr>
          <w:rFonts w:ascii="Times New Roman" w:hAnsi="Times New Roman" w:cs="Times New Roman"/>
        </w:rPr>
        <w:t>Innenfor enhver bedrift finnes det begrensninger som fungerer som en flaskehals for bedriften. Disse begrensningene kan påvises både internt og eksternt og kan inkludere:</w:t>
      </w:r>
    </w:p>
    <w:p w14:paraId="34EBCDFD" w14:textId="77777777" w:rsidR="00C94963" w:rsidRPr="00DB429E" w:rsidRDefault="00C94963" w:rsidP="00C94963">
      <w:pPr>
        <w:pStyle w:val="Listeavsnitt"/>
        <w:widowControl w:val="0"/>
        <w:numPr>
          <w:ilvl w:val="0"/>
          <w:numId w:val="12"/>
        </w:numPr>
        <w:autoSpaceDE w:val="0"/>
        <w:autoSpaceDN w:val="0"/>
        <w:adjustRightInd w:val="0"/>
        <w:spacing w:after="240"/>
        <w:rPr>
          <w:rFonts w:ascii="Times New Roman" w:hAnsi="Times New Roman" w:cs="Times New Roman"/>
        </w:rPr>
      </w:pPr>
      <w:r w:rsidRPr="00DB429E">
        <w:rPr>
          <w:rFonts w:ascii="Times New Roman" w:hAnsi="Times New Roman" w:cs="Times New Roman"/>
        </w:rPr>
        <w:t>Uvaner internt i bedriften</w:t>
      </w:r>
    </w:p>
    <w:p w14:paraId="554A2106" w14:textId="77777777" w:rsidR="00C94963" w:rsidRPr="00DB429E" w:rsidRDefault="00C94963" w:rsidP="00C94963">
      <w:pPr>
        <w:pStyle w:val="Listeavsnitt"/>
        <w:widowControl w:val="0"/>
        <w:numPr>
          <w:ilvl w:val="0"/>
          <w:numId w:val="12"/>
        </w:numPr>
        <w:autoSpaceDE w:val="0"/>
        <w:autoSpaceDN w:val="0"/>
        <w:adjustRightInd w:val="0"/>
        <w:spacing w:after="240"/>
        <w:rPr>
          <w:rFonts w:ascii="Times New Roman" w:hAnsi="Times New Roman" w:cs="Times New Roman"/>
        </w:rPr>
      </w:pPr>
      <w:r w:rsidRPr="00DB429E">
        <w:rPr>
          <w:rFonts w:ascii="Times New Roman" w:hAnsi="Times New Roman" w:cs="Times New Roman"/>
        </w:rPr>
        <w:t>Dårlig opplæring innad i bedriften</w:t>
      </w:r>
    </w:p>
    <w:p w14:paraId="17E1D346" w14:textId="77777777" w:rsidR="00C94963" w:rsidRPr="00DB429E" w:rsidRDefault="00C94963" w:rsidP="00C94963">
      <w:pPr>
        <w:pStyle w:val="Listeavsnitt"/>
        <w:widowControl w:val="0"/>
        <w:numPr>
          <w:ilvl w:val="0"/>
          <w:numId w:val="12"/>
        </w:numPr>
        <w:autoSpaceDE w:val="0"/>
        <w:autoSpaceDN w:val="0"/>
        <w:adjustRightInd w:val="0"/>
        <w:spacing w:after="240"/>
        <w:rPr>
          <w:rFonts w:ascii="Times New Roman" w:hAnsi="Times New Roman" w:cs="Times New Roman"/>
        </w:rPr>
      </w:pPr>
      <w:r w:rsidRPr="00DB429E">
        <w:rPr>
          <w:rFonts w:ascii="Times New Roman" w:hAnsi="Times New Roman" w:cs="Times New Roman"/>
        </w:rPr>
        <w:t>Maskinelle begrensninger i produksjon (internt)</w:t>
      </w:r>
    </w:p>
    <w:p w14:paraId="4D72F414" w14:textId="77777777" w:rsidR="00C94963" w:rsidRPr="00DB429E" w:rsidRDefault="00C94963" w:rsidP="00C94963">
      <w:pPr>
        <w:pStyle w:val="Listeavsnitt"/>
        <w:widowControl w:val="0"/>
        <w:numPr>
          <w:ilvl w:val="0"/>
          <w:numId w:val="12"/>
        </w:numPr>
        <w:autoSpaceDE w:val="0"/>
        <w:autoSpaceDN w:val="0"/>
        <w:adjustRightInd w:val="0"/>
        <w:spacing w:after="240"/>
        <w:rPr>
          <w:rFonts w:ascii="Times New Roman" w:hAnsi="Times New Roman" w:cs="Times New Roman"/>
        </w:rPr>
      </w:pPr>
      <w:r w:rsidRPr="00DB429E">
        <w:rPr>
          <w:rFonts w:ascii="Times New Roman" w:hAnsi="Times New Roman" w:cs="Times New Roman"/>
        </w:rPr>
        <w:t>Uhensiktsmessig planlegging innad</w:t>
      </w:r>
    </w:p>
    <w:p w14:paraId="4E0A8053" w14:textId="41EC8A7B" w:rsidR="00C94963" w:rsidRPr="00DB429E" w:rsidRDefault="00C94963" w:rsidP="00C94963">
      <w:pPr>
        <w:pStyle w:val="Listeavsnitt"/>
        <w:widowControl w:val="0"/>
        <w:numPr>
          <w:ilvl w:val="0"/>
          <w:numId w:val="12"/>
        </w:numPr>
        <w:autoSpaceDE w:val="0"/>
        <w:autoSpaceDN w:val="0"/>
        <w:adjustRightInd w:val="0"/>
        <w:spacing w:after="240"/>
        <w:rPr>
          <w:rFonts w:ascii="Times New Roman" w:hAnsi="Times New Roman" w:cs="Times New Roman"/>
        </w:rPr>
      </w:pPr>
      <w:r w:rsidRPr="00DB429E">
        <w:rPr>
          <w:rFonts w:ascii="Times New Roman" w:hAnsi="Times New Roman" w:cs="Times New Roman"/>
        </w:rPr>
        <w:t>Eksterne partnere som forsinker prosessen (eksternt)</w:t>
      </w:r>
      <w:r w:rsidRPr="00DB429E">
        <w:rPr>
          <w:rFonts w:ascii="Times New Roman" w:hAnsi="Times New Roman" w:cs="Times New Roman"/>
        </w:rPr>
        <w:br/>
        <w:t>(Bicheno og Holweg, 2009</w:t>
      </w:r>
      <w:r w:rsidR="003420F3">
        <w:rPr>
          <w:rFonts w:ascii="Times New Roman" w:hAnsi="Times New Roman" w:cs="Times New Roman"/>
        </w:rPr>
        <w:t>:Persson og Virum 2011</w:t>
      </w:r>
      <w:r w:rsidRPr="00DB429E">
        <w:rPr>
          <w:rFonts w:ascii="Times New Roman" w:hAnsi="Times New Roman" w:cs="Times New Roman"/>
        </w:rPr>
        <w:t>)</w:t>
      </w:r>
    </w:p>
    <w:p w14:paraId="03E9E0EC" w14:textId="77777777" w:rsidR="00C94963" w:rsidRPr="00DB429E" w:rsidRDefault="00C94963" w:rsidP="00C94963">
      <w:pPr>
        <w:widowControl w:val="0"/>
        <w:autoSpaceDE w:val="0"/>
        <w:autoSpaceDN w:val="0"/>
        <w:adjustRightInd w:val="0"/>
        <w:spacing w:after="240"/>
        <w:rPr>
          <w:rFonts w:ascii="Times New Roman" w:hAnsi="Times New Roman" w:cs="Times New Roman"/>
          <w:b/>
        </w:rPr>
      </w:pPr>
      <w:r w:rsidRPr="00DB429E">
        <w:rPr>
          <w:rFonts w:ascii="Times New Roman" w:hAnsi="Times New Roman" w:cs="Times New Roman"/>
          <w:b/>
        </w:rPr>
        <w:t>Goldratts 5-trinnsmodell (Bicheno og Holweg, 2009)</w:t>
      </w:r>
    </w:p>
    <w:p w14:paraId="3E667F5F" w14:textId="77777777" w:rsidR="00C94963" w:rsidRPr="00DB429E" w:rsidRDefault="00C94963" w:rsidP="00C94963">
      <w:pPr>
        <w:widowControl w:val="0"/>
        <w:autoSpaceDE w:val="0"/>
        <w:autoSpaceDN w:val="0"/>
        <w:adjustRightInd w:val="0"/>
        <w:spacing w:after="240"/>
        <w:rPr>
          <w:rFonts w:ascii="Times New Roman" w:hAnsi="Times New Roman" w:cs="Times New Roman"/>
        </w:rPr>
      </w:pPr>
      <w:r w:rsidRPr="00DB429E">
        <w:rPr>
          <w:rFonts w:ascii="Times New Roman" w:hAnsi="Times New Roman" w:cs="Times New Roman"/>
        </w:rPr>
        <w:t>Som en enkel metode for å identifisere og utnytte en flaskehals, utarbeidet Goldratt følgende modell:</w:t>
      </w:r>
    </w:p>
    <w:p w14:paraId="7D313DD8" w14:textId="77777777" w:rsidR="00C94963" w:rsidRPr="00DB429E" w:rsidRDefault="00C94963" w:rsidP="00C94963">
      <w:pPr>
        <w:pStyle w:val="Listeavsnitt"/>
        <w:widowControl w:val="0"/>
        <w:numPr>
          <w:ilvl w:val="0"/>
          <w:numId w:val="24"/>
        </w:numPr>
        <w:tabs>
          <w:tab w:val="left" w:pos="220"/>
          <w:tab w:val="left" w:pos="720"/>
        </w:tabs>
        <w:autoSpaceDE w:val="0"/>
        <w:autoSpaceDN w:val="0"/>
        <w:adjustRightInd w:val="0"/>
        <w:spacing w:after="320"/>
        <w:rPr>
          <w:rFonts w:ascii="Times New Roman" w:hAnsi="Times New Roman" w:cs="Times New Roman"/>
          <w:bCs/>
        </w:rPr>
      </w:pPr>
      <w:r w:rsidRPr="00DB429E">
        <w:rPr>
          <w:rFonts w:ascii="Times New Roman" w:hAnsi="Times New Roman" w:cs="Times New Roman"/>
          <w:bCs/>
        </w:rPr>
        <w:t>Identifiser en eller flere begrensninger.</w:t>
      </w:r>
    </w:p>
    <w:p w14:paraId="651E7B9B" w14:textId="105336BF" w:rsidR="00C94963" w:rsidRPr="00DB429E" w:rsidRDefault="00C94963" w:rsidP="00C94963">
      <w:pPr>
        <w:widowControl w:val="0"/>
        <w:numPr>
          <w:ilvl w:val="0"/>
          <w:numId w:val="24"/>
        </w:numPr>
        <w:tabs>
          <w:tab w:val="left" w:pos="220"/>
          <w:tab w:val="left" w:pos="720"/>
        </w:tabs>
        <w:autoSpaceDE w:val="0"/>
        <w:autoSpaceDN w:val="0"/>
        <w:adjustRightInd w:val="0"/>
        <w:spacing w:after="320"/>
        <w:rPr>
          <w:rFonts w:ascii="Times New Roman" w:hAnsi="Times New Roman" w:cs="Times New Roman"/>
          <w:bCs/>
        </w:rPr>
      </w:pPr>
      <w:r w:rsidRPr="00DB429E">
        <w:rPr>
          <w:rFonts w:ascii="Times New Roman" w:hAnsi="Times New Roman" w:cs="Times New Roman"/>
          <w:bCs/>
        </w:rPr>
        <w:t xml:space="preserve">Avgjør hvordan </w:t>
      </w:r>
      <w:r w:rsidR="00D20874">
        <w:rPr>
          <w:rFonts w:ascii="Times New Roman" w:hAnsi="Times New Roman" w:cs="Times New Roman"/>
          <w:bCs/>
        </w:rPr>
        <w:t xml:space="preserve">å </w:t>
      </w:r>
      <w:r w:rsidRPr="00DB429E">
        <w:rPr>
          <w:rFonts w:ascii="Times New Roman" w:hAnsi="Times New Roman" w:cs="Times New Roman"/>
          <w:bCs/>
        </w:rPr>
        <w:t xml:space="preserve">best utnytte begrensningen(e). Disse begrensningene er sentrale å ivareta og holde i gang. En kan her legge inn en tidsbuffer, implementere gode prinsipper for vedlikehold, unngå defekter, samt å kun produsere produkter det er behov for. </w:t>
      </w:r>
    </w:p>
    <w:p w14:paraId="5D78D820" w14:textId="02C22C6E" w:rsidR="00C94963" w:rsidRPr="00DB429E" w:rsidRDefault="00C94963" w:rsidP="00C94963">
      <w:pPr>
        <w:widowControl w:val="0"/>
        <w:numPr>
          <w:ilvl w:val="0"/>
          <w:numId w:val="24"/>
        </w:numPr>
        <w:tabs>
          <w:tab w:val="left" w:pos="220"/>
          <w:tab w:val="left" w:pos="720"/>
        </w:tabs>
        <w:autoSpaceDE w:val="0"/>
        <w:autoSpaceDN w:val="0"/>
        <w:adjustRightInd w:val="0"/>
        <w:spacing w:after="320"/>
        <w:rPr>
          <w:rFonts w:ascii="Times New Roman" w:hAnsi="Times New Roman" w:cs="Times New Roman"/>
          <w:bCs/>
        </w:rPr>
      </w:pPr>
      <w:r w:rsidRPr="00DB429E">
        <w:rPr>
          <w:rFonts w:ascii="Times New Roman" w:hAnsi="Times New Roman" w:cs="Times New Roman"/>
          <w:bCs/>
        </w:rPr>
        <w:t>Prioriter begrensningen(e). Dette er noe en bør sørge for er implementert gjennom hele bedriften, på denne måten kan en tildele</w:t>
      </w:r>
      <w:r w:rsidRPr="00DB429E">
        <w:rPr>
          <w:rFonts w:ascii="Times New Roman" w:hAnsi="Times New Roman" w:cs="Times New Roman"/>
        </w:rPr>
        <w:t xml:space="preserve"> </w:t>
      </w:r>
      <w:r w:rsidR="00CB1DEB" w:rsidRPr="00DB429E">
        <w:rPr>
          <w:rFonts w:ascii="Times New Roman" w:hAnsi="Times New Roman" w:cs="Times New Roman"/>
        </w:rPr>
        <w:t>ressurser</w:t>
      </w:r>
      <w:r w:rsidRPr="00DB429E">
        <w:rPr>
          <w:rFonts w:ascii="Times New Roman" w:hAnsi="Times New Roman" w:cs="Times New Roman"/>
        </w:rPr>
        <w:t xml:space="preserve"> deretter. Stress særlig her å redusere omstillingstid og se til at</w:t>
      </w:r>
      <w:r w:rsidRPr="00DB429E">
        <w:rPr>
          <w:rFonts w:ascii="Times New Roman" w:hAnsi="Times New Roman" w:cs="Times New Roman"/>
          <w:bCs/>
        </w:rPr>
        <w:t xml:space="preserve"> </w:t>
      </w:r>
      <w:r w:rsidRPr="00DB429E">
        <w:rPr>
          <w:rFonts w:ascii="Times New Roman" w:hAnsi="Times New Roman" w:cs="Times New Roman"/>
        </w:rPr>
        <w:t>begrensningene ikke blir forhindret eller forsinket av andre prosesser.</w:t>
      </w:r>
    </w:p>
    <w:p w14:paraId="00083645" w14:textId="77777777" w:rsidR="00C94963" w:rsidRPr="00DB429E" w:rsidRDefault="00C94963" w:rsidP="00C94963">
      <w:pPr>
        <w:widowControl w:val="0"/>
        <w:numPr>
          <w:ilvl w:val="0"/>
          <w:numId w:val="24"/>
        </w:numPr>
        <w:tabs>
          <w:tab w:val="left" w:pos="220"/>
          <w:tab w:val="left" w:pos="720"/>
        </w:tabs>
        <w:autoSpaceDE w:val="0"/>
        <w:autoSpaceDN w:val="0"/>
        <w:adjustRightInd w:val="0"/>
        <w:spacing w:after="320"/>
        <w:rPr>
          <w:rFonts w:ascii="Times New Roman" w:hAnsi="Times New Roman" w:cs="Times New Roman"/>
          <w:bCs/>
        </w:rPr>
      </w:pPr>
      <w:r w:rsidRPr="00DB429E">
        <w:rPr>
          <w:rFonts w:ascii="Times New Roman" w:hAnsi="Times New Roman" w:cs="Times New Roman"/>
          <w:bCs/>
        </w:rPr>
        <w:t xml:space="preserve">Fjern begrensningen(e). Det er her viktig å presisere at trinn 2 og 3 allerede bør være gjennomført. Her kan en gjerne tilføre en eller flere ekstra maskiner, eller øke antallet virksomme timer på flaskehalsen. Prinsippene her vil kun være lønnsomme dersom det faktisk foreligger en flaskehals. </w:t>
      </w:r>
    </w:p>
    <w:p w14:paraId="5616A518" w14:textId="77777777" w:rsidR="00C94963" w:rsidRPr="00DB429E" w:rsidRDefault="00C94963" w:rsidP="00C94963">
      <w:pPr>
        <w:widowControl w:val="0"/>
        <w:numPr>
          <w:ilvl w:val="0"/>
          <w:numId w:val="24"/>
        </w:numPr>
        <w:tabs>
          <w:tab w:val="left" w:pos="220"/>
          <w:tab w:val="left" w:pos="720"/>
        </w:tabs>
        <w:autoSpaceDE w:val="0"/>
        <w:autoSpaceDN w:val="0"/>
        <w:adjustRightInd w:val="0"/>
        <w:spacing w:after="320"/>
        <w:rPr>
          <w:rFonts w:ascii="Times New Roman" w:hAnsi="Times New Roman" w:cs="Times New Roman"/>
          <w:bCs/>
        </w:rPr>
      </w:pPr>
      <w:r w:rsidRPr="00DB429E">
        <w:rPr>
          <w:rFonts w:ascii="Times New Roman" w:hAnsi="Times New Roman" w:cs="Times New Roman"/>
          <w:bCs/>
        </w:rPr>
        <w:t xml:space="preserve">Når begrensningen(e) er fjernet, repeter trinn 1. En må her kontinuerlig fortsette prosessen for å hindre tilbakefall. </w:t>
      </w:r>
    </w:p>
    <w:p w14:paraId="3DC8741E" w14:textId="77777777" w:rsidR="00C94963" w:rsidRPr="00DB429E" w:rsidRDefault="00C94963" w:rsidP="00C94963">
      <w:pPr>
        <w:widowControl w:val="0"/>
        <w:autoSpaceDE w:val="0"/>
        <w:autoSpaceDN w:val="0"/>
        <w:adjustRightInd w:val="0"/>
        <w:spacing w:after="240"/>
        <w:rPr>
          <w:rFonts w:ascii="Times New Roman" w:hAnsi="Times New Roman" w:cs="Times New Roman"/>
        </w:rPr>
      </w:pPr>
      <w:r w:rsidRPr="00DB429E">
        <w:rPr>
          <w:rFonts w:ascii="Times New Roman" w:hAnsi="Times New Roman" w:cs="Times New Roman"/>
        </w:rPr>
        <w:t>Prosessen med å implementere ToC-tankegangen i en bedrift kan være strevsom, vanskelig og uvant for bedriften. Men det er her viktig å påpeke at selv om en kan begynne å se stadig nye ufordelaktige situasjoner, kan en også arbeide mot å stanse fremtidige feil basert på erfaring.</w:t>
      </w:r>
    </w:p>
    <w:p w14:paraId="36380B71" w14:textId="18BAF77D" w:rsidR="005F7661" w:rsidRPr="00DB429E" w:rsidRDefault="005C46A7" w:rsidP="005F7661">
      <w:pPr>
        <w:pStyle w:val="Overskrift2"/>
        <w:rPr>
          <w:rFonts w:ascii="Times New Roman" w:hAnsi="Times New Roman" w:cs="Times New Roman"/>
          <w:sz w:val="28"/>
        </w:rPr>
      </w:pPr>
      <w:bookmarkStart w:id="41" w:name="_Toc263542057"/>
      <w:r>
        <w:rPr>
          <w:rFonts w:ascii="Times New Roman" w:hAnsi="Times New Roman" w:cs="Times New Roman"/>
          <w:sz w:val="28"/>
        </w:rPr>
        <w:lastRenderedPageBreak/>
        <w:t xml:space="preserve">2.14 </w:t>
      </w:r>
      <w:r w:rsidR="005F7661" w:rsidRPr="00DB429E">
        <w:rPr>
          <w:rFonts w:ascii="Times New Roman" w:hAnsi="Times New Roman" w:cs="Times New Roman"/>
          <w:sz w:val="28"/>
        </w:rPr>
        <w:t>Layout</w:t>
      </w:r>
      <w:bookmarkEnd w:id="41"/>
    </w:p>
    <w:p w14:paraId="1F1BC798" w14:textId="50D34EF7" w:rsidR="005F7661" w:rsidRPr="00DB429E" w:rsidRDefault="005F7661" w:rsidP="005F7661">
      <w:pPr>
        <w:rPr>
          <w:rFonts w:ascii="Times New Roman" w:hAnsi="Times New Roman" w:cs="Times New Roman"/>
        </w:rPr>
      </w:pPr>
      <w:r w:rsidRPr="00DB429E">
        <w:rPr>
          <w:rFonts w:ascii="Times New Roman" w:hAnsi="Times New Roman" w:cs="Times New Roman"/>
        </w:rPr>
        <w:br/>
      </w:r>
      <w:r w:rsidR="00857C2E" w:rsidRPr="00DB429E">
        <w:rPr>
          <w:rFonts w:ascii="Times New Roman" w:hAnsi="Times New Roman" w:cs="Times New Roman"/>
        </w:rPr>
        <w:t xml:space="preserve">Layout </w:t>
      </w:r>
      <w:r w:rsidR="00DF5A69" w:rsidRPr="00DB429E">
        <w:rPr>
          <w:rFonts w:ascii="Times New Roman" w:hAnsi="Times New Roman" w:cs="Times New Roman"/>
        </w:rPr>
        <w:t xml:space="preserve">og layoutendringer </w:t>
      </w:r>
      <w:r w:rsidRPr="00DB429E">
        <w:rPr>
          <w:rFonts w:ascii="Times New Roman" w:hAnsi="Times New Roman" w:cs="Times New Roman"/>
        </w:rPr>
        <w:t>tar for seg problematikken rundt fysiske begrensninger og funksjoner i et produksjonslokale. Dette baserer seg på at den fysiske vareflyten i en bedrift påvirkes av alt fra bedriftens lokalisering</w:t>
      </w:r>
      <w:r w:rsidR="00145CEE">
        <w:rPr>
          <w:rFonts w:ascii="Times New Roman" w:hAnsi="Times New Roman" w:cs="Times New Roman"/>
        </w:rPr>
        <w:t>, til prosessutforming og plassering</w:t>
      </w:r>
      <w:r w:rsidRPr="00DB429E">
        <w:rPr>
          <w:rFonts w:ascii="Times New Roman" w:hAnsi="Times New Roman" w:cs="Times New Roman"/>
        </w:rPr>
        <w:t>. En bedrifts layout gir derfor utfordringer i forhold til å optimalisere ledetiden, minske svinn, lokalisere flaskehalser og lignende. Layoutvurderinger er svært sentrale dersom bedriften skal bytte lokaler, produsere nye produkter, installere nye maskiner, eller liknende. Å gjøre vesentlige endringer i layout er ofte svært kostbart og er avhengig av at produksjonen blir stanset mens endringene blir implementert. Derfor bør endringene være nøye gjennomtenkt og samtidig vise til en langsiktig bedret situasjon. (Bicheno og Holweg, 2009)</w:t>
      </w:r>
    </w:p>
    <w:p w14:paraId="07C4C805" w14:textId="77777777" w:rsidR="005F7661" w:rsidRPr="00DB429E" w:rsidRDefault="005F7661" w:rsidP="005F7661">
      <w:pPr>
        <w:rPr>
          <w:rFonts w:ascii="Times New Roman" w:hAnsi="Times New Roman" w:cs="Times New Roman"/>
        </w:rPr>
      </w:pPr>
    </w:p>
    <w:p w14:paraId="233A2B54" w14:textId="77777777" w:rsidR="005F7661" w:rsidRPr="00DB429E" w:rsidRDefault="005F7661" w:rsidP="005F7661">
      <w:pPr>
        <w:rPr>
          <w:rFonts w:ascii="Times New Roman" w:hAnsi="Times New Roman" w:cs="Times New Roman"/>
        </w:rPr>
      </w:pPr>
      <w:r w:rsidRPr="00DB429E">
        <w:rPr>
          <w:rFonts w:ascii="Times New Roman" w:hAnsi="Times New Roman" w:cs="Times New Roman"/>
        </w:rPr>
        <w:t>Bicheno og Holweg (2009) påpeker at layout ofte har en hierarkisk tilnærming som omfatter:</w:t>
      </w:r>
    </w:p>
    <w:p w14:paraId="099D023F" w14:textId="77777777" w:rsidR="005F7661" w:rsidRPr="00DB429E" w:rsidRDefault="005F7661" w:rsidP="005F7661">
      <w:pPr>
        <w:pStyle w:val="Listeavsnitt"/>
        <w:numPr>
          <w:ilvl w:val="0"/>
          <w:numId w:val="36"/>
        </w:numPr>
        <w:spacing w:after="160" w:line="259" w:lineRule="auto"/>
        <w:rPr>
          <w:rFonts w:ascii="Times New Roman" w:hAnsi="Times New Roman" w:cs="Times New Roman"/>
          <w:i/>
        </w:rPr>
      </w:pPr>
      <w:r w:rsidRPr="00DB429E">
        <w:rPr>
          <w:rFonts w:ascii="Times New Roman" w:hAnsi="Times New Roman" w:cs="Times New Roman"/>
          <w:i/>
        </w:rPr>
        <w:t>Bedriftens lokalisering</w:t>
      </w:r>
    </w:p>
    <w:p w14:paraId="676BDE5C" w14:textId="77777777" w:rsidR="005F7661" w:rsidRPr="00DB429E" w:rsidRDefault="005F7661" w:rsidP="005F7661">
      <w:pPr>
        <w:pStyle w:val="Listeavsnitt"/>
        <w:numPr>
          <w:ilvl w:val="0"/>
          <w:numId w:val="36"/>
        </w:numPr>
        <w:spacing w:after="160" w:line="259" w:lineRule="auto"/>
        <w:rPr>
          <w:rFonts w:ascii="Times New Roman" w:hAnsi="Times New Roman" w:cs="Times New Roman"/>
          <w:i/>
        </w:rPr>
      </w:pPr>
      <w:r w:rsidRPr="00DB429E">
        <w:rPr>
          <w:rFonts w:ascii="Times New Roman" w:hAnsi="Times New Roman" w:cs="Times New Roman"/>
          <w:i/>
        </w:rPr>
        <w:t>Områdets layout</w:t>
      </w:r>
    </w:p>
    <w:p w14:paraId="303E6775" w14:textId="77777777" w:rsidR="005F7661" w:rsidRPr="00DB429E" w:rsidRDefault="005F7661" w:rsidP="005F7661">
      <w:pPr>
        <w:pStyle w:val="Listeavsnitt"/>
        <w:numPr>
          <w:ilvl w:val="0"/>
          <w:numId w:val="36"/>
        </w:numPr>
        <w:spacing w:after="160" w:line="259" w:lineRule="auto"/>
        <w:rPr>
          <w:rFonts w:ascii="Times New Roman" w:hAnsi="Times New Roman" w:cs="Times New Roman"/>
          <w:i/>
        </w:rPr>
      </w:pPr>
      <w:r w:rsidRPr="00DB429E">
        <w:rPr>
          <w:rFonts w:ascii="Times New Roman" w:hAnsi="Times New Roman" w:cs="Times New Roman"/>
          <w:i/>
        </w:rPr>
        <w:t xml:space="preserve">Celle-layout </w:t>
      </w:r>
    </w:p>
    <w:p w14:paraId="6513CCE4" w14:textId="77777777" w:rsidR="005F7661" w:rsidRPr="00DB429E" w:rsidRDefault="005F7661" w:rsidP="005F7661">
      <w:pPr>
        <w:pStyle w:val="Listeavsnitt"/>
        <w:numPr>
          <w:ilvl w:val="0"/>
          <w:numId w:val="36"/>
        </w:numPr>
        <w:spacing w:after="160" w:line="259" w:lineRule="auto"/>
        <w:rPr>
          <w:rFonts w:ascii="Times New Roman" w:hAnsi="Times New Roman" w:cs="Times New Roman"/>
          <w:i/>
        </w:rPr>
      </w:pPr>
      <w:r w:rsidRPr="00DB429E">
        <w:rPr>
          <w:rFonts w:ascii="Times New Roman" w:hAnsi="Times New Roman" w:cs="Times New Roman"/>
          <w:i/>
        </w:rPr>
        <w:t>Sosiotekniske hensyn</w:t>
      </w:r>
    </w:p>
    <w:p w14:paraId="43A83B6B" w14:textId="77777777" w:rsidR="005F7661" w:rsidRPr="00DB429E" w:rsidRDefault="005F7661" w:rsidP="005F7661">
      <w:pPr>
        <w:pStyle w:val="Listeavsnitt"/>
        <w:numPr>
          <w:ilvl w:val="0"/>
          <w:numId w:val="36"/>
        </w:numPr>
        <w:spacing w:after="160" w:line="259" w:lineRule="auto"/>
        <w:rPr>
          <w:rFonts w:ascii="Times New Roman" w:hAnsi="Times New Roman" w:cs="Times New Roman"/>
          <w:i/>
        </w:rPr>
      </w:pPr>
      <w:r w:rsidRPr="00DB429E">
        <w:rPr>
          <w:rFonts w:ascii="Times New Roman" w:hAnsi="Times New Roman" w:cs="Times New Roman"/>
          <w:i/>
        </w:rPr>
        <w:t>Arbeidsstasjonens layout</w:t>
      </w:r>
    </w:p>
    <w:p w14:paraId="27FC43A0" w14:textId="77777777" w:rsidR="005F7661" w:rsidRPr="00DB429E" w:rsidRDefault="005F7661" w:rsidP="005F7661">
      <w:pPr>
        <w:ind w:left="360"/>
        <w:rPr>
          <w:rFonts w:ascii="Times New Roman" w:hAnsi="Times New Roman" w:cs="Times New Roman"/>
          <w:i/>
        </w:rPr>
      </w:pPr>
      <w:r w:rsidRPr="00DB429E">
        <w:rPr>
          <w:rFonts w:ascii="Times New Roman" w:hAnsi="Times New Roman" w:cs="Times New Roman"/>
          <w:i/>
        </w:rPr>
        <w:t>(Bicheno og Holweg, 2009 s.121)</w:t>
      </w:r>
    </w:p>
    <w:p w14:paraId="13BB1D1B" w14:textId="57B53C04" w:rsidR="005F7661" w:rsidRPr="00DB429E" w:rsidRDefault="005C46A7" w:rsidP="005F7661">
      <w:pPr>
        <w:pStyle w:val="Overskrift3"/>
        <w:rPr>
          <w:rFonts w:ascii="Times New Roman" w:hAnsi="Times New Roman" w:cs="Times New Roman"/>
        </w:rPr>
      </w:pPr>
      <w:bookmarkStart w:id="42" w:name="_Toc263542058"/>
      <w:r>
        <w:rPr>
          <w:rFonts w:ascii="Times New Roman" w:hAnsi="Times New Roman" w:cs="Times New Roman"/>
        </w:rPr>
        <w:t xml:space="preserve">2.14.1 </w:t>
      </w:r>
      <w:r w:rsidR="005F7661" w:rsidRPr="00DB429E">
        <w:rPr>
          <w:rFonts w:ascii="Times New Roman" w:hAnsi="Times New Roman" w:cs="Times New Roman"/>
        </w:rPr>
        <w:t>Generelle layoutprinsipper</w:t>
      </w:r>
      <w:bookmarkEnd w:id="42"/>
    </w:p>
    <w:p w14:paraId="0C584F55" w14:textId="4F5FC8FB" w:rsidR="005F7661" w:rsidRPr="00DB429E" w:rsidRDefault="005F7661" w:rsidP="005F7661">
      <w:pPr>
        <w:rPr>
          <w:rFonts w:ascii="Times New Roman" w:hAnsi="Times New Roman" w:cs="Times New Roman"/>
        </w:rPr>
      </w:pPr>
      <w:r w:rsidRPr="00DB429E">
        <w:rPr>
          <w:rFonts w:ascii="Times New Roman" w:hAnsi="Times New Roman" w:cs="Times New Roman"/>
        </w:rPr>
        <w:br/>
      </w:r>
      <w:r w:rsidR="00BF6C28">
        <w:rPr>
          <w:rFonts w:ascii="Times New Roman" w:hAnsi="Times New Roman" w:cs="Times New Roman"/>
        </w:rPr>
        <w:t>Å skape en god layout</w:t>
      </w:r>
      <w:r w:rsidRPr="00DB429E">
        <w:rPr>
          <w:rFonts w:ascii="Times New Roman" w:hAnsi="Times New Roman" w:cs="Times New Roman"/>
        </w:rPr>
        <w:t xml:space="preserve"> følger g</w:t>
      </w:r>
      <w:r w:rsidR="00E32648">
        <w:rPr>
          <w:rFonts w:ascii="Times New Roman" w:hAnsi="Times New Roman" w:cs="Times New Roman"/>
        </w:rPr>
        <w:t xml:space="preserve">jerne enkelte kjerneprinsipper </w:t>
      </w:r>
      <w:r w:rsidR="00075D2D">
        <w:rPr>
          <w:rFonts w:ascii="Times New Roman" w:hAnsi="Times New Roman" w:cs="Times New Roman"/>
        </w:rPr>
        <w:t>basert på flere fagområder:</w:t>
      </w:r>
    </w:p>
    <w:p w14:paraId="32E81E09" w14:textId="77777777" w:rsidR="005F7661" w:rsidRPr="00DB429E" w:rsidRDefault="005F7661" w:rsidP="005F7661">
      <w:pPr>
        <w:rPr>
          <w:rFonts w:ascii="Times New Roman" w:hAnsi="Times New Roman" w:cs="Times New Roman"/>
          <w:b/>
        </w:rPr>
      </w:pPr>
      <w:r w:rsidRPr="00DB429E">
        <w:rPr>
          <w:rFonts w:ascii="Times New Roman" w:hAnsi="Times New Roman" w:cs="Times New Roman"/>
          <w:b/>
        </w:rPr>
        <w:br/>
        <w:t>Definer problemområder</w:t>
      </w:r>
    </w:p>
    <w:p w14:paraId="0DD514EA" w14:textId="77777777" w:rsidR="005F7661" w:rsidRPr="00DB429E" w:rsidRDefault="005F7661" w:rsidP="005F7661">
      <w:pPr>
        <w:rPr>
          <w:rFonts w:ascii="Times New Roman" w:hAnsi="Times New Roman" w:cs="Times New Roman"/>
        </w:rPr>
      </w:pPr>
      <w:r w:rsidRPr="00DB429E">
        <w:rPr>
          <w:rFonts w:ascii="Times New Roman" w:hAnsi="Times New Roman" w:cs="Times New Roman"/>
        </w:rPr>
        <w:t>Definisjonen av problemområder er sentralt i den innledende fasen av layoutvurderingen, uten denne er det vanskelig å sette seg mål for den nye løsningen. Av de problemområder en kan møte finner en: stor spredning av maskineri, lukkede områder, uvirksomme maskiner og minimal utnyttelse av plass. Årsakene til en uegnet layout kan være mange og eliminasjonen av disse bør være i fokus for endringene (Bicheno og Holweg, 2009).</w:t>
      </w:r>
    </w:p>
    <w:p w14:paraId="42902016" w14:textId="77777777" w:rsidR="005F7661" w:rsidRPr="00DB429E" w:rsidRDefault="005F7661" w:rsidP="005F7661">
      <w:pPr>
        <w:rPr>
          <w:rFonts w:ascii="Times New Roman" w:hAnsi="Times New Roman" w:cs="Times New Roman"/>
          <w:b/>
        </w:rPr>
      </w:pPr>
      <w:r w:rsidRPr="00DB429E">
        <w:rPr>
          <w:rFonts w:ascii="Times New Roman" w:hAnsi="Times New Roman" w:cs="Times New Roman"/>
          <w:b/>
        </w:rPr>
        <w:br/>
        <w:t>Skap flyt</w:t>
      </w:r>
    </w:p>
    <w:p w14:paraId="2E2BC5FC" w14:textId="0176BF4B" w:rsidR="005F7661" w:rsidRPr="00DB429E" w:rsidRDefault="005F7661" w:rsidP="005F7661">
      <w:pPr>
        <w:rPr>
          <w:rFonts w:ascii="Times New Roman" w:hAnsi="Times New Roman" w:cs="Times New Roman"/>
        </w:rPr>
      </w:pPr>
      <w:r w:rsidRPr="00DB429E">
        <w:rPr>
          <w:rFonts w:ascii="Times New Roman" w:hAnsi="Times New Roman" w:cs="Times New Roman"/>
        </w:rPr>
        <w:t>Flyt er en svært ønskelig situasjon innenfor produksjon og henger tett sammen med en bedret produksjonsprosess og varestrøm. Innenfor layoutvurderinger er det gjerne en oversiktlig materialflyt som prioriteres høyest (</w:t>
      </w:r>
      <w:r w:rsidR="00D53A71">
        <w:rPr>
          <w:rFonts w:ascii="Times New Roman" w:hAnsi="Times New Roman" w:cs="Times New Roman"/>
        </w:rPr>
        <w:t>Persson og Virum, 2011</w:t>
      </w:r>
      <w:r w:rsidRPr="00DB429E">
        <w:rPr>
          <w:rFonts w:ascii="Times New Roman" w:hAnsi="Times New Roman" w:cs="Times New Roman"/>
        </w:rPr>
        <w:t xml:space="preserve">). For å oppnå materialflyt bør en sørge for at maskineri og pakkeprosesser er sammenhengende innenfor produksjonslokalet, </w:t>
      </w:r>
      <w:r w:rsidR="005E3FEC">
        <w:rPr>
          <w:rFonts w:ascii="Times New Roman" w:hAnsi="Times New Roman" w:cs="Times New Roman"/>
        </w:rPr>
        <w:t>samtidig</w:t>
      </w:r>
      <w:r w:rsidRPr="00DB429E">
        <w:rPr>
          <w:rFonts w:ascii="Times New Roman" w:hAnsi="Times New Roman" w:cs="Times New Roman"/>
        </w:rPr>
        <w:t xml:space="preserve"> som større avstander bør elimineres. Denne flyten bør foreligge i både lokalet, samt i kommunikasjonsstrømmen for bedriften (</w:t>
      </w:r>
      <w:r w:rsidR="00D53A71">
        <w:rPr>
          <w:rFonts w:ascii="Times New Roman" w:hAnsi="Times New Roman" w:cs="Times New Roman"/>
        </w:rPr>
        <w:t>Persson og Virum, 2011</w:t>
      </w:r>
      <w:r w:rsidRPr="00DB429E">
        <w:rPr>
          <w:rFonts w:ascii="Times New Roman" w:hAnsi="Times New Roman" w:cs="Times New Roman"/>
        </w:rPr>
        <w:t>:Bicheno og Holweg, 2009).</w:t>
      </w:r>
    </w:p>
    <w:p w14:paraId="60570DCA" w14:textId="77777777" w:rsidR="005F7661" w:rsidRPr="00DB429E" w:rsidRDefault="005F7661" w:rsidP="005F7661">
      <w:pPr>
        <w:rPr>
          <w:rFonts w:ascii="Times New Roman" w:hAnsi="Times New Roman" w:cs="Times New Roman"/>
          <w:b/>
        </w:rPr>
      </w:pPr>
      <w:r w:rsidRPr="00DB429E">
        <w:rPr>
          <w:rFonts w:ascii="Times New Roman" w:hAnsi="Times New Roman" w:cs="Times New Roman"/>
          <w:b/>
        </w:rPr>
        <w:br/>
        <w:t>Skap oversikt og kommunikasjon</w:t>
      </w:r>
    </w:p>
    <w:p w14:paraId="06B8F5E6" w14:textId="1AAB5E6C" w:rsidR="005F7661" w:rsidRPr="00DB429E" w:rsidRDefault="005F7661" w:rsidP="005F7661">
      <w:pPr>
        <w:rPr>
          <w:rFonts w:ascii="Times New Roman" w:hAnsi="Times New Roman" w:cs="Times New Roman"/>
        </w:rPr>
      </w:pPr>
      <w:r w:rsidRPr="00DB429E">
        <w:rPr>
          <w:rFonts w:ascii="Times New Roman" w:hAnsi="Times New Roman" w:cs="Times New Roman"/>
        </w:rPr>
        <w:t xml:space="preserve">Samlet oversikt og kommunikasjonsevne bør være et naturlig fokusområde for layoutendringer. Teoriene etter Ohno påpeker her at oversikt kommer ved å skape åpne områder, med hensiktsmessig maskinplassering hvor en ikke har behov for unødvendig menneskelig forflytning for å orientere seg (Bicheno og Holweg, 2009). Gjennom Erlien (2006) presenteres Grunig og </w:t>
      </w:r>
      <w:r w:rsidR="00467E3C" w:rsidRPr="00DB429E">
        <w:rPr>
          <w:rFonts w:ascii="Times New Roman" w:hAnsi="Times New Roman" w:cs="Times New Roman"/>
        </w:rPr>
        <w:t>Hunts</w:t>
      </w:r>
      <w:r w:rsidRPr="00DB429E">
        <w:rPr>
          <w:rFonts w:ascii="Times New Roman" w:hAnsi="Times New Roman" w:cs="Times New Roman"/>
        </w:rPr>
        <w:t xml:space="preserve"> modell for kommunikasjonsstrømmer som viser til at sentral kommunikasjon foregår på </w:t>
      </w:r>
      <w:r w:rsidRPr="00DB429E">
        <w:rPr>
          <w:rFonts w:ascii="Times New Roman" w:hAnsi="Times New Roman" w:cs="Times New Roman"/>
        </w:rPr>
        <w:lastRenderedPageBreak/>
        <w:t>flere plan. Innenfor gode layout</w:t>
      </w:r>
      <w:r w:rsidR="005145FF">
        <w:rPr>
          <w:rFonts w:ascii="Times New Roman" w:hAnsi="Times New Roman" w:cs="Times New Roman"/>
        </w:rPr>
        <w:t>løsninger</w:t>
      </w:r>
      <w:r w:rsidRPr="00DB429E">
        <w:rPr>
          <w:rFonts w:ascii="Times New Roman" w:hAnsi="Times New Roman" w:cs="Times New Roman"/>
        </w:rPr>
        <w:t xml:space="preserve"> er det derfor sentralt å styrke kommunikasjonen horisontalt på samme nivå</w:t>
      </w:r>
      <w:r w:rsidR="004B616E">
        <w:rPr>
          <w:rFonts w:ascii="Times New Roman" w:hAnsi="Times New Roman" w:cs="Times New Roman"/>
        </w:rPr>
        <w:t>,</w:t>
      </w:r>
      <w:r w:rsidRPr="00DB429E">
        <w:rPr>
          <w:rFonts w:ascii="Times New Roman" w:hAnsi="Times New Roman" w:cs="Times New Roman"/>
        </w:rPr>
        <w:t xml:space="preserve"> innen samme avdeling/seksjon og på tvers av avdelinger og seksjoner. Dette oppnås gjerne ved hjelp av samlede arbeidsprosesser hvor arbeiderne kan kommunisere enkelt og ofte.</w:t>
      </w:r>
    </w:p>
    <w:p w14:paraId="5539B4C3" w14:textId="77777777" w:rsidR="00273CDA" w:rsidRDefault="00273CDA" w:rsidP="005F7661">
      <w:pPr>
        <w:rPr>
          <w:rStyle w:val="Merknadsreferanse"/>
        </w:rPr>
      </w:pPr>
    </w:p>
    <w:p w14:paraId="41969698" w14:textId="77777777" w:rsidR="005F7661" w:rsidRPr="00DB429E" w:rsidRDefault="005F7661" w:rsidP="005F7661">
      <w:pPr>
        <w:rPr>
          <w:rFonts w:ascii="Times New Roman" w:hAnsi="Times New Roman" w:cs="Times New Roman"/>
          <w:b/>
        </w:rPr>
      </w:pPr>
      <w:r w:rsidRPr="00DB429E">
        <w:rPr>
          <w:rFonts w:ascii="Times New Roman" w:hAnsi="Times New Roman" w:cs="Times New Roman"/>
          <w:b/>
        </w:rPr>
        <w:t>Funksjonell layout</w:t>
      </w:r>
    </w:p>
    <w:p w14:paraId="491C1CCF" w14:textId="5340CBCD" w:rsidR="005F7661" w:rsidRPr="00DB429E" w:rsidRDefault="005F7661" w:rsidP="005F7661">
      <w:pPr>
        <w:rPr>
          <w:rFonts w:ascii="Times New Roman" w:hAnsi="Times New Roman" w:cs="Times New Roman"/>
        </w:rPr>
      </w:pPr>
      <w:r w:rsidRPr="00DB429E">
        <w:rPr>
          <w:rFonts w:ascii="Times New Roman" w:hAnsi="Times New Roman" w:cs="Times New Roman"/>
          <w:b/>
        </w:rPr>
        <w:br/>
      </w:r>
      <w:r w:rsidRPr="00DB429E">
        <w:rPr>
          <w:rFonts w:ascii="Times New Roman" w:hAnsi="Times New Roman" w:cs="Times New Roman"/>
        </w:rPr>
        <w:t xml:space="preserve">Bruken av funksjonell layout er en tendens som stadig vokser innenfor produksjonsbedrifter, særlig innenfor masseproduksjonsindustrien. Kjerneprinsippet bak denne typen layout er slik at alle maskiner med tilnærmet samme funksjon blir plassert på slik måte at produktene blir dyttet frem og tilbake mellom de ledige prosessene (Bicheno og Holweg, 2009: </w:t>
      </w:r>
      <w:r w:rsidR="00D53A71">
        <w:rPr>
          <w:rFonts w:ascii="Times New Roman" w:hAnsi="Times New Roman" w:cs="Times New Roman"/>
        </w:rPr>
        <w:t>Persson og Virum, 2011</w:t>
      </w:r>
      <w:r w:rsidRPr="00DB429E">
        <w:rPr>
          <w:rFonts w:ascii="Times New Roman" w:hAnsi="Times New Roman" w:cs="Times New Roman"/>
        </w:rPr>
        <w:t>). Dette kan gjerne se slik ut:</w:t>
      </w:r>
      <w:r w:rsidRPr="00DB429E">
        <w:rPr>
          <w:rFonts w:ascii="Times New Roman" w:hAnsi="Times New Roman" w:cs="Times New Roman"/>
        </w:rPr>
        <w:br/>
        <w:t xml:space="preserve"> </w:t>
      </w:r>
    </w:p>
    <w:p w14:paraId="568A1800" w14:textId="77777777" w:rsidR="005F7661" w:rsidRPr="00DB429E" w:rsidRDefault="005F7661" w:rsidP="005F7661">
      <w:pPr>
        <w:keepNext/>
      </w:pPr>
      <w:r w:rsidRPr="00DB429E">
        <w:rPr>
          <w:rFonts w:ascii="Times New Roman" w:hAnsi="Times New Roman" w:cs="Times New Roman"/>
          <w:b/>
          <w:noProof/>
          <w:lang w:val="en-US"/>
        </w:rPr>
        <w:drawing>
          <wp:inline distT="0" distB="0" distL="0" distR="0" wp14:anchorId="4CE18502" wp14:editId="6EA20B18">
            <wp:extent cx="5621757" cy="2543175"/>
            <wp:effectExtent l="0" t="0" r="0" b="0"/>
            <wp:docPr id="29" name="Bilde 29" descr="Macintosh HD:Users:Martin:Desktop:produ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rtin:Desktop:produc1.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1803" cy="2547720"/>
                    </a:xfrm>
                    <a:prstGeom prst="rect">
                      <a:avLst/>
                    </a:prstGeom>
                    <a:noFill/>
                    <a:ln>
                      <a:noFill/>
                    </a:ln>
                  </pic:spPr>
                </pic:pic>
              </a:graphicData>
            </a:graphic>
          </wp:inline>
        </w:drawing>
      </w:r>
    </w:p>
    <w:p w14:paraId="0AC799EF" w14:textId="77777777" w:rsidR="005F7661" w:rsidRPr="00DB429E" w:rsidRDefault="005F7661" w:rsidP="005F7661">
      <w:pPr>
        <w:pStyle w:val="Bildetekst"/>
        <w:jc w:val="center"/>
      </w:pPr>
      <w:r w:rsidRPr="00DB429E">
        <w:t xml:space="preserve">Figur 5 - Funksjonell layout </w:t>
      </w:r>
      <w:r w:rsidRPr="00DB429E">
        <w:rPr>
          <w:rFonts w:ascii="Times New Roman" w:hAnsi="Times New Roman" w:cs="Times New Roman"/>
        </w:rPr>
        <w:t xml:space="preserve"> (http://teiminc.com/produkt_flow.htm)</w:t>
      </w:r>
    </w:p>
    <w:p w14:paraId="266928D0" w14:textId="3B475410" w:rsidR="005F7661" w:rsidRPr="00DB429E" w:rsidRDefault="005F7661" w:rsidP="005F7661">
      <w:pPr>
        <w:rPr>
          <w:rFonts w:ascii="Times New Roman" w:hAnsi="Times New Roman" w:cs="Times New Roman"/>
          <w:b/>
        </w:rPr>
      </w:pPr>
      <w:r w:rsidRPr="00DB429E">
        <w:rPr>
          <w:rFonts w:ascii="Times New Roman" w:hAnsi="Times New Roman"/>
        </w:rPr>
        <w:t xml:space="preserve">Bruken av funksjonsbasert layout </w:t>
      </w:r>
      <w:r w:rsidR="00943BB2">
        <w:rPr>
          <w:rFonts w:ascii="Times New Roman" w:hAnsi="Times New Roman"/>
        </w:rPr>
        <w:t>har en rekke ulempe. D</w:t>
      </w:r>
      <w:r w:rsidR="00C0376C">
        <w:rPr>
          <w:rFonts w:ascii="Times New Roman" w:hAnsi="Times New Roman"/>
        </w:rPr>
        <w:t xml:space="preserve">ette kan inkludere feil og mangler som ikke oppdages før det er for sent, situasjoner hvor maskiner må stå på vent og til sist at det </w:t>
      </w:r>
      <w:r w:rsidR="0052354C">
        <w:rPr>
          <w:rFonts w:ascii="Times New Roman" w:hAnsi="Times New Roman"/>
        </w:rPr>
        <w:t>kan forekomme</w:t>
      </w:r>
      <w:r w:rsidR="00C0376C">
        <w:rPr>
          <w:rFonts w:ascii="Times New Roman" w:hAnsi="Times New Roman"/>
        </w:rPr>
        <w:t xml:space="preserve"> mangel på tverrfaglighet blant de ansatte</w:t>
      </w:r>
      <w:r w:rsidR="00E92658">
        <w:rPr>
          <w:rFonts w:ascii="Times New Roman" w:hAnsi="Times New Roman"/>
        </w:rPr>
        <w:t xml:space="preserve"> (Bicheno og Holweg, 2009)</w:t>
      </w:r>
      <w:r w:rsidR="00CE22A4">
        <w:rPr>
          <w:rFonts w:ascii="Times New Roman" w:hAnsi="Times New Roman"/>
        </w:rPr>
        <w:t>.</w:t>
      </w:r>
    </w:p>
    <w:p w14:paraId="576D70BD" w14:textId="14BB0D5F" w:rsidR="005F7661" w:rsidRPr="00DB429E" w:rsidRDefault="00C0376C" w:rsidP="005F7661">
      <w:pPr>
        <w:rPr>
          <w:rFonts w:ascii="Times New Roman" w:hAnsi="Times New Roman" w:cs="Times New Roman"/>
          <w:b/>
        </w:rPr>
      </w:pPr>
      <w:r>
        <w:rPr>
          <w:rFonts w:ascii="Times New Roman" w:hAnsi="Times New Roman" w:cs="Times New Roman"/>
          <w:b/>
        </w:rPr>
        <w:br/>
      </w:r>
      <w:r w:rsidR="005F7661" w:rsidRPr="00DB429E">
        <w:rPr>
          <w:rFonts w:ascii="Times New Roman" w:hAnsi="Times New Roman" w:cs="Times New Roman"/>
          <w:b/>
        </w:rPr>
        <w:t>Flytbasert layout</w:t>
      </w:r>
    </w:p>
    <w:p w14:paraId="1C8AD6CF" w14:textId="4B46C204" w:rsidR="005F7661" w:rsidRPr="00DB429E" w:rsidRDefault="005F7661" w:rsidP="005F7661">
      <w:pPr>
        <w:rPr>
          <w:rFonts w:ascii="Times New Roman" w:hAnsi="Times New Roman" w:cs="Times New Roman"/>
        </w:rPr>
      </w:pPr>
      <w:r w:rsidRPr="00DB429E">
        <w:rPr>
          <w:rFonts w:ascii="Times New Roman" w:hAnsi="Times New Roman" w:cs="Times New Roman"/>
        </w:rPr>
        <w:br/>
        <w:t xml:space="preserve">Flytbaserte </w:t>
      </w:r>
      <w:r w:rsidR="00CE22A4">
        <w:rPr>
          <w:rFonts w:ascii="Times New Roman" w:hAnsi="Times New Roman" w:cs="Times New Roman"/>
        </w:rPr>
        <w:t>layoutløsninger kan og bør basere seg</w:t>
      </w:r>
      <w:r w:rsidRPr="00DB429E">
        <w:rPr>
          <w:rFonts w:ascii="Times New Roman" w:hAnsi="Times New Roman" w:cs="Times New Roman"/>
        </w:rPr>
        <w:t xml:space="preserve"> på bruken av verdistrømsanalyser, særlig bruken av Future State Map. Bruken av Future State Map i layoutvurderinger gjør at en kan kombinere de løsninger en har oppdaget for verdistrømmen med nye løsninger for effektiv layout. En kan dermed sørge for at ve</w:t>
      </w:r>
      <w:r w:rsidR="000D4272">
        <w:rPr>
          <w:rFonts w:ascii="Times New Roman" w:hAnsi="Times New Roman" w:cs="Times New Roman"/>
        </w:rPr>
        <w:t>rdistrøm og layout henger sammen,</w:t>
      </w:r>
      <w:r w:rsidRPr="00DB429E">
        <w:rPr>
          <w:rFonts w:ascii="Times New Roman" w:hAnsi="Times New Roman" w:cs="Times New Roman"/>
        </w:rPr>
        <w:t xml:space="preserve"> i den hensikt å skape best mulig flyt. Flyt kommer her gjerne også av at en tar hensyn til produksjonstrinn og maskinplassering, i samråd med kommunikasjonsbehov (Bicheno og Holweg, 2009). </w:t>
      </w:r>
      <w:r w:rsidR="004607BA">
        <w:rPr>
          <w:rFonts w:ascii="Times New Roman" w:hAnsi="Times New Roman" w:cs="Times New Roman"/>
        </w:rPr>
        <w:t>Overgangsprosessen mellom funksjons- og flytbasert layout s</w:t>
      </w:r>
      <w:r w:rsidRPr="00DB429E">
        <w:rPr>
          <w:rFonts w:ascii="Times New Roman" w:hAnsi="Times New Roman" w:cs="Times New Roman"/>
        </w:rPr>
        <w:t>er gjerne slik ut:</w:t>
      </w:r>
    </w:p>
    <w:tbl>
      <w:tblPr>
        <w:tblW w:w="5000" w:type="pct"/>
        <w:tblCellSpacing w:w="0" w:type="dxa"/>
        <w:tblCellMar>
          <w:left w:w="0" w:type="dxa"/>
          <w:right w:w="0" w:type="dxa"/>
        </w:tblCellMar>
        <w:tblLook w:val="04A0" w:firstRow="1" w:lastRow="0" w:firstColumn="1" w:lastColumn="0" w:noHBand="0" w:noVBand="1"/>
      </w:tblPr>
      <w:tblGrid>
        <w:gridCol w:w="9406"/>
      </w:tblGrid>
      <w:tr w:rsidR="005F7661" w:rsidRPr="00DB429E" w14:paraId="0A3EBDB0" w14:textId="77777777" w:rsidTr="003737A9">
        <w:trPr>
          <w:tblCellSpacing w:w="0" w:type="dxa"/>
        </w:trPr>
        <w:tc>
          <w:tcPr>
            <w:tcW w:w="0" w:type="auto"/>
            <w:vAlign w:val="center"/>
            <w:hideMark/>
          </w:tcPr>
          <w:p w14:paraId="155F7601" w14:textId="77777777" w:rsidR="005F7661" w:rsidRPr="00DB429E" w:rsidRDefault="005F7661" w:rsidP="003737A9">
            <w:pPr>
              <w:rPr>
                <w:rFonts w:ascii="Times New Roman" w:eastAsia="Times New Roman" w:hAnsi="Times New Roman" w:cs="Times New Roman"/>
                <w:b/>
                <w:bCs/>
                <w:smallCaps/>
              </w:rPr>
            </w:pPr>
          </w:p>
        </w:tc>
      </w:tr>
    </w:tbl>
    <w:p w14:paraId="23FFBAB1" w14:textId="77777777" w:rsidR="005F7661" w:rsidRPr="00DB429E" w:rsidRDefault="005F7661" w:rsidP="005F7661">
      <w:pPr>
        <w:keepNext/>
        <w:spacing w:before="100" w:beforeAutospacing="1" w:after="100" w:afterAutospacing="1" w:line="270" w:lineRule="atLeast"/>
        <w:jc w:val="center"/>
        <w:rPr>
          <w:rFonts w:ascii="Times New Roman" w:hAnsi="Times New Roman" w:cs="Times New Roman"/>
        </w:rPr>
      </w:pPr>
      <w:r w:rsidRPr="00DB429E">
        <w:rPr>
          <w:rFonts w:ascii="Times New Roman" w:eastAsia="Times New Roman" w:hAnsi="Times New Roman" w:cs="Times New Roman"/>
          <w:noProof/>
          <w:color w:val="666666"/>
          <w:lang w:val="en-US"/>
        </w:rPr>
        <w:lastRenderedPageBreak/>
        <w:drawing>
          <wp:inline distT="0" distB="0" distL="0" distR="0" wp14:anchorId="78573849" wp14:editId="45174B0C">
            <wp:extent cx="6170295" cy="2895557"/>
            <wp:effectExtent l="0" t="0" r="1905" b="635"/>
            <wp:docPr id="19" name="Bilde 19" descr="http://www.teiminc.com/produ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eiminc.com/produc2.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4594" cy="2897574"/>
                    </a:xfrm>
                    <a:prstGeom prst="rect">
                      <a:avLst/>
                    </a:prstGeom>
                    <a:noFill/>
                    <a:ln>
                      <a:noFill/>
                    </a:ln>
                  </pic:spPr>
                </pic:pic>
              </a:graphicData>
            </a:graphic>
          </wp:inline>
        </w:drawing>
      </w:r>
    </w:p>
    <w:p w14:paraId="24A9E328" w14:textId="74D870BE" w:rsidR="005F7661" w:rsidRPr="00DB429E" w:rsidRDefault="005F7661" w:rsidP="005F7661">
      <w:pPr>
        <w:pStyle w:val="Bildetekst"/>
        <w:jc w:val="center"/>
        <w:rPr>
          <w:rFonts w:ascii="Times New Roman" w:eastAsia="Times New Roman" w:hAnsi="Times New Roman" w:cs="Times New Roman"/>
          <w:color w:val="666666"/>
          <w:sz w:val="24"/>
          <w:szCs w:val="24"/>
        </w:rPr>
      </w:pPr>
      <w:r w:rsidRPr="00DB429E">
        <w:rPr>
          <w:rFonts w:ascii="Times New Roman" w:hAnsi="Times New Roman" w:cs="Times New Roman"/>
        </w:rPr>
        <w:t xml:space="preserve">Figur 6 – </w:t>
      </w:r>
      <w:r w:rsidR="00C94E0D">
        <w:rPr>
          <w:rFonts w:ascii="Times New Roman" w:hAnsi="Times New Roman" w:cs="Times New Roman"/>
        </w:rPr>
        <w:t>Funksjonell vs. flytbasert</w:t>
      </w:r>
      <w:r w:rsidR="0053758A">
        <w:rPr>
          <w:rFonts w:ascii="Times New Roman" w:hAnsi="Times New Roman" w:cs="Times New Roman"/>
        </w:rPr>
        <w:t xml:space="preserve"> layout </w:t>
      </w:r>
      <w:r w:rsidRPr="00DB429E">
        <w:rPr>
          <w:rFonts w:ascii="Times New Roman" w:hAnsi="Times New Roman" w:cs="Times New Roman"/>
        </w:rPr>
        <w:t>(http://teiminc.com/produkt_flow.htm)</w:t>
      </w:r>
    </w:p>
    <w:p w14:paraId="247C3A9E" w14:textId="0B37B88A" w:rsidR="005F7661" w:rsidRPr="00DB429E" w:rsidRDefault="005F7661" w:rsidP="005F7661">
      <w:pPr>
        <w:spacing w:before="100" w:beforeAutospacing="1" w:after="100" w:afterAutospacing="1" w:line="270" w:lineRule="atLeast"/>
        <w:rPr>
          <w:rFonts w:ascii="Times New Roman" w:eastAsia="Times New Roman" w:hAnsi="Times New Roman" w:cs="Times New Roman"/>
        </w:rPr>
      </w:pPr>
      <w:r w:rsidRPr="00DB429E">
        <w:rPr>
          <w:rFonts w:ascii="Times New Roman" w:eastAsia="Times New Roman" w:hAnsi="Times New Roman" w:cs="Times New Roman"/>
        </w:rPr>
        <w:t>Som vist i overnevnte diagram «før/before» kan en se en tydelig push-metodikk, hvor produktene blir dyttet til nærmeste ledige prosess. I diagram «etter/after» vises det en mer pull-orientert retning, hvor det fjernes sløseri, her kan også celleproduksjon være hensiktsmessig.</w:t>
      </w:r>
      <w:r w:rsidRPr="00DB429E">
        <w:rPr>
          <w:rFonts w:ascii="Times New Roman" w:eastAsia="Times New Roman" w:hAnsi="Times New Roman" w:cs="Times New Roman"/>
          <w:color w:val="666666"/>
        </w:rPr>
        <w:t> </w:t>
      </w:r>
      <w:r w:rsidRPr="00DB429E">
        <w:rPr>
          <w:rFonts w:ascii="Times New Roman" w:eastAsia="Times New Roman" w:hAnsi="Times New Roman" w:cs="Times New Roman"/>
        </w:rPr>
        <w:t>Det finnes mange ulike celleløsninger og valget av disse har ingen fasit. Den optimale celleutformingen er formet som en «U» og bruken av denne formen skaper flyt, en god arbeidsfordeling, samt gode muligh</w:t>
      </w:r>
      <w:r w:rsidR="00450922">
        <w:rPr>
          <w:rFonts w:ascii="Times New Roman" w:eastAsia="Times New Roman" w:hAnsi="Times New Roman" w:cs="Times New Roman"/>
        </w:rPr>
        <w:t>eter for veksling av operatører</w:t>
      </w:r>
      <w:r w:rsidRPr="00DB429E">
        <w:rPr>
          <w:rFonts w:ascii="Times New Roman" w:eastAsia="Times New Roman" w:hAnsi="Times New Roman" w:cs="Times New Roman"/>
        </w:rPr>
        <w:t xml:space="preserve"> (Bicheno og Holweg, 2009)</w:t>
      </w:r>
      <w:r w:rsidR="00450922">
        <w:rPr>
          <w:rFonts w:ascii="Times New Roman" w:eastAsia="Times New Roman" w:hAnsi="Times New Roman" w:cs="Times New Roman"/>
        </w:rPr>
        <w:t>.</w:t>
      </w:r>
    </w:p>
    <w:p w14:paraId="1E533866" w14:textId="205D62C9" w:rsidR="008060E1" w:rsidRPr="00DB429E" w:rsidRDefault="008060E1" w:rsidP="00C94963">
      <w:pPr>
        <w:widowControl w:val="0"/>
        <w:autoSpaceDE w:val="0"/>
        <w:autoSpaceDN w:val="0"/>
        <w:adjustRightInd w:val="0"/>
        <w:spacing w:after="240"/>
        <w:rPr>
          <w:rFonts w:ascii="Times New Roman" w:hAnsi="Times New Roman" w:cs="Times New Roman"/>
        </w:rPr>
      </w:pPr>
      <w:r w:rsidRPr="00DB429E">
        <w:rPr>
          <w:rFonts w:ascii="Times New Roman" w:hAnsi="Times New Roman" w:cs="Times New Roman"/>
        </w:rPr>
        <w:t>Alle teorier som er presentert ovenfor har hatt stor betydning for videre arbeid med oppgaven</w:t>
      </w:r>
      <w:r w:rsidR="00CA7C89" w:rsidRPr="00DB429E">
        <w:rPr>
          <w:rFonts w:ascii="Times New Roman" w:hAnsi="Times New Roman" w:cs="Times New Roman"/>
        </w:rPr>
        <w:t>, spesielt innenfor prosjektgruppens tankesett og resoneringer. Dette gjelder spesielt innenfor de resultater og den betydning de</w:t>
      </w:r>
      <w:r w:rsidR="0022714E" w:rsidRPr="00DB429E">
        <w:rPr>
          <w:rFonts w:ascii="Times New Roman" w:hAnsi="Times New Roman" w:cs="Times New Roman"/>
        </w:rPr>
        <w:t xml:space="preserve"> ulike funn</w:t>
      </w:r>
      <w:r w:rsidR="00CA7C89" w:rsidRPr="00DB429E">
        <w:rPr>
          <w:rFonts w:ascii="Times New Roman" w:hAnsi="Times New Roman" w:cs="Times New Roman"/>
        </w:rPr>
        <w:t xml:space="preserve"> har</w:t>
      </w:r>
      <w:r w:rsidR="0022714E" w:rsidRPr="00DB429E">
        <w:rPr>
          <w:rFonts w:ascii="Times New Roman" w:hAnsi="Times New Roman" w:cs="Times New Roman"/>
        </w:rPr>
        <w:t xml:space="preserve"> hatt</w:t>
      </w:r>
      <w:r w:rsidR="00CA7C89" w:rsidRPr="00DB429E">
        <w:rPr>
          <w:rFonts w:ascii="Times New Roman" w:hAnsi="Times New Roman" w:cs="Times New Roman"/>
        </w:rPr>
        <w:t xml:space="preserve"> for prosjektet.</w:t>
      </w:r>
      <w:r w:rsidR="00654E94" w:rsidRPr="00DB429E">
        <w:rPr>
          <w:rFonts w:ascii="Times New Roman" w:hAnsi="Times New Roman" w:cs="Times New Roman"/>
        </w:rPr>
        <w:t xml:space="preserve"> Ettersom teori sier lite om praktisk gjennomføring, har en god metodebruk vært essensielt.</w:t>
      </w:r>
    </w:p>
    <w:p w14:paraId="43F69464" w14:textId="65B2FA48" w:rsidR="008C1CE5" w:rsidRPr="00DB429E" w:rsidRDefault="005E44F6" w:rsidP="00D63B06">
      <w:pPr>
        <w:pStyle w:val="Overskrift1"/>
        <w:rPr>
          <w:rFonts w:ascii="Times New Roman" w:hAnsi="Times New Roman" w:cs="Times New Roman"/>
        </w:rPr>
      </w:pPr>
      <w:bookmarkStart w:id="43" w:name="_Toc263542059"/>
      <w:r w:rsidRPr="00DB429E">
        <w:rPr>
          <w:rFonts w:ascii="Times New Roman" w:hAnsi="Times New Roman" w:cs="Times New Roman"/>
        </w:rPr>
        <w:t xml:space="preserve">Del 3 </w:t>
      </w:r>
      <w:r w:rsidR="00370F30" w:rsidRPr="00DB429E">
        <w:rPr>
          <w:rFonts w:ascii="Times New Roman" w:hAnsi="Times New Roman" w:cs="Times New Roman"/>
        </w:rPr>
        <w:t>–</w:t>
      </w:r>
      <w:r w:rsidRPr="00DB429E">
        <w:rPr>
          <w:rFonts w:ascii="Times New Roman" w:hAnsi="Times New Roman" w:cs="Times New Roman"/>
        </w:rPr>
        <w:t xml:space="preserve"> </w:t>
      </w:r>
      <w:r w:rsidR="008C1CE5" w:rsidRPr="00DB429E">
        <w:rPr>
          <w:rFonts w:ascii="Times New Roman" w:hAnsi="Times New Roman" w:cs="Times New Roman"/>
        </w:rPr>
        <w:t>Met</w:t>
      </w:r>
      <w:r w:rsidRPr="00DB429E">
        <w:rPr>
          <w:rFonts w:ascii="Times New Roman" w:hAnsi="Times New Roman" w:cs="Times New Roman"/>
        </w:rPr>
        <w:t>odikk</w:t>
      </w:r>
      <w:r w:rsidR="00370F30" w:rsidRPr="00DB429E">
        <w:rPr>
          <w:rFonts w:ascii="Times New Roman" w:hAnsi="Times New Roman" w:cs="Times New Roman"/>
        </w:rPr>
        <w:t xml:space="preserve"> og verktøy</w:t>
      </w:r>
      <w:bookmarkEnd w:id="43"/>
    </w:p>
    <w:p w14:paraId="20BDB3BD" w14:textId="6BE4C698" w:rsidR="008A06DD" w:rsidRPr="00DB429E" w:rsidRDefault="00872517" w:rsidP="00872517">
      <w:pPr>
        <w:rPr>
          <w:rFonts w:ascii="Times New Roman" w:hAnsi="Times New Roman" w:cs="Times New Roman"/>
        </w:rPr>
      </w:pPr>
      <w:r w:rsidRPr="00DB429E">
        <w:rPr>
          <w:rFonts w:ascii="Times New Roman" w:hAnsi="Times New Roman" w:cs="Times New Roman"/>
        </w:rPr>
        <w:br/>
      </w:r>
      <w:r w:rsidR="00370F30" w:rsidRPr="00DB429E">
        <w:rPr>
          <w:rFonts w:ascii="Times New Roman" w:hAnsi="Times New Roman" w:cs="Times New Roman"/>
        </w:rPr>
        <w:t xml:space="preserve">Innenfor denne delen av oppgaven </w:t>
      </w:r>
      <w:r w:rsidR="00E77B73" w:rsidRPr="00DB429E">
        <w:rPr>
          <w:rFonts w:ascii="Times New Roman" w:hAnsi="Times New Roman" w:cs="Times New Roman"/>
        </w:rPr>
        <w:t>er det</w:t>
      </w:r>
      <w:r w:rsidR="007D1C37" w:rsidRPr="00DB429E">
        <w:rPr>
          <w:rFonts w:ascii="Times New Roman" w:hAnsi="Times New Roman" w:cs="Times New Roman"/>
        </w:rPr>
        <w:t xml:space="preserve"> satt fokus på de</w:t>
      </w:r>
      <w:r w:rsidR="008060E1" w:rsidRPr="00DB429E">
        <w:rPr>
          <w:rFonts w:ascii="Times New Roman" w:hAnsi="Times New Roman" w:cs="Times New Roman"/>
        </w:rPr>
        <w:t xml:space="preserve"> </w:t>
      </w:r>
      <w:r w:rsidR="00370F30" w:rsidRPr="00DB429E">
        <w:rPr>
          <w:rFonts w:ascii="Times New Roman" w:hAnsi="Times New Roman" w:cs="Times New Roman"/>
        </w:rPr>
        <w:t xml:space="preserve">ulike metodene og verktøyene som er benyttet i den praktiske utførelsen av prosjektet. </w:t>
      </w:r>
      <w:r w:rsidR="00F90F1C">
        <w:rPr>
          <w:rFonts w:ascii="Times New Roman" w:hAnsi="Times New Roman" w:cs="Times New Roman"/>
        </w:rPr>
        <w:t>Dette</w:t>
      </w:r>
      <w:r w:rsidR="005769EF" w:rsidRPr="00DB429E">
        <w:rPr>
          <w:rFonts w:ascii="Times New Roman" w:hAnsi="Times New Roman" w:cs="Times New Roman"/>
        </w:rPr>
        <w:t xml:space="preserve"> er</w:t>
      </w:r>
      <w:r w:rsidR="00F90F1C">
        <w:rPr>
          <w:rFonts w:ascii="Times New Roman" w:hAnsi="Times New Roman" w:cs="Times New Roman"/>
        </w:rPr>
        <w:t xml:space="preserve"> med på å danne selve</w:t>
      </w:r>
      <w:r w:rsidR="00305BD8" w:rsidRPr="00DB429E">
        <w:rPr>
          <w:rFonts w:ascii="Times New Roman" w:hAnsi="Times New Roman" w:cs="Times New Roman"/>
        </w:rPr>
        <w:t xml:space="preserve"> </w:t>
      </w:r>
      <w:r w:rsidR="005769EF" w:rsidRPr="00DB429E">
        <w:rPr>
          <w:rFonts w:ascii="Times New Roman" w:hAnsi="Times New Roman" w:cs="Times New Roman"/>
        </w:rPr>
        <w:t xml:space="preserve">grunnlaget for </w:t>
      </w:r>
      <w:r w:rsidR="007D1C37" w:rsidRPr="00DB429E">
        <w:rPr>
          <w:rFonts w:ascii="Times New Roman" w:hAnsi="Times New Roman" w:cs="Times New Roman"/>
        </w:rPr>
        <w:t>den praktiske gjennomføringen</w:t>
      </w:r>
      <w:r w:rsidR="00AA13A5" w:rsidRPr="00DB429E">
        <w:rPr>
          <w:rFonts w:ascii="Times New Roman" w:hAnsi="Times New Roman" w:cs="Times New Roman"/>
        </w:rPr>
        <w:t>.</w:t>
      </w:r>
    </w:p>
    <w:p w14:paraId="597CFD09" w14:textId="7BE51133" w:rsidR="00DD3A25" w:rsidRPr="00DB429E" w:rsidRDefault="0055175F" w:rsidP="00B51438">
      <w:pPr>
        <w:pStyle w:val="Overskrift2"/>
        <w:rPr>
          <w:rFonts w:ascii="Times New Roman" w:hAnsi="Times New Roman" w:cs="Times New Roman"/>
          <w:sz w:val="28"/>
          <w:szCs w:val="28"/>
        </w:rPr>
      </w:pPr>
      <w:bookmarkStart w:id="44" w:name="_Toc263542060"/>
      <w:r w:rsidRPr="00DB429E">
        <w:rPr>
          <w:rFonts w:ascii="Times New Roman" w:hAnsi="Times New Roman" w:cs="Times New Roman"/>
          <w:sz w:val="28"/>
          <w:szCs w:val="28"/>
        </w:rPr>
        <w:t xml:space="preserve">3.1 </w:t>
      </w:r>
      <w:r w:rsidR="00C82A56" w:rsidRPr="00DB429E">
        <w:rPr>
          <w:rFonts w:ascii="Times New Roman" w:hAnsi="Times New Roman" w:cs="Times New Roman"/>
          <w:sz w:val="28"/>
          <w:szCs w:val="28"/>
        </w:rPr>
        <w:t>Value S</w:t>
      </w:r>
      <w:r w:rsidR="008C1CE5" w:rsidRPr="00DB429E">
        <w:rPr>
          <w:rFonts w:ascii="Times New Roman" w:hAnsi="Times New Roman" w:cs="Times New Roman"/>
          <w:sz w:val="28"/>
          <w:szCs w:val="28"/>
        </w:rPr>
        <w:t xml:space="preserve">tream </w:t>
      </w:r>
      <w:r w:rsidR="00C82A56" w:rsidRPr="00DB429E">
        <w:rPr>
          <w:rFonts w:ascii="Times New Roman" w:hAnsi="Times New Roman" w:cs="Times New Roman"/>
          <w:sz w:val="28"/>
          <w:szCs w:val="28"/>
        </w:rPr>
        <w:t>M</w:t>
      </w:r>
      <w:r w:rsidR="008C1CE5" w:rsidRPr="00DB429E">
        <w:rPr>
          <w:rFonts w:ascii="Times New Roman" w:hAnsi="Times New Roman" w:cs="Times New Roman"/>
          <w:sz w:val="28"/>
          <w:szCs w:val="28"/>
        </w:rPr>
        <w:t>apping (VSM)</w:t>
      </w:r>
      <w:bookmarkEnd w:id="44"/>
    </w:p>
    <w:p w14:paraId="08F6AD3D" w14:textId="7D1A16E4" w:rsidR="0040430E" w:rsidRPr="006B571C" w:rsidRDefault="00FA10B0" w:rsidP="006B571C">
      <w:pPr>
        <w:widowControl w:val="0"/>
        <w:autoSpaceDE w:val="0"/>
        <w:autoSpaceDN w:val="0"/>
        <w:adjustRightInd w:val="0"/>
        <w:spacing w:after="240"/>
        <w:rPr>
          <w:rFonts w:ascii="Times New Roman" w:hAnsi="Times New Roman" w:cs="Times New Roman"/>
        </w:rPr>
      </w:pPr>
      <w:r w:rsidRPr="00DB429E">
        <w:rPr>
          <w:rFonts w:ascii="Times New Roman" w:hAnsi="Times New Roman" w:cs="Times New Roman"/>
        </w:rPr>
        <w:br/>
      </w:r>
      <w:r w:rsidR="00081BED" w:rsidRPr="00DB429E">
        <w:rPr>
          <w:rFonts w:ascii="Times New Roman" w:hAnsi="Times New Roman" w:cs="Times New Roman"/>
        </w:rPr>
        <w:t xml:space="preserve">Value Stream Mapping har sitt utspring i </w:t>
      </w:r>
      <w:r w:rsidR="00F36D5D">
        <w:rPr>
          <w:rFonts w:ascii="Times New Roman" w:hAnsi="Times New Roman" w:cs="Times New Roman"/>
        </w:rPr>
        <w:t>Toyota Production Systems (TPS) og er</w:t>
      </w:r>
      <w:r w:rsidR="00081BED" w:rsidRPr="00DB429E">
        <w:rPr>
          <w:rFonts w:ascii="Times New Roman" w:hAnsi="Times New Roman" w:cs="Times New Roman"/>
        </w:rPr>
        <w:t xml:space="preserve"> en metodikk som senere har blitt flittig diskutert og adoptert gjennom</w:t>
      </w:r>
      <w:r w:rsidR="0035443A">
        <w:rPr>
          <w:rFonts w:ascii="Times New Roman" w:hAnsi="Times New Roman" w:cs="Times New Roman"/>
        </w:rPr>
        <w:t xml:space="preserve"> flere bøker, deriblant</w:t>
      </w:r>
      <w:r w:rsidR="00081BED" w:rsidRPr="00DB429E">
        <w:rPr>
          <w:rFonts w:ascii="Times New Roman" w:hAnsi="Times New Roman" w:cs="Times New Roman"/>
        </w:rPr>
        <w:t xml:space="preserve"> </w:t>
      </w:r>
      <w:r w:rsidR="0027369B" w:rsidRPr="00DB429E">
        <w:rPr>
          <w:rFonts w:ascii="Times New Roman" w:hAnsi="Times New Roman" w:cs="Times New Roman"/>
        </w:rPr>
        <w:t>boken” Learning</w:t>
      </w:r>
      <w:r w:rsidR="00081BED" w:rsidRPr="00DB429E">
        <w:rPr>
          <w:rFonts w:ascii="Times New Roman" w:hAnsi="Times New Roman" w:cs="Times New Roman"/>
          <w:i/>
        </w:rPr>
        <w:t xml:space="preserve"> to see: To create value and eliminate muda</w:t>
      </w:r>
      <w:r w:rsidR="00B62503" w:rsidRPr="00DB429E">
        <w:rPr>
          <w:rFonts w:ascii="Times New Roman" w:hAnsi="Times New Roman" w:cs="Times New Roman"/>
          <w:i/>
        </w:rPr>
        <w:t>”</w:t>
      </w:r>
      <w:r w:rsidR="00081BED" w:rsidRPr="00DB429E">
        <w:rPr>
          <w:rFonts w:ascii="Times New Roman" w:hAnsi="Times New Roman" w:cs="Times New Roman"/>
        </w:rPr>
        <w:t xml:space="preserve">. </w:t>
      </w:r>
      <w:r w:rsidR="00DC1FC5">
        <w:rPr>
          <w:rFonts w:ascii="Times New Roman" w:hAnsi="Times New Roman" w:cs="Times New Roman"/>
        </w:rPr>
        <w:t>VSM</w:t>
      </w:r>
      <w:r w:rsidR="00081BED" w:rsidRPr="00DB429E">
        <w:rPr>
          <w:rFonts w:ascii="Times New Roman" w:hAnsi="Times New Roman" w:cs="Times New Roman"/>
        </w:rPr>
        <w:t xml:space="preserve"> setter </w:t>
      </w:r>
      <w:r w:rsidR="004052E7" w:rsidRPr="00DB429E">
        <w:rPr>
          <w:rFonts w:ascii="Times New Roman" w:hAnsi="Times New Roman" w:cs="Times New Roman"/>
        </w:rPr>
        <w:t>sitt hovedfokus på å studere</w:t>
      </w:r>
      <w:r w:rsidR="00E93039">
        <w:rPr>
          <w:rFonts w:ascii="Times New Roman" w:hAnsi="Times New Roman" w:cs="Times New Roman"/>
        </w:rPr>
        <w:t xml:space="preserve"> og</w:t>
      </w:r>
      <w:r w:rsidR="00081BED" w:rsidRPr="00DB429E">
        <w:rPr>
          <w:rFonts w:ascii="Times New Roman" w:hAnsi="Times New Roman" w:cs="Times New Roman"/>
        </w:rPr>
        <w:t xml:space="preserve"> </w:t>
      </w:r>
      <w:r w:rsidR="004052E7" w:rsidRPr="00DB429E">
        <w:rPr>
          <w:rFonts w:ascii="Times New Roman" w:hAnsi="Times New Roman" w:cs="Times New Roman"/>
        </w:rPr>
        <w:t>analys</w:t>
      </w:r>
      <w:r w:rsidR="00081BED" w:rsidRPr="00DB429E">
        <w:rPr>
          <w:rFonts w:ascii="Times New Roman" w:hAnsi="Times New Roman" w:cs="Times New Roman"/>
        </w:rPr>
        <w:t xml:space="preserve">ere produksjonsflyt gjennom </w:t>
      </w:r>
      <w:r w:rsidR="00081BED" w:rsidRPr="00DB429E">
        <w:rPr>
          <w:rFonts w:ascii="Times New Roman" w:hAnsi="Times New Roman" w:cs="Times New Roman"/>
          <w:szCs w:val="32"/>
        </w:rPr>
        <w:t xml:space="preserve">å kartlegge material-, informasjon, samt person- og prosessflyt (Rother, Shook, 2009). </w:t>
      </w:r>
      <w:r w:rsidR="00AE5FF9" w:rsidRPr="00DB429E">
        <w:rPr>
          <w:rFonts w:ascii="Times New Roman" w:hAnsi="Times New Roman" w:cs="Times New Roman"/>
          <w:szCs w:val="32"/>
        </w:rPr>
        <w:t>Analysep</w:t>
      </w:r>
      <w:r w:rsidR="00081BED" w:rsidRPr="00DB429E">
        <w:rPr>
          <w:rFonts w:ascii="Times New Roman" w:hAnsi="Times New Roman" w:cs="Times New Roman"/>
          <w:szCs w:val="32"/>
        </w:rPr>
        <w:t xml:space="preserve">rosessen benytter blant annet </w:t>
      </w:r>
      <w:r w:rsidR="00AE5FF9" w:rsidRPr="00DB429E">
        <w:rPr>
          <w:rFonts w:ascii="Times New Roman" w:hAnsi="Times New Roman" w:cs="Times New Roman"/>
          <w:szCs w:val="32"/>
        </w:rPr>
        <w:t>”</w:t>
      </w:r>
      <w:r w:rsidR="00081BED" w:rsidRPr="00DB429E">
        <w:rPr>
          <w:rFonts w:ascii="Times New Roman" w:hAnsi="Times New Roman" w:cs="Times New Roman"/>
          <w:szCs w:val="32"/>
        </w:rPr>
        <w:t>Material and Information Flow Mapping</w:t>
      </w:r>
      <w:r w:rsidR="00AE5FF9" w:rsidRPr="00DB429E">
        <w:rPr>
          <w:rFonts w:ascii="Times New Roman" w:hAnsi="Times New Roman" w:cs="Times New Roman"/>
          <w:szCs w:val="32"/>
        </w:rPr>
        <w:t>”</w:t>
      </w:r>
      <w:r w:rsidR="00081BED" w:rsidRPr="00DB429E">
        <w:rPr>
          <w:rFonts w:ascii="Times New Roman" w:hAnsi="Times New Roman" w:cs="Times New Roman"/>
          <w:szCs w:val="32"/>
        </w:rPr>
        <w:t xml:space="preserve"> (IFM) som et viktig og sentralt hjelpemiddel for innsamling av </w:t>
      </w:r>
      <w:r w:rsidR="00081BED" w:rsidRPr="00DB429E">
        <w:rPr>
          <w:rFonts w:ascii="Times New Roman" w:hAnsi="Times New Roman" w:cs="Times New Roman"/>
          <w:szCs w:val="32"/>
        </w:rPr>
        <w:lastRenderedPageBreak/>
        <w:t>relevante data. Som ledd i denne metodikken utvikles det oversikter for å senere kunne impleme</w:t>
      </w:r>
      <w:r w:rsidR="00BD6491" w:rsidRPr="00DB429E">
        <w:rPr>
          <w:rFonts w:ascii="Times New Roman" w:hAnsi="Times New Roman" w:cs="Times New Roman"/>
          <w:szCs w:val="32"/>
        </w:rPr>
        <w:t>ntere og benytte Leans metodikker</w:t>
      </w:r>
      <w:r w:rsidR="00081BED" w:rsidRPr="00DB429E">
        <w:rPr>
          <w:rFonts w:ascii="Times New Roman" w:hAnsi="Times New Roman" w:cs="Times New Roman"/>
          <w:szCs w:val="32"/>
        </w:rPr>
        <w:t xml:space="preserve">. Disse </w:t>
      </w:r>
      <w:r w:rsidR="009321A5" w:rsidRPr="00DB429E">
        <w:rPr>
          <w:rFonts w:ascii="Times New Roman" w:hAnsi="Times New Roman" w:cs="Times New Roman"/>
          <w:szCs w:val="32"/>
        </w:rPr>
        <w:t>oversiktene</w:t>
      </w:r>
      <w:r w:rsidR="00081BED" w:rsidRPr="00DB429E">
        <w:rPr>
          <w:rFonts w:ascii="Times New Roman" w:hAnsi="Times New Roman" w:cs="Times New Roman"/>
          <w:szCs w:val="32"/>
        </w:rPr>
        <w:t xml:space="preserve"> gjenspeiler en nåsituasjon, </w:t>
      </w:r>
      <w:r w:rsidR="0083003C" w:rsidRPr="00DB429E">
        <w:rPr>
          <w:rFonts w:ascii="Times New Roman" w:hAnsi="Times New Roman" w:cs="Times New Roman"/>
          <w:szCs w:val="32"/>
        </w:rPr>
        <w:t xml:space="preserve">veien til fremtidig situasjon, </w:t>
      </w:r>
      <w:r w:rsidR="00081BED" w:rsidRPr="00DB429E">
        <w:rPr>
          <w:rFonts w:ascii="Times New Roman" w:hAnsi="Times New Roman" w:cs="Times New Roman"/>
          <w:szCs w:val="32"/>
        </w:rPr>
        <w:t>samt den fremtidige situasjonen en ønsker å</w:t>
      </w:r>
      <w:r w:rsidR="008A03C0" w:rsidRPr="00DB429E">
        <w:rPr>
          <w:rFonts w:ascii="Times New Roman" w:hAnsi="Times New Roman" w:cs="Times New Roman"/>
          <w:szCs w:val="32"/>
        </w:rPr>
        <w:t xml:space="preserve"> oppnå </w:t>
      </w:r>
      <w:r w:rsidR="00081BED" w:rsidRPr="00DB429E">
        <w:rPr>
          <w:rFonts w:ascii="Times New Roman" w:hAnsi="Times New Roman" w:cs="Times New Roman"/>
          <w:szCs w:val="32"/>
        </w:rPr>
        <w:t>(Rother, Shook 2009).</w:t>
      </w:r>
      <w:r w:rsidR="006B571C">
        <w:rPr>
          <w:rFonts w:ascii="Times New Roman" w:hAnsi="Times New Roman" w:cs="Times New Roman"/>
        </w:rPr>
        <w:t xml:space="preserve"> </w:t>
      </w:r>
      <w:r w:rsidR="00081BED" w:rsidRPr="00DB429E">
        <w:rPr>
          <w:rFonts w:ascii="Times New Roman" w:hAnsi="Times New Roman" w:cs="Times New Roman"/>
        </w:rPr>
        <w:t>For å bedre kunne forstå hva Value Stream Mapping innebærer må en fø</w:t>
      </w:r>
      <w:r w:rsidR="00F34599" w:rsidRPr="00DB429E">
        <w:rPr>
          <w:rFonts w:ascii="Times New Roman" w:hAnsi="Times New Roman" w:cs="Times New Roman"/>
        </w:rPr>
        <w:t>rst forstå hva en v</w:t>
      </w:r>
      <w:r w:rsidR="00D10E2C" w:rsidRPr="00DB429E">
        <w:rPr>
          <w:rFonts w:ascii="Times New Roman" w:hAnsi="Times New Roman" w:cs="Times New Roman"/>
        </w:rPr>
        <w:t>erdistrøm</w:t>
      </w:r>
      <w:r w:rsidR="00F34599" w:rsidRPr="00DB429E">
        <w:rPr>
          <w:rFonts w:ascii="Times New Roman" w:hAnsi="Times New Roman" w:cs="Times New Roman"/>
        </w:rPr>
        <w:t xml:space="preserve"> er. </w:t>
      </w:r>
      <w:r w:rsidR="004052E7" w:rsidRPr="00DB429E">
        <w:rPr>
          <w:rFonts w:ascii="Times New Roman" w:hAnsi="Times New Roman" w:cs="Times New Roman"/>
        </w:rPr>
        <w:t>Med verdi</w:t>
      </w:r>
      <w:r w:rsidR="00081BED" w:rsidRPr="00DB429E">
        <w:rPr>
          <w:rFonts w:ascii="Times New Roman" w:hAnsi="Times New Roman" w:cs="Times New Roman"/>
        </w:rPr>
        <w:t xml:space="preserve">strøm </w:t>
      </w:r>
      <w:r w:rsidR="00AE5FF9" w:rsidRPr="00DB429E">
        <w:rPr>
          <w:rFonts w:ascii="Times New Roman" w:hAnsi="Times New Roman" w:cs="Times New Roman"/>
        </w:rPr>
        <w:t>forstås</w:t>
      </w:r>
      <w:r w:rsidR="00D861FB" w:rsidRPr="00DB429E">
        <w:rPr>
          <w:rFonts w:ascii="Times New Roman" w:hAnsi="Times New Roman" w:cs="Times New Roman"/>
        </w:rPr>
        <w:t>:</w:t>
      </w:r>
      <w:r w:rsidR="00697458" w:rsidRPr="00DB429E">
        <w:rPr>
          <w:rFonts w:ascii="Times New Roman" w:eastAsia="Times New Roman" w:hAnsi="Times New Roman" w:cs="Times New Roman"/>
          <w:sz w:val="20"/>
          <w:szCs w:val="20"/>
        </w:rPr>
        <w:t xml:space="preserve"> </w:t>
      </w:r>
      <w:r w:rsidR="00426F47" w:rsidRPr="00DB429E">
        <w:rPr>
          <w:rFonts w:ascii="Times New Roman" w:eastAsia="Times New Roman" w:hAnsi="Times New Roman" w:cs="Times New Roman"/>
          <w:i/>
          <w:szCs w:val="20"/>
        </w:rPr>
        <w:t>”</w:t>
      </w:r>
      <w:r w:rsidR="00535804" w:rsidRPr="00DB429E">
        <w:rPr>
          <w:rFonts w:ascii="Times New Roman" w:hAnsi="Times New Roman" w:cs="Times New Roman"/>
          <w:i/>
          <w:szCs w:val="32"/>
        </w:rPr>
        <w:t>En verdistrøm er en sekvens av aktiviteter og tilhørende informasjon-, material-, og verdiflyt som kreves for å designe, produsere og levere spesifikk vare eller tjeneste</w:t>
      </w:r>
      <w:r w:rsidR="00426F47" w:rsidRPr="00DB429E">
        <w:rPr>
          <w:rFonts w:ascii="Times New Roman" w:hAnsi="Times New Roman" w:cs="Times New Roman"/>
          <w:i/>
          <w:szCs w:val="32"/>
        </w:rPr>
        <w:t>”</w:t>
      </w:r>
      <w:r w:rsidR="00535804" w:rsidRPr="00DB429E">
        <w:rPr>
          <w:rFonts w:ascii="Times New Roman" w:hAnsi="Times New Roman" w:cs="Times New Roman"/>
          <w:i/>
          <w:szCs w:val="32"/>
        </w:rPr>
        <w:t xml:space="preserve"> (Business Dictionary, 2013)</w:t>
      </w:r>
      <w:r w:rsidR="00697458" w:rsidRPr="00DB429E">
        <w:rPr>
          <w:rStyle w:val="Fotnotereferanse"/>
          <w:rFonts w:ascii="Times New Roman" w:hAnsi="Times New Roman" w:cs="Times New Roman"/>
          <w:i/>
          <w:szCs w:val="32"/>
        </w:rPr>
        <w:footnoteReference w:id="2"/>
      </w:r>
      <w:r w:rsidR="00A950FE">
        <w:rPr>
          <w:rFonts w:ascii="Times New Roman" w:hAnsi="Times New Roman" w:cs="Times New Roman"/>
          <w:i/>
          <w:szCs w:val="32"/>
        </w:rPr>
        <w:t>.</w:t>
      </w:r>
    </w:p>
    <w:p w14:paraId="5864FEE4" w14:textId="630B0D1D" w:rsidR="00081BED" w:rsidRPr="00DB429E" w:rsidRDefault="00F95036" w:rsidP="00D63B06">
      <w:pPr>
        <w:pStyle w:val="Overskrift3"/>
        <w:rPr>
          <w:rFonts w:ascii="Times New Roman" w:hAnsi="Times New Roman" w:cs="Times New Roman"/>
        </w:rPr>
      </w:pPr>
      <w:bookmarkStart w:id="45" w:name="_Toc263542061"/>
      <w:r w:rsidRPr="00DB429E">
        <w:rPr>
          <w:rFonts w:ascii="Times New Roman" w:hAnsi="Times New Roman" w:cs="Times New Roman"/>
        </w:rPr>
        <w:t xml:space="preserve">3.1.1 </w:t>
      </w:r>
      <w:r w:rsidR="00081BED" w:rsidRPr="00DB429E">
        <w:rPr>
          <w:rFonts w:ascii="Times New Roman" w:hAnsi="Times New Roman" w:cs="Times New Roman"/>
        </w:rPr>
        <w:t>Praktisk utførelse av VSM</w:t>
      </w:r>
      <w:bookmarkEnd w:id="45"/>
      <w:r w:rsidR="00081BED" w:rsidRPr="00DB429E">
        <w:rPr>
          <w:rFonts w:ascii="Times New Roman" w:hAnsi="Times New Roman" w:cs="Times New Roman"/>
        </w:rPr>
        <w:br/>
      </w:r>
    </w:p>
    <w:p w14:paraId="4DB9982F" w14:textId="4B054856" w:rsidR="004E18BB" w:rsidRPr="00DB429E" w:rsidRDefault="00081BED" w:rsidP="00E161E1">
      <w:pPr>
        <w:rPr>
          <w:rFonts w:ascii="Times New Roman" w:hAnsi="Times New Roman" w:cs="Times New Roman"/>
        </w:rPr>
      </w:pPr>
      <w:r w:rsidRPr="00DB429E">
        <w:rPr>
          <w:rFonts w:ascii="Times New Roman" w:hAnsi="Times New Roman" w:cs="Times New Roman"/>
        </w:rPr>
        <w:t xml:space="preserve">VSM starter med kartleggingen av en produktfamilie og dens bestanddeler. Med produktfamilie </w:t>
      </w:r>
      <w:r w:rsidR="008A195C" w:rsidRPr="00DB429E">
        <w:rPr>
          <w:rFonts w:ascii="Times New Roman" w:hAnsi="Times New Roman" w:cs="Times New Roman"/>
        </w:rPr>
        <w:t>menes</w:t>
      </w:r>
      <w:r w:rsidRPr="00DB429E">
        <w:rPr>
          <w:rFonts w:ascii="Times New Roman" w:hAnsi="Times New Roman" w:cs="Times New Roman"/>
        </w:rPr>
        <w:t xml:space="preserve"> produkter som produseres på tilnærmet lik måte og som går gjennom lik</w:t>
      </w:r>
      <w:r w:rsidR="00D448B2" w:rsidRPr="00DB429E">
        <w:rPr>
          <w:rFonts w:ascii="Times New Roman" w:hAnsi="Times New Roman" w:cs="Times New Roman"/>
        </w:rPr>
        <w:t>n</w:t>
      </w:r>
      <w:r w:rsidRPr="00DB429E">
        <w:rPr>
          <w:rFonts w:ascii="Times New Roman" w:hAnsi="Times New Roman" w:cs="Times New Roman"/>
        </w:rPr>
        <w:t>e</w:t>
      </w:r>
      <w:r w:rsidR="00D448B2" w:rsidRPr="00DB429E">
        <w:rPr>
          <w:rFonts w:ascii="Times New Roman" w:hAnsi="Times New Roman" w:cs="Times New Roman"/>
        </w:rPr>
        <w:t>nde</w:t>
      </w:r>
      <w:r w:rsidR="00112CF6" w:rsidRPr="00DB429E">
        <w:rPr>
          <w:rFonts w:ascii="Times New Roman" w:hAnsi="Times New Roman" w:cs="Times New Roman"/>
        </w:rPr>
        <w:t xml:space="preserve"> deler av produksjonsprosessen</w:t>
      </w:r>
      <w:r w:rsidRPr="00DB429E">
        <w:rPr>
          <w:rFonts w:ascii="Times New Roman" w:hAnsi="Times New Roman" w:cs="Times New Roman"/>
        </w:rPr>
        <w:t xml:space="preserve">. Alle prosesser som er en del av et produkts reise gjennom produksjonen blir her undersøkt og målt. Det settes sterkt fokus på å måle ledetid for produktfamilien gjennom produksjonen, samt de ulike tider som benyttes </w:t>
      </w:r>
      <w:r w:rsidR="003817D8" w:rsidRPr="00DB429E">
        <w:rPr>
          <w:rFonts w:ascii="Times New Roman" w:hAnsi="Times New Roman" w:cs="Times New Roman"/>
        </w:rPr>
        <w:t>i de ulike prosesser underveis.</w:t>
      </w:r>
      <w:r w:rsidR="00883665" w:rsidRPr="00DB429E">
        <w:rPr>
          <w:rFonts w:ascii="Times New Roman" w:hAnsi="Times New Roman" w:cs="Times New Roman"/>
        </w:rPr>
        <w:t xml:space="preserve"> </w:t>
      </w:r>
      <w:r w:rsidR="005E2011" w:rsidRPr="00DB429E">
        <w:rPr>
          <w:rFonts w:ascii="Times New Roman" w:hAnsi="Times New Roman" w:cs="Times New Roman"/>
        </w:rPr>
        <w:t>Sentralt</w:t>
      </w:r>
      <w:r w:rsidR="0047530C" w:rsidRPr="00DB429E">
        <w:rPr>
          <w:rFonts w:ascii="Times New Roman" w:hAnsi="Times New Roman" w:cs="Times New Roman"/>
        </w:rPr>
        <w:t xml:space="preserve"> innenfor disse </w:t>
      </w:r>
      <w:r w:rsidR="002A6BAB" w:rsidRPr="00DB429E">
        <w:rPr>
          <w:rFonts w:ascii="Times New Roman" w:hAnsi="Times New Roman" w:cs="Times New Roman"/>
        </w:rPr>
        <w:t>målingene er definisjonen av</w:t>
      </w:r>
      <w:r w:rsidR="0047530C" w:rsidRPr="00DB429E">
        <w:rPr>
          <w:rFonts w:ascii="Times New Roman" w:hAnsi="Times New Roman" w:cs="Times New Roman"/>
        </w:rPr>
        <w:t xml:space="preserve"> den verdiskapende tiden, den ikke verdiskapende tiden, samt den totale ledetiden </w:t>
      </w:r>
      <w:r w:rsidR="00883665" w:rsidRPr="00DB429E">
        <w:rPr>
          <w:rFonts w:ascii="Times New Roman" w:hAnsi="Times New Roman" w:cs="Times New Roman"/>
        </w:rPr>
        <w:t xml:space="preserve">(Rother </w:t>
      </w:r>
      <w:r w:rsidR="00B05E05" w:rsidRPr="00DB429E">
        <w:rPr>
          <w:rFonts w:ascii="Times New Roman" w:hAnsi="Times New Roman" w:cs="Times New Roman"/>
        </w:rPr>
        <w:t>og</w:t>
      </w:r>
      <w:r w:rsidR="00883665" w:rsidRPr="00DB429E">
        <w:rPr>
          <w:rFonts w:ascii="Times New Roman" w:hAnsi="Times New Roman" w:cs="Times New Roman"/>
        </w:rPr>
        <w:t xml:space="preserve"> Shook, 2009)</w:t>
      </w:r>
      <w:r w:rsidR="003D45D7" w:rsidRPr="00DB429E">
        <w:rPr>
          <w:rFonts w:ascii="Times New Roman" w:hAnsi="Times New Roman" w:cs="Times New Roman"/>
        </w:rPr>
        <w:t>.</w:t>
      </w:r>
      <w:r w:rsidR="00B141E0" w:rsidRPr="00DB429E">
        <w:rPr>
          <w:rFonts w:ascii="Times New Roman" w:hAnsi="Times New Roman" w:cs="Times New Roman"/>
        </w:rPr>
        <w:t xml:space="preserve"> </w:t>
      </w:r>
      <w:r w:rsidRPr="00DB429E">
        <w:rPr>
          <w:rFonts w:ascii="Times New Roman" w:hAnsi="Times New Roman" w:cs="Times New Roman"/>
        </w:rPr>
        <w:t xml:space="preserve">Med ledetid (ofte også definert som leveringstid) forstås: </w:t>
      </w:r>
      <w:r w:rsidRPr="00DB429E">
        <w:rPr>
          <w:rFonts w:ascii="Times New Roman" w:hAnsi="Times New Roman" w:cs="Times New Roman"/>
          <w:i/>
        </w:rPr>
        <w:t>”den tiden det tar fra en ordre sendes, til varen mottas”</w:t>
      </w:r>
      <w:r w:rsidRPr="00DB429E">
        <w:rPr>
          <w:rFonts w:ascii="Times New Roman" w:hAnsi="Times New Roman" w:cs="Times New Roman"/>
        </w:rPr>
        <w:t xml:space="preserve"> </w:t>
      </w:r>
      <w:r w:rsidRPr="00DB429E">
        <w:rPr>
          <w:rFonts w:ascii="Times New Roman" w:hAnsi="Times New Roman" w:cs="Times New Roman"/>
          <w:i/>
        </w:rPr>
        <w:t>(Bjørnland et. al. s.60)</w:t>
      </w:r>
      <w:r w:rsidRPr="00DB429E">
        <w:rPr>
          <w:rFonts w:ascii="Times New Roman" w:hAnsi="Times New Roman" w:cs="Times New Roman"/>
        </w:rPr>
        <w:t xml:space="preserve"> med andre ord, tiden </w:t>
      </w:r>
      <w:r w:rsidR="005E2011" w:rsidRPr="00DB429E">
        <w:rPr>
          <w:rFonts w:ascii="Times New Roman" w:hAnsi="Times New Roman" w:cs="Times New Roman"/>
        </w:rPr>
        <w:t>det tar fra behovet defineres,</w:t>
      </w:r>
      <w:r w:rsidRPr="00DB429E">
        <w:rPr>
          <w:rFonts w:ascii="Times New Roman" w:hAnsi="Times New Roman" w:cs="Times New Roman"/>
        </w:rPr>
        <w:t xml:space="preserve"> frem til behovstilfredsstillelse. Det er innenfor metodikken også svært sentralt å se forholdet mellom </w:t>
      </w:r>
      <w:r w:rsidR="004C759A" w:rsidRPr="00DB429E">
        <w:rPr>
          <w:rFonts w:ascii="Times New Roman" w:hAnsi="Times New Roman" w:cs="Times New Roman"/>
        </w:rPr>
        <w:t xml:space="preserve">total </w:t>
      </w:r>
      <w:r w:rsidRPr="00DB429E">
        <w:rPr>
          <w:rFonts w:ascii="Times New Roman" w:hAnsi="Times New Roman" w:cs="Times New Roman"/>
        </w:rPr>
        <w:t>ledetid og den totale verdiskapende tiden for produktet.</w:t>
      </w:r>
      <w:r w:rsidR="009F79A5" w:rsidRPr="00DB429E">
        <w:rPr>
          <w:rFonts w:ascii="Times New Roman" w:hAnsi="Times New Roman" w:cs="Times New Roman"/>
        </w:rPr>
        <w:t xml:space="preserve"> </w:t>
      </w:r>
      <w:r w:rsidRPr="00DB429E">
        <w:rPr>
          <w:rFonts w:ascii="Times New Roman" w:hAnsi="Times New Roman" w:cs="Times New Roman"/>
        </w:rPr>
        <w:t xml:space="preserve">Med verdiskapende </w:t>
      </w:r>
      <w:r w:rsidR="00B141E0" w:rsidRPr="00DB429E">
        <w:rPr>
          <w:rFonts w:ascii="Times New Roman" w:hAnsi="Times New Roman" w:cs="Times New Roman"/>
        </w:rPr>
        <w:t>menes</w:t>
      </w:r>
      <w:r w:rsidRPr="00DB429E">
        <w:rPr>
          <w:rFonts w:ascii="Times New Roman" w:hAnsi="Times New Roman" w:cs="Times New Roman"/>
        </w:rPr>
        <w:t xml:space="preserve"> tid som kunden er villig til å betale for </w:t>
      </w:r>
      <w:r w:rsidR="00285AD4">
        <w:rPr>
          <w:rFonts w:ascii="Times New Roman" w:hAnsi="Times New Roman" w:cs="Times New Roman"/>
        </w:rPr>
        <w:t xml:space="preserve">og </w:t>
      </w:r>
      <w:r w:rsidRPr="00DB429E">
        <w:rPr>
          <w:rFonts w:ascii="Times New Roman" w:hAnsi="Times New Roman" w:cs="Times New Roman"/>
        </w:rPr>
        <w:t>som er med på å nevneverdig endre produktets tilstand uten feil. Metodikkens bruk av skjemaer</w:t>
      </w:r>
      <w:r w:rsidR="00ED6DCB" w:rsidRPr="00DB429E">
        <w:rPr>
          <w:rFonts w:ascii="Times New Roman" w:hAnsi="Times New Roman" w:cs="Times New Roman"/>
        </w:rPr>
        <w:t>, tegning</w:t>
      </w:r>
      <w:r w:rsidRPr="00DB429E">
        <w:rPr>
          <w:rFonts w:ascii="Times New Roman" w:hAnsi="Times New Roman" w:cs="Times New Roman"/>
        </w:rPr>
        <w:t xml:space="preserve"> og teori fører til at en både kan se hva som sløses, samt hva d</w:t>
      </w:r>
      <w:r w:rsidR="00112EE1">
        <w:rPr>
          <w:rFonts w:ascii="Times New Roman" w:hAnsi="Times New Roman" w:cs="Times New Roman"/>
        </w:rPr>
        <w:t xml:space="preserve">en aktuelle sløsingen kommer av </w:t>
      </w:r>
      <w:r w:rsidR="00883665" w:rsidRPr="00DB429E">
        <w:rPr>
          <w:rFonts w:ascii="Times New Roman" w:hAnsi="Times New Roman" w:cs="Times New Roman"/>
        </w:rPr>
        <w:t xml:space="preserve">(Rother </w:t>
      </w:r>
      <w:r w:rsidR="00B05E05" w:rsidRPr="00DB429E">
        <w:rPr>
          <w:rFonts w:ascii="Times New Roman" w:hAnsi="Times New Roman" w:cs="Times New Roman"/>
        </w:rPr>
        <w:t>og</w:t>
      </w:r>
      <w:r w:rsidR="00883665" w:rsidRPr="00DB429E">
        <w:rPr>
          <w:rFonts w:ascii="Times New Roman" w:hAnsi="Times New Roman" w:cs="Times New Roman"/>
        </w:rPr>
        <w:t xml:space="preserve"> Shook, 2009)</w:t>
      </w:r>
      <w:r w:rsidR="00112EE1">
        <w:rPr>
          <w:rFonts w:ascii="Times New Roman" w:hAnsi="Times New Roman" w:cs="Times New Roman"/>
        </w:rPr>
        <w:t>.</w:t>
      </w:r>
    </w:p>
    <w:p w14:paraId="34C6075F" w14:textId="1DD1CF69" w:rsidR="002334AC" w:rsidRPr="00DB429E" w:rsidRDefault="0055175F" w:rsidP="002334AC">
      <w:pPr>
        <w:pStyle w:val="Overskrift2"/>
        <w:rPr>
          <w:rFonts w:ascii="Times New Roman" w:hAnsi="Times New Roman" w:cs="Times New Roman"/>
          <w:sz w:val="28"/>
        </w:rPr>
      </w:pPr>
      <w:bookmarkStart w:id="46" w:name="_Toc263542062"/>
      <w:r w:rsidRPr="00DB429E">
        <w:rPr>
          <w:rFonts w:ascii="Times New Roman" w:hAnsi="Times New Roman" w:cs="Times New Roman"/>
          <w:sz w:val="28"/>
        </w:rPr>
        <w:t xml:space="preserve">3.1.2 </w:t>
      </w:r>
      <w:r w:rsidR="002334AC" w:rsidRPr="00DB429E">
        <w:rPr>
          <w:rFonts w:ascii="Times New Roman" w:hAnsi="Times New Roman" w:cs="Times New Roman"/>
          <w:sz w:val="28"/>
        </w:rPr>
        <w:t>Forbedringsprinsipper</w:t>
      </w:r>
      <w:bookmarkEnd w:id="46"/>
    </w:p>
    <w:p w14:paraId="5749A637" w14:textId="6089C5E0" w:rsidR="00BB67E5" w:rsidRPr="00DB429E" w:rsidRDefault="00BB67E5" w:rsidP="007A690A">
      <w:pPr>
        <w:pStyle w:val="Overskrift3"/>
        <w:rPr>
          <w:rFonts w:ascii="Times New Roman" w:hAnsi="Times New Roman" w:cs="Times New Roman"/>
        </w:rPr>
      </w:pPr>
      <w:bookmarkStart w:id="47" w:name="_Hvordan_kan_verdistrømmen"/>
      <w:bookmarkStart w:id="48" w:name="_Toc263542063"/>
      <w:bookmarkEnd w:id="47"/>
      <w:r w:rsidRPr="00DB429E">
        <w:rPr>
          <w:rFonts w:ascii="Times New Roman" w:hAnsi="Times New Roman" w:cs="Times New Roman"/>
        </w:rPr>
        <w:t xml:space="preserve">Hvordan kan </w:t>
      </w:r>
      <w:r w:rsidR="009E1679" w:rsidRPr="00DB429E">
        <w:rPr>
          <w:rFonts w:ascii="Times New Roman" w:hAnsi="Times New Roman" w:cs="Times New Roman"/>
        </w:rPr>
        <w:t>verdistrøm</w:t>
      </w:r>
      <w:r w:rsidRPr="00DB429E">
        <w:rPr>
          <w:rFonts w:ascii="Times New Roman" w:hAnsi="Times New Roman" w:cs="Times New Roman"/>
        </w:rPr>
        <w:t>men gjøres mer ”Lean”?</w:t>
      </w:r>
      <w:bookmarkEnd w:id="48"/>
    </w:p>
    <w:p w14:paraId="3F7A684B" w14:textId="77777777" w:rsidR="00BB67E5" w:rsidRPr="00DB429E" w:rsidRDefault="00BB67E5" w:rsidP="00BB67E5">
      <w:pPr>
        <w:rPr>
          <w:rFonts w:ascii="Times New Roman" w:hAnsi="Times New Roman" w:cs="Times New Roman"/>
        </w:rPr>
      </w:pPr>
    </w:p>
    <w:p w14:paraId="55FFD6B1" w14:textId="2364A401" w:rsidR="00BB67E5" w:rsidRPr="00DB429E" w:rsidRDefault="00D079B1" w:rsidP="00BB67E5">
      <w:pPr>
        <w:rPr>
          <w:rFonts w:ascii="Times New Roman" w:hAnsi="Times New Roman" w:cs="Times New Roman"/>
        </w:rPr>
      </w:pPr>
      <w:r w:rsidRPr="00DB429E">
        <w:rPr>
          <w:rFonts w:ascii="Times New Roman" w:hAnsi="Times New Roman" w:cs="Times New Roman"/>
        </w:rPr>
        <w:t xml:space="preserve">Rother </w:t>
      </w:r>
      <w:r w:rsidR="00B05E05" w:rsidRPr="00DB429E">
        <w:rPr>
          <w:rFonts w:ascii="Times New Roman" w:hAnsi="Times New Roman" w:cs="Times New Roman"/>
        </w:rPr>
        <w:t>og</w:t>
      </w:r>
      <w:r w:rsidRPr="00DB429E">
        <w:rPr>
          <w:rFonts w:ascii="Times New Roman" w:hAnsi="Times New Roman" w:cs="Times New Roman"/>
        </w:rPr>
        <w:t xml:space="preserve"> Shook</w:t>
      </w:r>
      <w:r w:rsidR="00A90369" w:rsidRPr="00DB429E">
        <w:rPr>
          <w:rFonts w:ascii="Times New Roman" w:hAnsi="Times New Roman" w:cs="Times New Roman"/>
        </w:rPr>
        <w:t xml:space="preserve"> (</w:t>
      </w:r>
      <w:r w:rsidR="00BB67E5" w:rsidRPr="00DB429E">
        <w:rPr>
          <w:rFonts w:ascii="Times New Roman" w:hAnsi="Times New Roman" w:cs="Times New Roman"/>
        </w:rPr>
        <w:t>2009</w:t>
      </w:r>
      <w:r w:rsidR="00A90369" w:rsidRPr="00DB429E">
        <w:rPr>
          <w:rFonts w:ascii="Times New Roman" w:hAnsi="Times New Roman" w:cs="Times New Roman"/>
        </w:rPr>
        <w:t>)</w:t>
      </w:r>
      <w:r w:rsidR="00BB67E5" w:rsidRPr="00DB429E">
        <w:rPr>
          <w:rFonts w:ascii="Times New Roman" w:hAnsi="Times New Roman" w:cs="Times New Roman"/>
        </w:rPr>
        <w:t xml:space="preserve"> </w:t>
      </w:r>
      <w:r w:rsidR="009A052D" w:rsidRPr="00DB429E">
        <w:rPr>
          <w:rFonts w:ascii="Times New Roman" w:hAnsi="Times New Roman" w:cs="Times New Roman"/>
        </w:rPr>
        <w:t>påpeker</w:t>
      </w:r>
      <w:r w:rsidR="00BB67E5" w:rsidRPr="00DB429E">
        <w:rPr>
          <w:rFonts w:ascii="Times New Roman" w:hAnsi="Times New Roman" w:cs="Times New Roman"/>
        </w:rPr>
        <w:t xml:space="preserve"> flere elementer som kan påvirke verdistrømmen</w:t>
      </w:r>
      <w:r w:rsidR="005E2011" w:rsidRPr="00DB429E">
        <w:rPr>
          <w:rFonts w:ascii="Times New Roman" w:hAnsi="Times New Roman" w:cs="Times New Roman"/>
        </w:rPr>
        <w:t xml:space="preserve"> i en</w:t>
      </w:r>
      <w:r w:rsidR="00BB67E5" w:rsidRPr="00DB429E">
        <w:rPr>
          <w:rFonts w:ascii="Times New Roman" w:hAnsi="Times New Roman" w:cs="Times New Roman"/>
        </w:rPr>
        <w:t xml:space="preserve"> mer Lean</w:t>
      </w:r>
      <w:r w:rsidR="005E2011" w:rsidRPr="00DB429E">
        <w:rPr>
          <w:rFonts w:ascii="Times New Roman" w:hAnsi="Times New Roman" w:cs="Times New Roman"/>
        </w:rPr>
        <w:t xml:space="preserve"> retning</w:t>
      </w:r>
      <w:r w:rsidR="00BB67E5" w:rsidRPr="00DB429E">
        <w:rPr>
          <w:rFonts w:ascii="Times New Roman" w:hAnsi="Times New Roman" w:cs="Times New Roman"/>
        </w:rPr>
        <w:t xml:space="preserve">. Disse elementene henter sin inspirasjon i </w:t>
      </w:r>
      <w:r w:rsidR="0078228B" w:rsidRPr="00DB429E">
        <w:rPr>
          <w:rFonts w:ascii="Times New Roman" w:hAnsi="Times New Roman" w:cs="Times New Roman"/>
        </w:rPr>
        <w:t xml:space="preserve">Ohnos </w:t>
      </w:r>
      <w:r w:rsidR="00BB67E5" w:rsidRPr="00DB429E">
        <w:rPr>
          <w:rFonts w:ascii="Times New Roman" w:hAnsi="Times New Roman" w:cs="Times New Roman"/>
        </w:rPr>
        <w:t>TPS og benyttes gjerne i kombinasjon med hverandre.</w:t>
      </w:r>
    </w:p>
    <w:p w14:paraId="79BAE626" w14:textId="19938F84" w:rsidR="00E161E1" w:rsidRPr="00DB429E" w:rsidRDefault="00E161E1" w:rsidP="00E161E1">
      <w:pPr>
        <w:rPr>
          <w:rFonts w:ascii="Times New Roman" w:hAnsi="Times New Roman" w:cs="Times New Roman"/>
        </w:rPr>
      </w:pPr>
    </w:p>
    <w:p w14:paraId="16F9EB92" w14:textId="6D127FBA" w:rsidR="00516237" w:rsidRPr="00DB429E" w:rsidRDefault="00516237" w:rsidP="00BB67E5">
      <w:pPr>
        <w:pStyle w:val="Listeavsnitt"/>
        <w:numPr>
          <w:ilvl w:val="0"/>
          <w:numId w:val="20"/>
        </w:numPr>
        <w:rPr>
          <w:rFonts w:ascii="Times New Roman" w:hAnsi="Times New Roman" w:cs="Times New Roman"/>
        </w:rPr>
      </w:pPr>
      <w:r w:rsidRPr="00DB429E">
        <w:rPr>
          <w:rFonts w:ascii="Times New Roman" w:hAnsi="Times New Roman" w:cs="Times New Roman"/>
        </w:rPr>
        <w:t>Finn metoder for å unngå overproduksjon. Bedriften bør holde sitt fokus på å aldri produsere mer enn hva behovet tilsier. Overproduksjon gjør at lagerkostnader øker, mer kapital bindes opp, samt at det sløses produksjonstid som kunne vært benyttet på et behovsfestet produkt. Bruken av mer produksjonstid vil ha en negativ effekt på samlet ledetid, noe som må unngås for enhver pris.</w:t>
      </w:r>
    </w:p>
    <w:p w14:paraId="0CCF044D" w14:textId="77777777" w:rsidR="00516237" w:rsidRPr="00DB429E" w:rsidRDefault="00516237" w:rsidP="00516237">
      <w:pPr>
        <w:pStyle w:val="Listeavsnitt"/>
        <w:rPr>
          <w:rFonts w:ascii="Times New Roman" w:hAnsi="Times New Roman" w:cs="Times New Roman"/>
        </w:rPr>
      </w:pPr>
    </w:p>
    <w:p w14:paraId="64099F64" w14:textId="0EBFCB00" w:rsidR="00BB67E5" w:rsidRPr="00DB429E" w:rsidRDefault="00BB67E5" w:rsidP="00BB67E5">
      <w:pPr>
        <w:pStyle w:val="Listeavsnitt"/>
        <w:numPr>
          <w:ilvl w:val="0"/>
          <w:numId w:val="20"/>
        </w:numPr>
        <w:rPr>
          <w:rFonts w:ascii="Times New Roman" w:hAnsi="Times New Roman" w:cs="Times New Roman"/>
        </w:rPr>
      </w:pPr>
      <w:r w:rsidRPr="00DB429E">
        <w:rPr>
          <w:rFonts w:ascii="Times New Roman" w:hAnsi="Times New Roman" w:cs="Times New Roman"/>
        </w:rPr>
        <w:t>Produser etter ”takt time”: Takt</w:t>
      </w:r>
      <w:r w:rsidR="00A90369" w:rsidRPr="00DB429E">
        <w:rPr>
          <w:rFonts w:ascii="Times New Roman" w:hAnsi="Times New Roman" w:cs="Times New Roman"/>
        </w:rPr>
        <w:t xml:space="preserve"> time</w:t>
      </w:r>
      <w:r w:rsidRPr="00DB429E">
        <w:rPr>
          <w:rFonts w:ascii="Times New Roman" w:hAnsi="Times New Roman" w:cs="Times New Roman"/>
        </w:rPr>
        <w:t xml:space="preserve"> er et begrep som beskriver hvor ofte en bør produsere en gitt del for å kunne møte kundekravene. Takt time får en ved å dele </w:t>
      </w:r>
      <w:r w:rsidR="002D6829" w:rsidRPr="00DB429E">
        <w:rPr>
          <w:rFonts w:ascii="Times New Roman" w:hAnsi="Times New Roman" w:cs="Times New Roman"/>
        </w:rPr>
        <w:t xml:space="preserve">tilgjengelig </w:t>
      </w:r>
      <w:r w:rsidRPr="00DB429E">
        <w:rPr>
          <w:rFonts w:ascii="Times New Roman" w:hAnsi="Times New Roman" w:cs="Times New Roman"/>
        </w:rPr>
        <w:t>arbeidstid med kundekravet.</w:t>
      </w:r>
    </w:p>
    <w:p w14:paraId="6034B051" w14:textId="77777777" w:rsidR="00BB67E5" w:rsidRPr="00DB429E" w:rsidRDefault="00BB67E5" w:rsidP="00BB67E5">
      <w:pPr>
        <w:pStyle w:val="Listeavsnitt"/>
        <w:rPr>
          <w:rFonts w:ascii="Times New Roman" w:hAnsi="Times New Roman" w:cs="Times New Roman"/>
        </w:rPr>
      </w:pPr>
    </w:p>
    <w:p w14:paraId="4C68B945" w14:textId="77777777" w:rsidR="002C7546" w:rsidRDefault="002C7546" w:rsidP="00567978">
      <w:pPr>
        <w:pStyle w:val="Listeavsnitt"/>
        <w:numPr>
          <w:ilvl w:val="0"/>
          <w:numId w:val="20"/>
        </w:numPr>
        <w:rPr>
          <w:rFonts w:ascii="Times New Roman" w:hAnsi="Times New Roman" w:cs="Times New Roman"/>
        </w:rPr>
      </w:pPr>
      <w:r>
        <w:rPr>
          <w:rFonts w:ascii="Times New Roman" w:hAnsi="Times New Roman" w:cs="Times New Roman"/>
        </w:rPr>
        <w:br w:type="page"/>
      </w:r>
    </w:p>
    <w:p w14:paraId="3E3DC6C9" w14:textId="0F29A9EE" w:rsidR="00567978" w:rsidRPr="00DB429E" w:rsidRDefault="00BB67E5" w:rsidP="00567978">
      <w:pPr>
        <w:pStyle w:val="Listeavsnitt"/>
        <w:numPr>
          <w:ilvl w:val="0"/>
          <w:numId w:val="20"/>
        </w:numPr>
        <w:rPr>
          <w:rFonts w:ascii="Times New Roman" w:hAnsi="Times New Roman" w:cs="Times New Roman"/>
        </w:rPr>
      </w:pPr>
      <w:r w:rsidRPr="00DB429E">
        <w:rPr>
          <w:rFonts w:ascii="Times New Roman" w:hAnsi="Times New Roman" w:cs="Times New Roman"/>
        </w:rPr>
        <w:lastRenderedPageBreak/>
        <w:t>Innfør flyt der mulighetene byr seg. Flyten bør her være kontinuerlig, altså bør det ikke være stillestående varer langs produksjonsveien. Dette bør i sin helhet kombineres med FIFO og ”pull” prinsippene. FIFO prinsippet vil fungere som et stoppsignal i en overføringsprosess hvor det kun kan mottas x antall varer. Når det har gått x antall varer til prosessen blir mottaket stoppet slik at det ikke oppstår unødvendige ansamlinger.</w:t>
      </w:r>
    </w:p>
    <w:p w14:paraId="0DF32D15" w14:textId="77777777" w:rsidR="00FE66C9" w:rsidRPr="00DB429E" w:rsidRDefault="00FE66C9" w:rsidP="00FE66C9">
      <w:pPr>
        <w:pStyle w:val="Listeavsnitt"/>
        <w:rPr>
          <w:rFonts w:ascii="Times New Roman" w:hAnsi="Times New Roman" w:cs="Times New Roman"/>
        </w:rPr>
      </w:pPr>
    </w:p>
    <w:p w14:paraId="17E99CE7" w14:textId="55F31566" w:rsidR="00BB67E5" w:rsidRPr="00DB429E" w:rsidRDefault="00BB67E5" w:rsidP="00BB67E5">
      <w:pPr>
        <w:pStyle w:val="Listeavsnitt"/>
        <w:numPr>
          <w:ilvl w:val="0"/>
          <w:numId w:val="20"/>
        </w:numPr>
        <w:rPr>
          <w:rFonts w:ascii="Times New Roman" w:hAnsi="Times New Roman" w:cs="Times New Roman"/>
        </w:rPr>
      </w:pPr>
      <w:r w:rsidRPr="00DB429E">
        <w:rPr>
          <w:rFonts w:ascii="Times New Roman" w:hAnsi="Times New Roman" w:cs="Times New Roman"/>
        </w:rPr>
        <w:t>Dersom det ikke er mulig å innføre kontinuerlig flyt kan en innføre et såkalt ”supermarked” til prosessen. Bruken av supermarkedet egner seg best på steder med en meget rask, eller en meget treg syklustid. Som hovedprinsipp skal supermarkedet sørge for at ingen prosesser blir overs</w:t>
      </w:r>
      <w:r w:rsidR="00435A11" w:rsidRPr="00DB429E">
        <w:rPr>
          <w:rFonts w:ascii="Times New Roman" w:hAnsi="Times New Roman" w:cs="Times New Roman"/>
        </w:rPr>
        <w:t>vømt og dermed at det produseres</w:t>
      </w:r>
      <w:r w:rsidRPr="00DB429E">
        <w:rPr>
          <w:rFonts w:ascii="Times New Roman" w:hAnsi="Times New Roman" w:cs="Times New Roman"/>
        </w:rPr>
        <w:t xml:space="preserve"> kun den mengde som kan takles av det neste leddet. </w:t>
      </w:r>
      <w:r w:rsidR="00482B41" w:rsidRPr="00DB429E">
        <w:rPr>
          <w:rFonts w:ascii="Times New Roman" w:hAnsi="Times New Roman" w:cs="Times New Roman"/>
        </w:rPr>
        <w:br/>
      </w:r>
    </w:p>
    <w:p w14:paraId="7834F7C5" w14:textId="4387B4E0" w:rsidR="00BB67E5" w:rsidRPr="00DB429E" w:rsidRDefault="00A613AA" w:rsidP="00BB67E5">
      <w:pPr>
        <w:pStyle w:val="Listeavsnitt"/>
        <w:numPr>
          <w:ilvl w:val="0"/>
          <w:numId w:val="20"/>
        </w:numPr>
        <w:rPr>
          <w:rFonts w:ascii="Times New Roman" w:hAnsi="Times New Roman" w:cs="Times New Roman"/>
        </w:rPr>
      </w:pPr>
      <w:r w:rsidRPr="00DB429E">
        <w:rPr>
          <w:rFonts w:ascii="Times New Roman" w:hAnsi="Times New Roman" w:cs="Times New Roman"/>
        </w:rPr>
        <w:t xml:space="preserve">Hold informasjonen målrettet. </w:t>
      </w:r>
      <w:r w:rsidR="00BB67E5" w:rsidRPr="00DB429E">
        <w:rPr>
          <w:rFonts w:ascii="Times New Roman" w:hAnsi="Times New Roman" w:cs="Times New Roman"/>
        </w:rPr>
        <w:t xml:space="preserve">Bruken av supermarkedet vil kunne gi muligheter for å kun informere </w:t>
      </w:r>
      <w:r w:rsidR="0086414D" w:rsidRPr="00DB429E">
        <w:rPr>
          <w:rFonts w:ascii="Times New Roman" w:hAnsi="Times New Roman" w:cs="Times New Roman"/>
          <w:i/>
        </w:rPr>
        <w:t>en</w:t>
      </w:r>
      <w:r w:rsidR="00BB67E5" w:rsidRPr="00DB429E">
        <w:rPr>
          <w:rFonts w:ascii="Times New Roman" w:hAnsi="Times New Roman" w:cs="Times New Roman"/>
        </w:rPr>
        <w:t xml:space="preserve"> del av produksjonsprosessen. For å </w:t>
      </w:r>
      <w:r w:rsidR="00145F88" w:rsidRPr="00DB429E">
        <w:rPr>
          <w:rFonts w:ascii="Times New Roman" w:hAnsi="Times New Roman" w:cs="Times New Roman"/>
        </w:rPr>
        <w:t>oppnå</w:t>
      </w:r>
      <w:r w:rsidR="00BB67E5" w:rsidRPr="00DB429E">
        <w:rPr>
          <w:rFonts w:ascii="Times New Roman" w:hAnsi="Times New Roman" w:cs="Times New Roman"/>
        </w:rPr>
        <w:t xml:space="preserve"> dette må en sette opp en </w:t>
      </w:r>
      <w:r w:rsidR="009F79A5" w:rsidRPr="00DB429E">
        <w:rPr>
          <w:rFonts w:ascii="Times New Roman" w:hAnsi="Times New Roman" w:cs="Times New Roman"/>
        </w:rPr>
        <w:t>pacemaker</w:t>
      </w:r>
      <w:r w:rsidR="00455229" w:rsidRPr="00DB429E">
        <w:rPr>
          <w:rFonts w:ascii="Times New Roman" w:hAnsi="Times New Roman" w:cs="Times New Roman"/>
        </w:rPr>
        <w:t>-prosess</w:t>
      </w:r>
      <w:r w:rsidR="00BB67E5" w:rsidRPr="00DB429E">
        <w:rPr>
          <w:rFonts w:ascii="Times New Roman" w:hAnsi="Times New Roman" w:cs="Times New Roman"/>
        </w:rPr>
        <w:t xml:space="preserve"> som muliggjør pull fra siste ledd og oppover i produksjonen. </w:t>
      </w:r>
    </w:p>
    <w:p w14:paraId="23124711" w14:textId="77777777" w:rsidR="00BB67E5" w:rsidRPr="00DB429E" w:rsidRDefault="00BB67E5" w:rsidP="00BB67E5">
      <w:pPr>
        <w:rPr>
          <w:rFonts w:ascii="Times New Roman" w:hAnsi="Times New Roman" w:cs="Times New Roman"/>
        </w:rPr>
      </w:pPr>
    </w:p>
    <w:p w14:paraId="7C469F87" w14:textId="53AC9CFC" w:rsidR="00F1511E" w:rsidRPr="00DB429E" w:rsidRDefault="00BB67E5" w:rsidP="009F79A5">
      <w:pPr>
        <w:pStyle w:val="Listeavsnitt"/>
        <w:numPr>
          <w:ilvl w:val="0"/>
          <w:numId w:val="20"/>
        </w:numPr>
        <w:rPr>
          <w:rFonts w:ascii="Times New Roman" w:hAnsi="Times New Roman" w:cs="Times New Roman"/>
        </w:rPr>
      </w:pPr>
      <w:r w:rsidRPr="00DB429E">
        <w:rPr>
          <w:rFonts w:ascii="Times New Roman" w:hAnsi="Times New Roman" w:cs="Times New Roman"/>
        </w:rPr>
        <w:t xml:space="preserve">Diversifiser produktene innenfor det samme skiftet. Mange bedrifter er </w:t>
      </w:r>
      <w:r w:rsidR="009568EB" w:rsidRPr="00DB429E">
        <w:rPr>
          <w:rFonts w:ascii="Times New Roman" w:hAnsi="Times New Roman" w:cs="Times New Roman"/>
        </w:rPr>
        <w:t>komfortable med tanken på</w:t>
      </w:r>
      <w:r w:rsidRPr="00DB429E">
        <w:rPr>
          <w:rFonts w:ascii="Times New Roman" w:hAnsi="Times New Roman" w:cs="Times New Roman"/>
        </w:rPr>
        <w:t xml:space="preserve"> at det er enklere å produsere produkt A innenfor morgenskiftet og produkt B innenfor kveldsskiftet. Dette skaper problemer i det øyeblikk en mottar ordre som ikke passer denne planen, for å hjelpe på de</w:t>
      </w:r>
      <w:r w:rsidR="00D3527D" w:rsidRPr="00DB429E">
        <w:rPr>
          <w:rFonts w:ascii="Times New Roman" w:hAnsi="Times New Roman" w:cs="Times New Roman"/>
        </w:rPr>
        <w:t>tte må en dermed ha mer ferdig</w:t>
      </w:r>
      <w:r w:rsidRPr="00DB429E">
        <w:rPr>
          <w:rFonts w:ascii="Times New Roman" w:hAnsi="Times New Roman" w:cs="Times New Roman"/>
        </w:rPr>
        <w:t>varer i ba</w:t>
      </w:r>
      <w:r w:rsidR="00DD140A" w:rsidRPr="00DB429E">
        <w:rPr>
          <w:rFonts w:ascii="Times New Roman" w:hAnsi="Times New Roman" w:cs="Times New Roman"/>
        </w:rPr>
        <w:t>khånd, noe som ikke er ønskelig</w:t>
      </w:r>
      <w:r w:rsidRPr="00DB429E">
        <w:rPr>
          <w:rFonts w:ascii="Times New Roman" w:hAnsi="Times New Roman" w:cs="Times New Roman"/>
        </w:rPr>
        <w:t>. Dersom denne situasjonen oppstår kan en her benytte seg av utjevning av produksjonen, altså å produsere mindre mengder av A og B innenfor det</w:t>
      </w:r>
      <w:r w:rsidR="00CC141C" w:rsidRPr="00DB429E">
        <w:rPr>
          <w:rFonts w:ascii="Times New Roman" w:hAnsi="Times New Roman" w:cs="Times New Roman"/>
        </w:rPr>
        <w:t xml:space="preserve"> </w:t>
      </w:r>
      <w:r w:rsidRPr="00DB429E">
        <w:rPr>
          <w:rFonts w:ascii="Times New Roman" w:hAnsi="Times New Roman" w:cs="Times New Roman"/>
        </w:rPr>
        <w:t>samme skiftet for å enklere kunne svare ulike kundebehov.</w:t>
      </w:r>
    </w:p>
    <w:p w14:paraId="4AFD06C0" w14:textId="26AE66EA" w:rsidR="001B7B7F" w:rsidRPr="00DB429E" w:rsidRDefault="0055175F" w:rsidP="001B7B7F">
      <w:pPr>
        <w:pStyle w:val="Overskrift2"/>
        <w:rPr>
          <w:rFonts w:ascii="Times New Roman" w:hAnsi="Times New Roman" w:cs="Times New Roman"/>
          <w:sz w:val="32"/>
        </w:rPr>
      </w:pPr>
      <w:bookmarkStart w:id="49" w:name="_Toc263542064"/>
      <w:r w:rsidRPr="00DB429E">
        <w:rPr>
          <w:rFonts w:ascii="Times New Roman" w:hAnsi="Times New Roman" w:cs="Times New Roman"/>
          <w:sz w:val="32"/>
        </w:rPr>
        <w:t xml:space="preserve">3.2 </w:t>
      </w:r>
      <w:r w:rsidR="001B7B7F" w:rsidRPr="00DB429E">
        <w:rPr>
          <w:rFonts w:ascii="Times New Roman" w:hAnsi="Times New Roman" w:cs="Times New Roman"/>
          <w:sz w:val="32"/>
        </w:rPr>
        <w:t>Kartleggelse av data</w:t>
      </w:r>
      <w:bookmarkEnd w:id="49"/>
    </w:p>
    <w:p w14:paraId="67F8DC0C" w14:textId="77777777" w:rsidR="001B7B7F" w:rsidRPr="00DB429E" w:rsidRDefault="001B7B7F" w:rsidP="001B7B7F">
      <w:pPr>
        <w:rPr>
          <w:rFonts w:ascii="Times New Roman" w:hAnsi="Times New Roman" w:cs="Times New Roman"/>
        </w:rPr>
      </w:pPr>
    </w:p>
    <w:p w14:paraId="511EB291" w14:textId="3665B946" w:rsidR="001B7B7F" w:rsidRPr="00DB429E" w:rsidRDefault="001B7B7F" w:rsidP="001B7B7F">
      <w:pPr>
        <w:rPr>
          <w:rFonts w:ascii="Times New Roman" w:hAnsi="Times New Roman" w:cs="Times New Roman"/>
        </w:rPr>
      </w:pPr>
      <w:r w:rsidRPr="00DB429E">
        <w:rPr>
          <w:rFonts w:ascii="Times New Roman" w:hAnsi="Times New Roman" w:cs="Times New Roman"/>
        </w:rPr>
        <w:t xml:space="preserve">Prosessen med kartlegging og analyse av data er krevende og utfordrende, med store krav til nøyaktighet og bruk av skjønn. Ettersom informasjonen skal benyttes til å bedømme resultater og trekke konklusjoner, er det viktig at denne informasjon er kvalitetssikret. Innenfor denne kartleggelsen og analysen vil det </w:t>
      </w:r>
      <w:r w:rsidR="006B571C">
        <w:rPr>
          <w:rFonts w:ascii="Times New Roman" w:hAnsi="Times New Roman" w:cs="Times New Roman"/>
        </w:rPr>
        <w:t>forekomme</w:t>
      </w:r>
      <w:r w:rsidRPr="00DB429E">
        <w:rPr>
          <w:rFonts w:ascii="Times New Roman" w:hAnsi="Times New Roman" w:cs="Times New Roman"/>
        </w:rPr>
        <w:t xml:space="preserve"> informasjon av god og mindre god kvalitet, det er dermed opp til analytikeren å vurdere denne informasjonens sannhetsgehalt. Denne vurderingen av hva som er god og mindre god informasjon leder en naturlig til temaene relabilitet og validitet.</w:t>
      </w:r>
    </w:p>
    <w:p w14:paraId="21B54855" w14:textId="6E677516" w:rsidR="001B7B7F" w:rsidRPr="00DB429E" w:rsidRDefault="0055175F" w:rsidP="001B7B7F">
      <w:pPr>
        <w:pStyle w:val="Overskrift3"/>
        <w:rPr>
          <w:rFonts w:ascii="Times New Roman" w:hAnsi="Times New Roman" w:cs="Times New Roman"/>
        </w:rPr>
      </w:pPr>
      <w:bookmarkStart w:id="50" w:name="_Toc263542065"/>
      <w:r w:rsidRPr="00DB429E">
        <w:rPr>
          <w:rFonts w:ascii="Times New Roman" w:hAnsi="Times New Roman" w:cs="Times New Roman"/>
        </w:rPr>
        <w:t xml:space="preserve">3.2.1 </w:t>
      </w:r>
      <w:r w:rsidR="001B7B7F" w:rsidRPr="00DB429E">
        <w:rPr>
          <w:rFonts w:ascii="Times New Roman" w:hAnsi="Times New Roman" w:cs="Times New Roman"/>
        </w:rPr>
        <w:t>Reliabilitet</w:t>
      </w:r>
      <w:bookmarkEnd w:id="50"/>
    </w:p>
    <w:p w14:paraId="42A4AEAF" w14:textId="77777777" w:rsidR="001B7B7F" w:rsidRPr="00DB429E" w:rsidRDefault="001B7B7F" w:rsidP="001B7B7F">
      <w:pPr>
        <w:rPr>
          <w:rFonts w:ascii="Times New Roman" w:hAnsi="Times New Roman" w:cs="Times New Roman"/>
        </w:rPr>
      </w:pPr>
    </w:p>
    <w:p w14:paraId="42CE4631" w14:textId="049BADC1" w:rsidR="001B7B7F" w:rsidRPr="00DB429E" w:rsidRDefault="001B7B7F" w:rsidP="001B7B7F">
      <w:pPr>
        <w:rPr>
          <w:rFonts w:ascii="Times New Roman" w:eastAsia="Times New Roman" w:hAnsi="Times New Roman" w:cs="Times New Roman"/>
          <w:i/>
        </w:rPr>
      </w:pPr>
      <w:r w:rsidRPr="00DB429E">
        <w:rPr>
          <w:rFonts w:ascii="Times New Roman" w:hAnsi="Times New Roman" w:cs="Times New Roman"/>
        </w:rPr>
        <w:t xml:space="preserve">Med begrepet reliabilitet forstås det: </w:t>
      </w:r>
      <w:r w:rsidRPr="00DB429E">
        <w:rPr>
          <w:rFonts w:ascii="Times New Roman" w:eastAsia="Times New Roman" w:hAnsi="Times New Roman" w:cs="Times New Roman"/>
          <w:i/>
        </w:rPr>
        <w:t>”Reliabilitet, pålitelighet, i hvilken grad man får samme resultater når en måling eller undersøkelse gjentas under identiske forhold.”</w:t>
      </w:r>
      <w:r w:rsidR="00B86E83">
        <w:rPr>
          <w:rFonts w:ascii="Times New Roman" w:eastAsia="Times New Roman" w:hAnsi="Times New Roman" w:cs="Times New Roman"/>
          <w:i/>
        </w:rPr>
        <w:t xml:space="preserve"> (Store norske leksikon)</w:t>
      </w:r>
      <w:r w:rsidRPr="00DB429E">
        <w:rPr>
          <w:rStyle w:val="Fotnotereferanse"/>
          <w:rFonts w:ascii="Times New Roman" w:eastAsia="Times New Roman" w:hAnsi="Times New Roman" w:cs="Times New Roman"/>
          <w:i/>
        </w:rPr>
        <w:footnoteReference w:id="3"/>
      </w:r>
      <w:r w:rsidR="00B86E83">
        <w:rPr>
          <w:rFonts w:ascii="Times New Roman" w:hAnsi="Times New Roman" w:cs="Times New Roman"/>
        </w:rPr>
        <w:t xml:space="preserve"> </w:t>
      </w:r>
      <w:r w:rsidRPr="00DB429E">
        <w:rPr>
          <w:rFonts w:ascii="Times New Roman" w:hAnsi="Times New Roman" w:cs="Times New Roman"/>
        </w:rPr>
        <w:t>Reliabilitet omhandler dermed påliteligheten i den informasjon en samler, behandler, samt vurderer, med eventuell presentasjon av feilmargin (Dalland, 2012). Det er her spesielt viktig å presisere at en høy grad av reliabilitet vil skape en troverdig situasjon hvor en vil komme til en svært nærliggende konklusjon, eller samme resultat. Validitet og relabilitet kan sjelden oppnås uten hverandre, av denne grunn vil en høy grad av reliabilitet være nødvendig for høy validitet (Halvorsen, 2008).</w:t>
      </w:r>
    </w:p>
    <w:p w14:paraId="7E679EBD" w14:textId="449D4A90" w:rsidR="001B7B7F" w:rsidRPr="00DB429E" w:rsidRDefault="0055175F" w:rsidP="001B7B7F">
      <w:pPr>
        <w:pStyle w:val="Overskrift3"/>
        <w:rPr>
          <w:rFonts w:ascii="Times New Roman" w:hAnsi="Times New Roman" w:cs="Times New Roman"/>
        </w:rPr>
      </w:pPr>
      <w:bookmarkStart w:id="51" w:name="_Toc263542066"/>
      <w:r w:rsidRPr="00DB429E">
        <w:rPr>
          <w:rFonts w:ascii="Times New Roman" w:hAnsi="Times New Roman" w:cs="Times New Roman"/>
        </w:rPr>
        <w:lastRenderedPageBreak/>
        <w:t xml:space="preserve">3.2.2 </w:t>
      </w:r>
      <w:r w:rsidR="001B7B7F" w:rsidRPr="00DB429E">
        <w:rPr>
          <w:rFonts w:ascii="Times New Roman" w:hAnsi="Times New Roman" w:cs="Times New Roman"/>
        </w:rPr>
        <w:t>Validitet</w:t>
      </w:r>
      <w:bookmarkEnd w:id="51"/>
    </w:p>
    <w:p w14:paraId="6841A9CD" w14:textId="77777777" w:rsidR="001B7B7F" w:rsidRPr="00DB429E" w:rsidRDefault="001B7B7F" w:rsidP="001B7B7F">
      <w:pPr>
        <w:rPr>
          <w:rFonts w:ascii="Times New Roman" w:hAnsi="Times New Roman" w:cs="Times New Roman"/>
        </w:rPr>
      </w:pPr>
    </w:p>
    <w:p w14:paraId="3A1C021A" w14:textId="77777777" w:rsidR="001B7B7F" w:rsidRPr="00DB429E" w:rsidRDefault="001B7B7F" w:rsidP="001B7B7F">
      <w:pPr>
        <w:rPr>
          <w:rFonts w:ascii="Times New Roman" w:hAnsi="Times New Roman" w:cs="Times New Roman"/>
        </w:rPr>
      </w:pPr>
      <w:r w:rsidRPr="00DB429E">
        <w:rPr>
          <w:rFonts w:ascii="Times New Roman" w:hAnsi="Times New Roman" w:cs="Times New Roman"/>
        </w:rPr>
        <w:t xml:space="preserve">Begrepet validitet omfatter at de teorier og den informasjon som fremstilles skal kunne sees på som relevant, sannferdig og i henhold til valgt problemstilling. En skal med dette kunne stole på at den informasjon og de målinger som er anskaffet er i tråd med å skape et så nøyaktig virkelighetsbilde som overhodet mulig. Det hører her med at dette er en del av å skape troverdighet rundt den måte en har løst nevnte problemstilling på (Dalland 2012). </w:t>
      </w:r>
    </w:p>
    <w:p w14:paraId="5F89771C" w14:textId="3368B101" w:rsidR="001B7B7F" w:rsidRPr="00DB429E" w:rsidRDefault="0055175F" w:rsidP="001B7B7F">
      <w:pPr>
        <w:pStyle w:val="Overskrift3"/>
        <w:rPr>
          <w:rFonts w:ascii="Times New Roman" w:hAnsi="Times New Roman" w:cs="Times New Roman"/>
        </w:rPr>
      </w:pPr>
      <w:bookmarkStart w:id="52" w:name="_Toc263542067"/>
      <w:r w:rsidRPr="00DB429E">
        <w:rPr>
          <w:rFonts w:ascii="Times New Roman" w:hAnsi="Times New Roman" w:cs="Times New Roman"/>
        </w:rPr>
        <w:t xml:space="preserve">3.2.3 </w:t>
      </w:r>
      <w:r w:rsidR="001B7B7F" w:rsidRPr="00DB429E">
        <w:rPr>
          <w:rFonts w:ascii="Times New Roman" w:hAnsi="Times New Roman" w:cs="Times New Roman"/>
        </w:rPr>
        <w:t>Vurderingsevne</w:t>
      </w:r>
      <w:bookmarkEnd w:id="52"/>
    </w:p>
    <w:p w14:paraId="5021D52F" w14:textId="3038D269" w:rsidR="005F341E" w:rsidRDefault="001B7B7F" w:rsidP="005F341E">
      <w:pPr>
        <w:widowControl w:val="0"/>
        <w:autoSpaceDE w:val="0"/>
        <w:autoSpaceDN w:val="0"/>
        <w:adjustRightInd w:val="0"/>
        <w:spacing w:after="240"/>
        <w:rPr>
          <w:rFonts w:ascii="Times New Roman" w:hAnsi="Times New Roman" w:cs="Times New Roman"/>
          <w:noProof/>
        </w:rPr>
      </w:pPr>
      <w:r w:rsidRPr="00DB429E">
        <w:rPr>
          <w:rFonts w:ascii="Times New Roman" w:hAnsi="Times New Roman" w:cs="Times New Roman"/>
          <w:color w:val="FF0000"/>
        </w:rPr>
        <w:br/>
      </w:r>
      <w:r w:rsidRPr="00DB429E">
        <w:rPr>
          <w:rFonts w:ascii="Times New Roman" w:hAnsi="Times New Roman" w:cs="Times New Roman"/>
        </w:rPr>
        <w:t>Innenfor alle datainnsamlinger er det sentralt at det fremvises en fornuftig vurderingsevne. Bruken av vurderingsevne letter arbeidet med å fremskaffe informasjonen, samtidig som en kan selvstendig tolke situasjoner hvor informasjon er tvetydig eller mangelfull. Vurderingsevnen bygger på erfaringer o</w:t>
      </w:r>
      <w:r w:rsidR="003F32DA">
        <w:rPr>
          <w:rFonts w:ascii="Times New Roman" w:hAnsi="Times New Roman" w:cs="Times New Roman"/>
        </w:rPr>
        <w:t xml:space="preserve">g tolkninger av situasjoner, </w:t>
      </w:r>
      <w:r w:rsidRPr="00DB429E">
        <w:rPr>
          <w:rFonts w:ascii="Times New Roman" w:hAnsi="Times New Roman" w:cs="Times New Roman"/>
        </w:rPr>
        <w:t xml:space="preserve">bruken av vurderingsevne er svært nyttig i situasjoner hvor det må tas raske beslutninger </w:t>
      </w:r>
      <w:r w:rsidRPr="00DB429E">
        <w:rPr>
          <w:rFonts w:ascii="Times New Roman" w:hAnsi="Times New Roman" w:cs="Times New Roman"/>
          <w:noProof/>
        </w:rPr>
        <w:t>(Gjelvsik, 2007).</w:t>
      </w:r>
    </w:p>
    <w:p w14:paraId="0F4160BA" w14:textId="209B48A7" w:rsidR="00B375D4" w:rsidRPr="00DB429E" w:rsidRDefault="00B375D4" w:rsidP="005F341E">
      <w:pPr>
        <w:widowControl w:val="0"/>
        <w:autoSpaceDE w:val="0"/>
        <w:autoSpaceDN w:val="0"/>
        <w:adjustRightInd w:val="0"/>
        <w:spacing w:after="240"/>
        <w:rPr>
          <w:rFonts w:ascii="Times New Roman" w:hAnsi="Times New Roman" w:cs="Times New Roman"/>
          <w:noProof/>
        </w:rPr>
      </w:pPr>
      <w:r w:rsidRPr="00DB429E">
        <w:rPr>
          <w:rFonts w:ascii="Times New Roman" w:hAnsi="Times New Roman" w:cs="Times New Roman"/>
          <w:noProof/>
        </w:rPr>
        <w:t>Prosjektet</w:t>
      </w:r>
      <w:r w:rsidR="00452ED1">
        <w:rPr>
          <w:rFonts w:ascii="Times New Roman" w:hAnsi="Times New Roman" w:cs="Times New Roman"/>
          <w:noProof/>
        </w:rPr>
        <w:t>gruppen</w:t>
      </w:r>
      <w:r w:rsidRPr="00DB429E">
        <w:rPr>
          <w:rFonts w:ascii="Times New Roman" w:hAnsi="Times New Roman" w:cs="Times New Roman"/>
          <w:noProof/>
        </w:rPr>
        <w:t>s bruk av metodikker har vært svært sentrale innenfor kartleggingen av Brynild Gruppens sukkervareavdeling. Dette spesielt ettersom metodikkene har blitt benyttet som oppskrift for den praktiske gjennomføringen av prosjektet.</w:t>
      </w:r>
    </w:p>
    <w:p w14:paraId="028E2AFA" w14:textId="7D8574F3" w:rsidR="008C1CE5" w:rsidRPr="00DB429E" w:rsidRDefault="005E44F6" w:rsidP="00D63B06">
      <w:pPr>
        <w:pStyle w:val="Overskrift1"/>
        <w:rPr>
          <w:rFonts w:ascii="Times New Roman" w:hAnsi="Times New Roman" w:cs="Times New Roman"/>
        </w:rPr>
      </w:pPr>
      <w:bookmarkStart w:id="53" w:name="_Toc263542068"/>
      <w:r w:rsidRPr="00DB429E">
        <w:rPr>
          <w:rFonts w:ascii="Times New Roman" w:hAnsi="Times New Roman" w:cs="Times New Roman"/>
        </w:rPr>
        <w:t>Del 4 – Praktisk g</w:t>
      </w:r>
      <w:r w:rsidR="008C1CE5" w:rsidRPr="00DB429E">
        <w:rPr>
          <w:rFonts w:ascii="Times New Roman" w:hAnsi="Times New Roman" w:cs="Times New Roman"/>
        </w:rPr>
        <w:t>jennomføring og resulta</w:t>
      </w:r>
      <w:r w:rsidRPr="00DB429E">
        <w:rPr>
          <w:rFonts w:ascii="Times New Roman" w:hAnsi="Times New Roman" w:cs="Times New Roman"/>
        </w:rPr>
        <w:t>t</w:t>
      </w:r>
      <w:r w:rsidR="008C1CE5" w:rsidRPr="00DB429E">
        <w:rPr>
          <w:rFonts w:ascii="Times New Roman" w:hAnsi="Times New Roman" w:cs="Times New Roman"/>
        </w:rPr>
        <w:t xml:space="preserve"> av prosjektet</w:t>
      </w:r>
      <w:bookmarkEnd w:id="53"/>
      <w:r w:rsidR="008C1CE5" w:rsidRPr="00DB429E">
        <w:rPr>
          <w:rFonts w:ascii="Times New Roman" w:hAnsi="Times New Roman" w:cs="Times New Roman"/>
        </w:rPr>
        <w:t xml:space="preserve"> </w:t>
      </w:r>
    </w:p>
    <w:p w14:paraId="32647E4B" w14:textId="77777777" w:rsidR="00F45853" w:rsidRPr="00DB429E" w:rsidRDefault="00F45853" w:rsidP="00F45853">
      <w:pPr>
        <w:rPr>
          <w:rFonts w:ascii="Times New Roman" w:hAnsi="Times New Roman" w:cs="Times New Roman"/>
        </w:rPr>
      </w:pPr>
    </w:p>
    <w:p w14:paraId="544DDCEF" w14:textId="38254F39" w:rsidR="00F45853" w:rsidRPr="00DB429E" w:rsidRDefault="00F45853" w:rsidP="00F45853">
      <w:pPr>
        <w:rPr>
          <w:rFonts w:ascii="Times New Roman" w:hAnsi="Times New Roman" w:cs="Times New Roman"/>
        </w:rPr>
      </w:pPr>
      <w:r w:rsidRPr="00DB429E">
        <w:rPr>
          <w:rFonts w:ascii="Times New Roman" w:hAnsi="Times New Roman" w:cs="Times New Roman"/>
        </w:rPr>
        <w:t>Innenfor denne delen av oppgaven presenteres den praktiske gjennomføringen</w:t>
      </w:r>
      <w:r w:rsidR="001A6A36" w:rsidRPr="00DB429E">
        <w:rPr>
          <w:rFonts w:ascii="Times New Roman" w:hAnsi="Times New Roman" w:cs="Times New Roman"/>
        </w:rPr>
        <w:t xml:space="preserve"> og </w:t>
      </w:r>
      <w:r w:rsidR="001261D9" w:rsidRPr="00DB429E">
        <w:rPr>
          <w:rFonts w:ascii="Times New Roman" w:hAnsi="Times New Roman" w:cs="Times New Roman"/>
        </w:rPr>
        <w:t>resultatet</w:t>
      </w:r>
      <w:r w:rsidRPr="00DB429E">
        <w:rPr>
          <w:rFonts w:ascii="Times New Roman" w:hAnsi="Times New Roman" w:cs="Times New Roman"/>
        </w:rPr>
        <w:t xml:space="preserve"> av prosjektet ved Brynild Gruppens sukkervareavdeling. Som verktøy for den praktiske kartleggingen har </w:t>
      </w:r>
      <w:r w:rsidR="00FB5D04">
        <w:rPr>
          <w:rFonts w:ascii="Times New Roman" w:hAnsi="Times New Roman" w:cs="Times New Roman"/>
        </w:rPr>
        <w:t xml:space="preserve">metodikkene og </w:t>
      </w:r>
      <w:r w:rsidR="00822F3E" w:rsidRPr="00DB429E">
        <w:rPr>
          <w:rFonts w:ascii="Times New Roman" w:hAnsi="Times New Roman" w:cs="Times New Roman"/>
        </w:rPr>
        <w:t>verktøyene fra metodekapittelet vært svært sentrale</w:t>
      </w:r>
      <w:r w:rsidR="006A487E" w:rsidRPr="00DB429E">
        <w:rPr>
          <w:rFonts w:ascii="Times New Roman" w:hAnsi="Times New Roman" w:cs="Times New Roman"/>
        </w:rPr>
        <w:t>.</w:t>
      </w:r>
      <w:r w:rsidRPr="00DB429E">
        <w:rPr>
          <w:rFonts w:ascii="Times New Roman" w:hAnsi="Times New Roman" w:cs="Times New Roman"/>
        </w:rPr>
        <w:t xml:space="preserve"> </w:t>
      </w:r>
    </w:p>
    <w:p w14:paraId="33B5FC20" w14:textId="3CC8C877" w:rsidR="00B375D4" w:rsidRPr="00DB429E" w:rsidRDefault="00B375D4" w:rsidP="00B375D4">
      <w:pPr>
        <w:pStyle w:val="Overskrift2"/>
        <w:rPr>
          <w:rFonts w:ascii="Times New Roman" w:hAnsi="Times New Roman" w:cs="Times New Roman"/>
          <w:sz w:val="28"/>
        </w:rPr>
      </w:pPr>
      <w:bookmarkStart w:id="54" w:name="_Toc263542069"/>
      <w:r>
        <w:rPr>
          <w:rFonts w:ascii="Times New Roman" w:hAnsi="Times New Roman" w:cs="Times New Roman"/>
          <w:sz w:val="28"/>
        </w:rPr>
        <w:t>4.0</w:t>
      </w:r>
      <w:r w:rsidRPr="00DB429E">
        <w:rPr>
          <w:rFonts w:ascii="Times New Roman" w:hAnsi="Times New Roman" w:cs="Times New Roman"/>
          <w:sz w:val="28"/>
        </w:rPr>
        <w:t xml:space="preserve"> Forprosjekt</w:t>
      </w:r>
      <w:bookmarkEnd w:id="54"/>
    </w:p>
    <w:p w14:paraId="679632D0" w14:textId="77777777" w:rsidR="00B375D4" w:rsidRPr="00DB429E" w:rsidRDefault="00B375D4" w:rsidP="00B375D4">
      <w:pPr>
        <w:widowControl w:val="0"/>
        <w:autoSpaceDE w:val="0"/>
        <w:autoSpaceDN w:val="0"/>
        <w:adjustRightInd w:val="0"/>
        <w:spacing w:after="240"/>
        <w:rPr>
          <w:rFonts w:ascii="Times New Roman" w:hAnsi="Times New Roman" w:cs="Times New Roman"/>
          <w:sz w:val="20"/>
        </w:rPr>
      </w:pPr>
      <w:r>
        <w:rPr>
          <w:rFonts w:ascii="Times New Roman" w:hAnsi="Times New Roman" w:cs="Times New Roman"/>
          <w:szCs w:val="32"/>
        </w:rPr>
        <w:br/>
        <w:t>Innenfor studiets</w:t>
      </w:r>
      <w:r w:rsidRPr="00DB429E">
        <w:rPr>
          <w:rFonts w:ascii="Times New Roman" w:hAnsi="Times New Roman" w:cs="Times New Roman"/>
          <w:szCs w:val="32"/>
        </w:rPr>
        <w:t xml:space="preserve"> regler og bestemmelser ble starten til prosjektet satt til uke 2, 2014, men det ble også besluttet at det første møtet med bedriften skulle finne sted allerede før prosjektgruppens juleferie og eksamensperiode 2013. </w:t>
      </w:r>
      <w:r>
        <w:rPr>
          <w:rFonts w:ascii="Times New Roman" w:hAnsi="Times New Roman" w:cs="Times New Roman"/>
          <w:szCs w:val="32"/>
        </w:rPr>
        <w:t>Av denne grunn</w:t>
      </w:r>
      <w:r w:rsidRPr="00DB429E">
        <w:rPr>
          <w:rFonts w:ascii="Times New Roman" w:hAnsi="Times New Roman" w:cs="Times New Roman"/>
          <w:szCs w:val="32"/>
        </w:rPr>
        <w:t xml:space="preserve"> ble det første møtet avholdt 29.11.13 i Brynild Gruppens lokaler. Det ble her bestemt at prosjektet skulle omfatte anleggets sukkervareavdeling, samt at det var ønsket å benytte Leans metodikker og prinsipper i arbeidet med prosjektet.</w:t>
      </w:r>
    </w:p>
    <w:p w14:paraId="08283194" w14:textId="06913101" w:rsidR="00B375D4" w:rsidRDefault="00B375D4" w:rsidP="00B375D4">
      <w:pPr>
        <w:widowControl w:val="0"/>
        <w:autoSpaceDE w:val="0"/>
        <w:autoSpaceDN w:val="0"/>
        <w:adjustRightInd w:val="0"/>
        <w:spacing w:after="240"/>
        <w:rPr>
          <w:rFonts w:ascii="Times New Roman" w:hAnsi="Times New Roman" w:cs="Times New Roman"/>
        </w:rPr>
      </w:pPr>
      <w:r w:rsidRPr="00DB429E">
        <w:rPr>
          <w:rFonts w:ascii="Times New Roman" w:hAnsi="Times New Roman" w:cs="Times New Roman"/>
          <w:szCs w:val="32"/>
        </w:rPr>
        <w:t xml:space="preserve">Av beskrivelsen </w:t>
      </w:r>
      <w:r>
        <w:rPr>
          <w:rFonts w:ascii="Times New Roman" w:hAnsi="Times New Roman" w:cs="Times New Roman"/>
          <w:szCs w:val="32"/>
        </w:rPr>
        <w:t>fra</w:t>
      </w:r>
      <w:r w:rsidRPr="00DB429E">
        <w:rPr>
          <w:rFonts w:ascii="Times New Roman" w:hAnsi="Times New Roman" w:cs="Times New Roman"/>
          <w:szCs w:val="32"/>
        </w:rPr>
        <w:t xml:space="preserve"> Brynild Gruppen AS visste prosjektgruppen at </w:t>
      </w:r>
      <w:r>
        <w:rPr>
          <w:rFonts w:ascii="Times New Roman" w:hAnsi="Times New Roman" w:cs="Times New Roman"/>
          <w:szCs w:val="32"/>
        </w:rPr>
        <w:t>prosjektet</w:t>
      </w:r>
      <w:r w:rsidRPr="00DB429E">
        <w:rPr>
          <w:rFonts w:ascii="Times New Roman" w:hAnsi="Times New Roman" w:cs="Times New Roman"/>
          <w:szCs w:val="32"/>
        </w:rPr>
        <w:t xml:space="preserve"> i stor grad ville omhandle faglige områder som: Lean, logisti</w:t>
      </w:r>
      <w:r w:rsidR="002551A7">
        <w:rPr>
          <w:rFonts w:ascii="Times New Roman" w:hAnsi="Times New Roman" w:cs="Times New Roman"/>
          <w:szCs w:val="32"/>
        </w:rPr>
        <w:t xml:space="preserve">kk, </w:t>
      </w:r>
      <w:r w:rsidRPr="00DB429E">
        <w:rPr>
          <w:rFonts w:ascii="Times New Roman" w:hAnsi="Times New Roman" w:cs="Times New Roman"/>
          <w:szCs w:val="32"/>
        </w:rPr>
        <w:t xml:space="preserve">materialflyt og layoutendring. Det ble derfor besluttet at Lean-verktøy som Value Stream Mapping skulle studeres nøye. </w:t>
      </w:r>
      <w:r w:rsidR="000C2542">
        <w:rPr>
          <w:rFonts w:ascii="Times New Roman" w:hAnsi="Times New Roman" w:cs="Times New Roman"/>
          <w:szCs w:val="32"/>
        </w:rPr>
        <w:t>På bakgrunn av prosjektets størrelse</w:t>
      </w:r>
      <w:r w:rsidRPr="00DB429E">
        <w:rPr>
          <w:rFonts w:ascii="Times New Roman" w:hAnsi="Times New Roman" w:cs="Times New Roman"/>
          <w:szCs w:val="32"/>
        </w:rPr>
        <w:t xml:space="preserve"> ble det besluttet at den første uken av prosjektet (uke 2) skulle være en ren prosjektuke. Denne prosjektuken hadde s</w:t>
      </w:r>
      <w:r w:rsidR="00C60E90">
        <w:rPr>
          <w:rFonts w:ascii="Times New Roman" w:hAnsi="Times New Roman" w:cs="Times New Roman"/>
          <w:szCs w:val="32"/>
        </w:rPr>
        <w:t>om formål å sikre at sentrale dokumenter som prosjektdirektivet</w:t>
      </w:r>
      <w:r w:rsidRPr="00DB429E">
        <w:rPr>
          <w:rFonts w:ascii="Times New Roman" w:hAnsi="Times New Roman" w:cs="Times New Roman"/>
          <w:szCs w:val="32"/>
        </w:rPr>
        <w:t xml:space="preserve"> </w:t>
      </w:r>
      <w:r w:rsidR="000C2542">
        <w:rPr>
          <w:rFonts w:ascii="Times New Roman" w:hAnsi="Times New Roman" w:cs="Times New Roman"/>
          <w:szCs w:val="32"/>
        </w:rPr>
        <w:t>og</w:t>
      </w:r>
      <w:r w:rsidRPr="00DB429E">
        <w:rPr>
          <w:rFonts w:ascii="Times New Roman" w:hAnsi="Times New Roman" w:cs="Times New Roman"/>
          <w:szCs w:val="32"/>
        </w:rPr>
        <w:t xml:space="preserve"> prosjektansvarskarte</w:t>
      </w:r>
      <w:r w:rsidR="00D81639">
        <w:rPr>
          <w:rFonts w:ascii="Times New Roman" w:hAnsi="Times New Roman" w:cs="Times New Roman"/>
          <w:szCs w:val="32"/>
        </w:rPr>
        <w:t>t</w:t>
      </w:r>
      <w:r w:rsidRPr="00DB429E">
        <w:rPr>
          <w:rFonts w:ascii="Times New Roman" w:hAnsi="Times New Roman" w:cs="Times New Roman"/>
          <w:szCs w:val="32"/>
        </w:rPr>
        <w:t xml:space="preserve"> ble opprettet og fastsatt. Prosjektdirektivet og de sentrale dokumentene skulle godkjennes ved møte 13.01.14.</w:t>
      </w:r>
      <w:r w:rsidRPr="00DB429E">
        <w:rPr>
          <w:rFonts w:ascii="Times New Roman" w:hAnsi="Times New Roman" w:cs="Times New Roman"/>
          <w:sz w:val="20"/>
        </w:rPr>
        <w:t xml:space="preserve"> </w:t>
      </w:r>
      <w:r w:rsidRPr="00DB429E">
        <w:rPr>
          <w:rFonts w:ascii="Times New Roman" w:hAnsi="Times New Roman" w:cs="Times New Roman"/>
          <w:szCs w:val="32"/>
        </w:rPr>
        <w:t>Det ble i fellesskap bestemt av prosjektgruppen at Martin B. Schive skulle ha det overordnende ansvaret for prosjektet. Dette overordnende ansvaret innebar opprettelsen av sentrale styringsdokumenter, overholdelse av tidsfrister, samt å være ansvarlig for godkjenning og innlevering av sentrale arbeidsdokumenter. Ansvarsfordelingen har ellers foregått på flatt nivå, med spredte ansvars- og ledelsesområder.</w:t>
      </w:r>
      <w:r w:rsidRPr="00DB429E">
        <w:rPr>
          <w:rFonts w:ascii="Times New Roman" w:hAnsi="Times New Roman" w:cs="Times New Roman"/>
        </w:rPr>
        <w:t xml:space="preserve"> </w:t>
      </w:r>
    </w:p>
    <w:p w14:paraId="0902B058" w14:textId="20072A33" w:rsidR="00B375D4" w:rsidRPr="00DB429E" w:rsidRDefault="00B375D4" w:rsidP="00B375D4">
      <w:pPr>
        <w:pStyle w:val="Overskrift3"/>
        <w:rPr>
          <w:rFonts w:ascii="Times New Roman" w:hAnsi="Times New Roman" w:cs="Times New Roman"/>
        </w:rPr>
      </w:pPr>
      <w:bookmarkStart w:id="55" w:name="_Toc263542070"/>
      <w:r>
        <w:rPr>
          <w:rFonts w:ascii="Times New Roman" w:hAnsi="Times New Roman" w:cs="Times New Roman"/>
        </w:rPr>
        <w:lastRenderedPageBreak/>
        <w:t>4.0</w:t>
      </w:r>
      <w:r w:rsidRPr="00DB429E">
        <w:rPr>
          <w:rFonts w:ascii="Times New Roman" w:hAnsi="Times New Roman" w:cs="Times New Roman"/>
        </w:rPr>
        <w:t>.1 Relabilitet og validitet innenfor prosjektet</w:t>
      </w:r>
      <w:bookmarkEnd w:id="55"/>
      <w:r w:rsidRPr="00DB429E">
        <w:rPr>
          <w:rFonts w:ascii="Times New Roman" w:hAnsi="Times New Roman" w:cs="Times New Roman"/>
        </w:rPr>
        <w:br/>
      </w:r>
    </w:p>
    <w:p w14:paraId="4733CE93" w14:textId="3B540ECF" w:rsidR="00B375D4" w:rsidRPr="00DB429E" w:rsidRDefault="00B375D4" w:rsidP="00B375D4">
      <w:pPr>
        <w:widowControl w:val="0"/>
        <w:autoSpaceDE w:val="0"/>
        <w:autoSpaceDN w:val="0"/>
        <w:adjustRightInd w:val="0"/>
        <w:spacing w:after="240"/>
        <w:rPr>
          <w:rFonts w:ascii="Times New Roman" w:hAnsi="Times New Roman" w:cs="Times New Roman"/>
          <w:sz w:val="20"/>
        </w:rPr>
      </w:pPr>
      <w:r w:rsidRPr="00DB429E">
        <w:rPr>
          <w:rFonts w:ascii="Times New Roman" w:hAnsi="Times New Roman" w:cs="Times New Roman"/>
        </w:rPr>
        <w:t>Under hele prosjektperioden har prosjektgruppen arbeidet ved Brynild Gruppens anlegg i Fredrikstad. Prosjektgruppen har her disponert et eget kontor og har dermed hatt en direkte tilknytning til både produksjonsprosessen og de ansatte ved sukkervareavdelingen. På denne måten har det på enkelt vis kunne utveksles informasjon og kommentarer, dette på samme tid som enkelte feil eller mangler enkelt kunne rettes opp. Tilbakemeldinger og rapportering har foregått på halvmånedlig basis, med både informasjonsutveksling og kommentarer til dette.</w:t>
      </w:r>
    </w:p>
    <w:p w14:paraId="2988B67E" w14:textId="7F2B5367" w:rsidR="00B375D4" w:rsidRPr="00DB429E" w:rsidRDefault="00B375D4" w:rsidP="00B375D4">
      <w:pPr>
        <w:pStyle w:val="Overskrift3"/>
        <w:rPr>
          <w:rFonts w:ascii="Times New Roman" w:hAnsi="Times New Roman" w:cs="Times New Roman"/>
        </w:rPr>
      </w:pPr>
      <w:bookmarkStart w:id="56" w:name="_Praktisk_kartlegging_(informasjon)"/>
      <w:bookmarkStart w:id="57" w:name="_Toc263542071"/>
      <w:bookmarkEnd w:id="56"/>
      <w:r>
        <w:rPr>
          <w:rFonts w:ascii="Times New Roman" w:hAnsi="Times New Roman" w:cs="Times New Roman"/>
        </w:rPr>
        <w:t>4</w:t>
      </w:r>
      <w:r w:rsidRPr="00DB429E">
        <w:rPr>
          <w:rFonts w:ascii="Times New Roman" w:hAnsi="Times New Roman" w:cs="Times New Roman"/>
        </w:rPr>
        <w:t>.</w:t>
      </w:r>
      <w:r>
        <w:rPr>
          <w:rFonts w:ascii="Times New Roman" w:hAnsi="Times New Roman" w:cs="Times New Roman"/>
        </w:rPr>
        <w:t>0</w:t>
      </w:r>
      <w:r w:rsidRPr="00DB429E">
        <w:rPr>
          <w:rFonts w:ascii="Times New Roman" w:hAnsi="Times New Roman" w:cs="Times New Roman"/>
        </w:rPr>
        <w:t>.2 Praktisk kartlegging</w:t>
      </w:r>
      <w:bookmarkEnd w:id="57"/>
    </w:p>
    <w:p w14:paraId="7CCDD87C" w14:textId="1794147F" w:rsidR="00B375D4" w:rsidRDefault="00B375D4" w:rsidP="00B375D4">
      <w:pPr>
        <w:rPr>
          <w:rFonts w:ascii="Times New Roman" w:hAnsi="Times New Roman" w:cs="Times New Roman"/>
        </w:rPr>
      </w:pPr>
      <w:r w:rsidRPr="00DB429E">
        <w:rPr>
          <w:rFonts w:ascii="Times New Roman" w:hAnsi="Times New Roman" w:cs="Times New Roman"/>
        </w:rPr>
        <w:br/>
        <w:t xml:space="preserve">For prosjektgruppen var det svært viktig å kunne spore vare- og informasjonsflyten i systemet. Begge ble svært sentrale elementer for å </w:t>
      </w:r>
      <w:r>
        <w:rPr>
          <w:rFonts w:ascii="Times New Roman" w:hAnsi="Times New Roman" w:cs="Times New Roman"/>
        </w:rPr>
        <w:t>s</w:t>
      </w:r>
      <w:r w:rsidRPr="00DB429E">
        <w:rPr>
          <w:rFonts w:ascii="Times New Roman" w:hAnsi="Times New Roman" w:cs="Times New Roman"/>
        </w:rPr>
        <w:t>kape forståelse i hvordan avdelingen, de ansatte, samt de ansvarlige opererte. Kartleggingen satte fokus på å spore råvarer, varer i arbeid, i tillegg til den dødtid/ventetid som fantes frem til varen ble fullført. Ettersom sukkervareavdelingen er nokså stor og har ansvar for et stort volum har det vært en stor jobb å utføre kartleggingen. For å kunne analysere avdelingen på best mulig måte, har prosjektgruppen i stor grad benyttet seg av Rother og Shooks bok ”Learning to see: ” og derunder verktøyet VSM. Ved prosjektstart begynte prosjektgruppen å kartlegge de prosesser som var tilhørende det støperiet de arbeidet i.</w:t>
      </w:r>
      <w:r>
        <w:rPr>
          <w:rFonts w:ascii="Times New Roman" w:hAnsi="Times New Roman" w:cs="Times New Roman"/>
        </w:rPr>
        <w:t xml:space="preserve"> </w:t>
      </w:r>
      <w:r w:rsidRPr="00DB429E">
        <w:rPr>
          <w:rFonts w:ascii="Times New Roman" w:hAnsi="Times New Roman" w:cs="Times New Roman"/>
        </w:rPr>
        <w:t xml:space="preserve">Prosessene omfattet produktenes vei fra råvare til pakking og ble inndelt i inntil 9 trinn som ble kartlagt av gruppen. </w:t>
      </w:r>
    </w:p>
    <w:p w14:paraId="7FF70FA5" w14:textId="77777777" w:rsidR="00B375D4" w:rsidRDefault="00B375D4" w:rsidP="00B375D4">
      <w:pPr>
        <w:rPr>
          <w:rFonts w:ascii="Times New Roman" w:hAnsi="Times New Roman" w:cs="Times New Roman"/>
        </w:rPr>
      </w:pPr>
    </w:p>
    <w:p w14:paraId="39E32E27" w14:textId="05DE9141" w:rsidR="00B375D4" w:rsidRPr="00B375D4" w:rsidRDefault="00B375D4" w:rsidP="00B375D4">
      <w:pPr>
        <w:rPr>
          <w:rStyle w:val="Overskrift2Tegn"/>
          <w:rFonts w:ascii="Times New Roman" w:eastAsiaTheme="minorEastAsia" w:hAnsi="Times New Roman" w:cs="Times New Roman"/>
          <w:b w:val="0"/>
          <w:bCs w:val="0"/>
          <w:color w:val="auto"/>
          <w:sz w:val="24"/>
          <w:szCs w:val="24"/>
        </w:rPr>
      </w:pPr>
      <w:r w:rsidRPr="00DB429E">
        <w:rPr>
          <w:rFonts w:ascii="Times New Roman" w:hAnsi="Times New Roman" w:cs="Times New Roman"/>
        </w:rPr>
        <w:t>Med bakgrunn i hvor mange ulike produkter som produseres ved anlegget ble det tidlig besluttet å sette hovedfokus på produktene Dent og Dent Oi, samt løsvektproduktet Knatter. Bakgrunnen for denne beslutningen lå i det faktum at produktene til sammen representerer alle produksjonsprosesser, pakkeprosesser og de lagringsprosesser som er tilstede ved avdelingen. Prosjektgruppen begynte tidlig å se på de ulike prosessene fra et generelt perspektiv, for deretter å skape et mer detaljert bilde. Som en begrensning ble det satt at det ikke skulle kartlegges på hvilken måte diverse tredjeparter hadde sin innvirkning på bestilling og volum. Som del av kartleggingen fikk prosjektgruppen utdelt dokumenter og plantegninger som kunne være til hjelp i den videre prosessen. Som kilder for praktisk kartlegging ble ansatte og ansvarlige ved avdelingen benyttet.</w:t>
      </w:r>
      <w:r>
        <w:rPr>
          <w:rFonts w:ascii="Times New Roman" w:hAnsi="Times New Roman" w:cs="Times New Roman"/>
        </w:rPr>
        <w:br/>
      </w:r>
    </w:p>
    <w:p w14:paraId="0910A7E0" w14:textId="6D8BFAAC" w:rsidR="005C1F01" w:rsidRPr="00DB429E" w:rsidRDefault="00B051A1" w:rsidP="00D63B06">
      <w:pPr>
        <w:rPr>
          <w:rFonts w:ascii="Times New Roman" w:hAnsi="Times New Roman" w:cs="Times New Roman"/>
        </w:rPr>
      </w:pPr>
      <w:r w:rsidRPr="00DB429E">
        <w:rPr>
          <w:rStyle w:val="Overskrift2Tegn"/>
          <w:rFonts w:ascii="Times New Roman" w:hAnsi="Times New Roman" w:cs="Times New Roman"/>
        </w:rPr>
        <w:t>4.1</w:t>
      </w:r>
      <w:r w:rsidR="0055175F" w:rsidRPr="00DB429E">
        <w:rPr>
          <w:rStyle w:val="Overskrift2Tegn"/>
          <w:rFonts w:ascii="Times New Roman" w:hAnsi="Times New Roman" w:cs="Times New Roman"/>
        </w:rPr>
        <w:t xml:space="preserve"> </w:t>
      </w:r>
      <w:r w:rsidR="005C1F01" w:rsidRPr="00DB429E">
        <w:rPr>
          <w:rStyle w:val="Overskrift2Tegn"/>
          <w:rFonts w:ascii="Times New Roman" w:hAnsi="Times New Roman" w:cs="Times New Roman"/>
        </w:rPr>
        <w:t>Current State</w:t>
      </w:r>
      <w:r w:rsidR="00057EB8" w:rsidRPr="00DB429E">
        <w:rPr>
          <w:rStyle w:val="Overskrift2Tegn"/>
          <w:rFonts w:ascii="Times New Roman" w:hAnsi="Times New Roman" w:cs="Times New Roman"/>
        </w:rPr>
        <w:t xml:space="preserve"> (Nåsituasjon)</w:t>
      </w:r>
    </w:p>
    <w:p w14:paraId="6A32A82C" w14:textId="7F638597" w:rsidR="00062D9F" w:rsidRDefault="00C33BD2" w:rsidP="00D63B06">
      <w:pPr>
        <w:rPr>
          <w:rStyle w:val="Overskrift2Tegn"/>
          <w:rFonts w:ascii="Times New Roman" w:hAnsi="Times New Roman" w:cs="Times New Roman"/>
        </w:rPr>
      </w:pPr>
      <w:r>
        <w:rPr>
          <w:rFonts w:ascii="Times New Roman" w:hAnsi="Times New Roman" w:cs="Times New Roman"/>
        </w:rPr>
        <w:br/>
      </w:r>
      <w:r w:rsidR="00556965" w:rsidRPr="00DB429E">
        <w:rPr>
          <w:rFonts w:ascii="Times New Roman" w:hAnsi="Times New Roman" w:cs="Times New Roman"/>
        </w:rPr>
        <w:t xml:space="preserve">Prosjektgruppen har gjennom hele prosjektperioden ansamlet store mengder data til bruk i analysen ved sukkervareavdelingen. </w:t>
      </w:r>
      <w:r w:rsidR="00E068F6" w:rsidRPr="00DB429E">
        <w:rPr>
          <w:rFonts w:ascii="Times New Roman" w:hAnsi="Times New Roman" w:cs="Times New Roman"/>
        </w:rPr>
        <w:t>Dataene ble deretter benyttet til å skape de verdistrømskart</w:t>
      </w:r>
      <w:r w:rsidR="00700F43" w:rsidRPr="00DB429E">
        <w:rPr>
          <w:rFonts w:ascii="Times New Roman" w:hAnsi="Times New Roman" w:cs="Times New Roman"/>
        </w:rPr>
        <w:t>ene</w:t>
      </w:r>
      <w:r w:rsidR="00E068F6" w:rsidRPr="00DB429E">
        <w:rPr>
          <w:rFonts w:ascii="Times New Roman" w:hAnsi="Times New Roman" w:cs="Times New Roman"/>
        </w:rPr>
        <w:t xml:space="preserve"> som var sentrale for oppgaven. D</w:t>
      </w:r>
      <w:r w:rsidR="00B14115" w:rsidRPr="00DB429E">
        <w:rPr>
          <w:rFonts w:ascii="Times New Roman" w:hAnsi="Times New Roman" w:cs="Times New Roman"/>
        </w:rPr>
        <w:t>et</w:t>
      </w:r>
      <w:r w:rsidR="00E068F6" w:rsidRPr="00DB429E">
        <w:rPr>
          <w:rFonts w:ascii="Times New Roman" w:hAnsi="Times New Roman" w:cs="Times New Roman"/>
        </w:rPr>
        <w:t xml:space="preserve"> ble</w:t>
      </w:r>
      <w:r w:rsidR="00B14115" w:rsidRPr="00DB429E">
        <w:rPr>
          <w:rFonts w:ascii="Times New Roman" w:hAnsi="Times New Roman" w:cs="Times New Roman"/>
        </w:rPr>
        <w:t xml:space="preserve"> utarbeidet en nåsituasjon (Current State Map) som et grunnlag for en fremtidig situasjon (Future State Map). For sukkervareavdelingen ble det opprettet 3</w:t>
      </w:r>
      <w:r w:rsidR="00A20E92">
        <w:rPr>
          <w:rFonts w:ascii="Times New Roman" w:hAnsi="Times New Roman" w:cs="Times New Roman"/>
        </w:rPr>
        <w:t xml:space="preserve"> detaljerte</w:t>
      </w:r>
      <w:r w:rsidR="00B14115" w:rsidRPr="00DB429E">
        <w:rPr>
          <w:rFonts w:ascii="Times New Roman" w:hAnsi="Times New Roman" w:cs="Times New Roman"/>
        </w:rPr>
        <w:t xml:space="preserve"> Current State Map som representerer produktene: Dent, Dent Oi og Knatter. Det ble også opprettet et samlende kart med basis i vektet gjennomsnitt for</w:t>
      </w:r>
      <w:r w:rsidR="005C1F01" w:rsidRPr="00DB429E">
        <w:rPr>
          <w:rFonts w:ascii="Times New Roman" w:hAnsi="Times New Roman" w:cs="Times New Roman"/>
        </w:rPr>
        <w:t xml:space="preserve"> å </w:t>
      </w:r>
      <w:r w:rsidR="004B6FAD" w:rsidRPr="00DB429E">
        <w:rPr>
          <w:rFonts w:ascii="Times New Roman" w:hAnsi="Times New Roman" w:cs="Times New Roman"/>
        </w:rPr>
        <w:t>skape</w:t>
      </w:r>
      <w:r w:rsidR="005C1F01" w:rsidRPr="00DB429E">
        <w:rPr>
          <w:rFonts w:ascii="Times New Roman" w:hAnsi="Times New Roman" w:cs="Times New Roman"/>
        </w:rPr>
        <w:t xml:space="preserve"> et helhetsinntrykk.</w:t>
      </w:r>
      <w:r w:rsidR="00DE7570" w:rsidRPr="00DB429E">
        <w:rPr>
          <w:rStyle w:val="Overskrift2Tegn"/>
          <w:rFonts w:ascii="Times New Roman" w:hAnsi="Times New Roman" w:cs="Times New Roman"/>
        </w:rPr>
        <w:t xml:space="preserve"> </w:t>
      </w:r>
    </w:p>
    <w:p w14:paraId="2808EDA4" w14:textId="77777777" w:rsidR="00E13F09" w:rsidRDefault="00E13F09" w:rsidP="00D63B06">
      <w:pPr>
        <w:rPr>
          <w:rStyle w:val="Overskrift2Tegn"/>
          <w:rFonts w:ascii="Times New Roman" w:hAnsi="Times New Roman" w:cs="Times New Roman"/>
        </w:rPr>
      </w:pPr>
    </w:p>
    <w:p w14:paraId="799162C0" w14:textId="77777777" w:rsidR="00E13F09" w:rsidRDefault="00E13F09" w:rsidP="00D63B06">
      <w:pPr>
        <w:rPr>
          <w:rStyle w:val="Overskrift2Tegn"/>
          <w:rFonts w:ascii="Times New Roman" w:hAnsi="Times New Roman" w:cs="Times New Roman"/>
        </w:rPr>
      </w:pPr>
    </w:p>
    <w:p w14:paraId="5986461A" w14:textId="77777777" w:rsidR="00E13F09" w:rsidRDefault="00E13F09" w:rsidP="00D63B06">
      <w:pPr>
        <w:rPr>
          <w:rStyle w:val="Overskrift2Tegn"/>
          <w:rFonts w:ascii="Times New Roman" w:hAnsi="Times New Roman" w:cs="Times New Roman"/>
        </w:rPr>
      </w:pPr>
    </w:p>
    <w:p w14:paraId="0F3C3215" w14:textId="77777777" w:rsidR="00E13F09" w:rsidRDefault="00E13F09" w:rsidP="00D63B06">
      <w:pPr>
        <w:rPr>
          <w:rStyle w:val="Overskrift2Tegn"/>
          <w:rFonts w:ascii="Times New Roman" w:hAnsi="Times New Roman" w:cs="Times New Roman"/>
        </w:rPr>
      </w:pPr>
    </w:p>
    <w:p w14:paraId="7A824891" w14:textId="14837DEA" w:rsidR="00B375D4" w:rsidRPr="00E13F09" w:rsidRDefault="00E13F09" w:rsidP="00D63B06">
      <w:pPr>
        <w:rPr>
          <w:rFonts w:ascii="Times New Roman" w:hAnsi="Times New Roman" w:cs="Times New Roman"/>
        </w:rPr>
      </w:pPr>
      <w:r w:rsidRPr="00E13F09">
        <w:rPr>
          <w:rFonts w:ascii="Times New Roman" w:hAnsi="Times New Roman" w:cs="Times New Roman"/>
        </w:rPr>
        <w:lastRenderedPageBreak/>
        <w:t>Produkt og prosessoversikt:</w:t>
      </w:r>
      <w:r w:rsidR="00B375D4" w:rsidRPr="00E13F09">
        <w:rPr>
          <w:rFonts w:ascii="Times New Roman" w:hAnsi="Times New Roman" w:cs="Times New Roman"/>
        </w:rPr>
        <w:br/>
      </w:r>
    </w:p>
    <w:tbl>
      <w:tblPr>
        <w:tblpPr w:leftFromText="141" w:rightFromText="141" w:vertAnchor="text" w:horzAnchor="margin" w:tblpXSpec="center" w:tblpY="94"/>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0"/>
        <w:gridCol w:w="1076"/>
        <w:gridCol w:w="1103"/>
        <w:gridCol w:w="1134"/>
        <w:gridCol w:w="992"/>
        <w:gridCol w:w="1276"/>
        <w:gridCol w:w="1559"/>
        <w:gridCol w:w="1134"/>
        <w:gridCol w:w="1276"/>
        <w:gridCol w:w="1098"/>
      </w:tblGrid>
      <w:tr w:rsidR="00B375D4" w:rsidRPr="0027369B" w14:paraId="7C0D460B" w14:textId="77777777" w:rsidTr="00B375D4">
        <w:trPr>
          <w:trHeight w:val="276"/>
        </w:trPr>
        <w:tc>
          <w:tcPr>
            <w:tcW w:w="1606" w:type="dxa"/>
            <w:gridSpan w:val="2"/>
            <w:vMerge w:val="restart"/>
            <w:shd w:val="clear" w:color="auto" w:fill="auto"/>
            <w:noWrap/>
            <w:vAlign w:val="center"/>
            <w:hideMark/>
          </w:tcPr>
          <w:p w14:paraId="7326ECC4" w14:textId="77777777" w:rsidR="00B375D4" w:rsidRPr="0027369B" w:rsidRDefault="00B375D4" w:rsidP="00B375D4">
            <w:pPr>
              <w:jc w:val="center"/>
              <w:rPr>
                <w:rFonts w:ascii="Times New Roman" w:eastAsia="Times New Roman" w:hAnsi="Times New Roman" w:cs="Times New Roman"/>
                <w:color w:val="000000"/>
                <w:sz w:val="22"/>
                <w:szCs w:val="20"/>
              </w:rPr>
            </w:pPr>
          </w:p>
        </w:tc>
        <w:tc>
          <w:tcPr>
            <w:tcW w:w="9572" w:type="dxa"/>
            <w:gridSpan w:val="8"/>
            <w:vMerge w:val="restart"/>
            <w:shd w:val="clear" w:color="auto" w:fill="auto"/>
            <w:noWrap/>
            <w:vAlign w:val="center"/>
            <w:hideMark/>
          </w:tcPr>
          <w:p w14:paraId="3756126A" w14:textId="77777777" w:rsidR="00B375D4" w:rsidRPr="0027369B" w:rsidRDefault="00B375D4" w:rsidP="00B375D4">
            <w:pPr>
              <w:jc w:val="center"/>
              <w:rPr>
                <w:rFonts w:ascii="Times New Roman" w:eastAsia="Times New Roman" w:hAnsi="Times New Roman" w:cs="Times New Roman"/>
                <w:color w:val="000000"/>
                <w:sz w:val="22"/>
                <w:szCs w:val="20"/>
              </w:rPr>
            </w:pPr>
            <w:r w:rsidRPr="0027369B">
              <w:rPr>
                <w:rFonts w:ascii="Times New Roman" w:eastAsia="Times New Roman" w:hAnsi="Times New Roman" w:cs="Times New Roman"/>
                <w:color w:val="000000"/>
                <w:sz w:val="22"/>
                <w:szCs w:val="20"/>
              </w:rPr>
              <w:t>Prosesstrinn</w:t>
            </w:r>
          </w:p>
        </w:tc>
      </w:tr>
      <w:tr w:rsidR="00B375D4" w:rsidRPr="0027369B" w14:paraId="3B94A245" w14:textId="77777777" w:rsidTr="00B375D4">
        <w:trPr>
          <w:trHeight w:val="276"/>
        </w:trPr>
        <w:tc>
          <w:tcPr>
            <w:tcW w:w="1606" w:type="dxa"/>
            <w:gridSpan w:val="2"/>
            <w:vMerge/>
            <w:vAlign w:val="center"/>
            <w:hideMark/>
          </w:tcPr>
          <w:p w14:paraId="24451686" w14:textId="77777777" w:rsidR="00B375D4" w:rsidRPr="0027369B" w:rsidRDefault="00B375D4" w:rsidP="00B375D4">
            <w:pPr>
              <w:jc w:val="center"/>
              <w:rPr>
                <w:rFonts w:ascii="Times New Roman" w:eastAsia="Times New Roman" w:hAnsi="Times New Roman" w:cs="Times New Roman"/>
                <w:color w:val="000000"/>
                <w:sz w:val="22"/>
                <w:szCs w:val="20"/>
              </w:rPr>
            </w:pPr>
          </w:p>
        </w:tc>
        <w:tc>
          <w:tcPr>
            <w:tcW w:w="9572" w:type="dxa"/>
            <w:gridSpan w:val="8"/>
            <w:vMerge/>
            <w:vAlign w:val="center"/>
            <w:hideMark/>
          </w:tcPr>
          <w:p w14:paraId="097DD658" w14:textId="77777777" w:rsidR="00B375D4" w:rsidRPr="0027369B" w:rsidRDefault="00B375D4" w:rsidP="00B375D4">
            <w:pPr>
              <w:jc w:val="center"/>
              <w:rPr>
                <w:rFonts w:ascii="Times New Roman" w:eastAsia="Times New Roman" w:hAnsi="Times New Roman" w:cs="Times New Roman"/>
                <w:color w:val="000000"/>
                <w:sz w:val="22"/>
                <w:szCs w:val="20"/>
              </w:rPr>
            </w:pPr>
          </w:p>
        </w:tc>
      </w:tr>
      <w:tr w:rsidR="00B375D4" w:rsidRPr="0027369B" w14:paraId="74AAB33B" w14:textId="77777777" w:rsidTr="00B375D4">
        <w:trPr>
          <w:trHeight w:val="284"/>
        </w:trPr>
        <w:tc>
          <w:tcPr>
            <w:tcW w:w="1606" w:type="dxa"/>
            <w:gridSpan w:val="2"/>
            <w:vMerge/>
            <w:vAlign w:val="center"/>
            <w:hideMark/>
          </w:tcPr>
          <w:p w14:paraId="502202AA" w14:textId="77777777" w:rsidR="00B375D4" w:rsidRPr="0027369B" w:rsidRDefault="00B375D4" w:rsidP="00B375D4">
            <w:pPr>
              <w:jc w:val="center"/>
              <w:rPr>
                <w:rFonts w:ascii="Times New Roman" w:eastAsia="Times New Roman" w:hAnsi="Times New Roman" w:cs="Times New Roman"/>
                <w:color w:val="000000"/>
                <w:sz w:val="22"/>
                <w:szCs w:val="20"/>
              </w:rPr>
            </w:pPr>
          </w:p>
        </w:tc>
        <w:tc>
          <w:tcPr>
            <w:tcW w:w="1103" w:type="dxa"/>
            <w:shd w:val="clear" w:color="auto" w:fill="auto"/>
            <w:noWrap/>
            <w:vAlign w:val="center"/>
            <w:hideMark/>
          </w:tcPr>
          <w:p w14:paraId="43CD062E" w14:textId="77777777" w:rsidR="00B375D4" w:rsidRPr="0027369B" w:rsidRDefault="00B375D4" w:rsidP="00B375D4">
            <w:pPr>
              <w:jc w:val="center"/>
              <w:rPr>
                <w:rFonts w:ascii="Times New Roman" w:eastAsia="Times New Roman" w:hAnsi="Times New Roman" w:cs="Times New Roman"/>
                <w:color w:val="000000"/>
                <w:sz w:val="22"/>
                <w:szCs w:val="20"/>
              </w:rPr>
            </w:pPr>
            <w:r w:rsidRPr="0027369B">
              <w:rPr>
                <w:rFonts w:ascii="Times New Roman" w:eastAsia="Times New Roman" w:hAnsi="Times New Roman" w:cs="Times New Roman"/>
                <w:color w:val="000000"/>
                <w:sz w:val="22"/>
                <w:szCs w:val="20"/>
              </w:rPr>
              <w:t>1 - Koking</w:t>
            </w:r>
          </w:p>
        </w:tc>
        <w:tc>
          <w:tcPr>
            <w:tcW w:w="1134" w:type="dxa"/>
            <w:shd w:val="clear" w:color="auto" w:fill="auto"/>
            <w:noWrap/>
            <w:vAlign w:val="center"/>
            <w:hideMark/>
          </w:tcPr>
          <w:p w14:paraId="2B72E50F" w14:textId="77777777" w:rsidR="00B375D4" w:rsidRPr="0027369B" w:rsidRDefault="00B375D4" w:rsidP="00B375D4">
            <w:pPr>
              <w:jc w:val="center"/>
              <w:rPr>
                <w:rFonts w:ascii="Times New Roman" w:eastAsia="Times New Roman" w:hAnsi="Times New Roman" w:cs="Times New Roman"/>
                <w:color w:val="000000"/>
                <w:sz w:val="22"/>
                <w:szCs w:val="20"/>
              </w:rPr>
            </w:pPr>
            <w:r w:rsidRPr="0027369B">
              <w:rPr>
                <w:rFonts w:ascii="Times New Roman" w:eastAsia="Times New Roman" w:hAnsi="Times New Roman" w:cs="Times New Roman"/>
                <w:color w:val="000000"/>
                <w:sz w:val="22"/>
                <w:szCs w:val="20"/>
              </w:rPr>
              <w:t>2 - Aroma</w:t>
            </w:r>
          </w:p>
        </w:tc>
        <w:tc>
          <w:tcPr>
            <w:tcW w:w="992" w:type="dxa"/>
            <w:shd w:val="clear" w:color="auto" w:fill="auto"/>
            <w:noWrap/>
            <w:vAlign w:val="center"/>
            <w:hideMark/>
          </w:tcPr>
          <w:p w14:paraId="71CA3BD3" w14:textId="77777777" w:rsidR="00B375D4" w:rsidRPr="0027369B" w:rsidRDefault="00B375D4" w:rsidP="00B375D4">
            <w:pPr>
              <w:jc w:val="center"/>
              <w:rPr>
                <w:rFonts w:ascii="Times New Roman" w:eastAsia="Times New Roman" w:hAnsi="Times New Roman" w:cs="Times New Roman"/>
                <w:color w:val="000000"/>
                <w:sz w:val="22"/>
                <w:szCs w:val="20"/>
              </w:rPr>
            </w:pPr>
            <w:r w:rsidRPr="0027369B">
              <w:rPr>
                <w:rFonts w:ascii="Times New Roman" w:eastAsia="Times New Roman" w:hAnsi="Times New Roman" w:cs="Times New Roman"/>
                <w:color w:val="000000"/>
                <w:sz w:val="22"/>
                <w:szCs w:val="20"/>
              </w:rPr>
              <w:t>3 - Støp</w:t>
            </w:r>
          </w:p>
        </w:tc>
        <w:tc>
          <w:tcPr>
            <w:tcW w:w="1276" w:type="dxa"/>
            <w:shd w:val="clear" w:color="auto" w:fill="auto"/>
            <w:noWrap/>
            <w:vAlign w:val="center"/>
            <w:hideMark/>
          </w:tcPr>
          <w:p w14:paraId="76660383" w14:textId="77777777" w:rsidR="00B375D4" w:rsidRPr="0027369B" w:rsidRDefault="00B375D4" w:rsidP="00B375D4">
            <w:pPr>
              <w:jc w:val="center"/>
              <w:rPr>
                <w:rFonts w:ascii="Times New Roman" w:eastAsia="Times New Roman" w:hAnsi="Times New Roman" w:cs="Times New Roman"/>
                <w:color w:val="000000"/>
                <w:sz w:val="22"/>
                <w:szCs w:val="20"/>
              </w:rPr>
            </w:pPr>
            <w:r w:rsidRPr="0027369B">
              <w:rPr>
                <w:rFonts w:ascii="Times New Roman" w:eastAsia="Times New Roman" w:hAnsi="Times New Roman" w:cs="Times New Roman"/>
                <w:color w:val="000000"/>
                <w:sz w:val="22"/>
                <w:szCs w:val="20"/>
              </w:rPr>
              <w:t>4 - Tørking</w:t>
            </w:r>
          </w:p>
        </w:tc>
        <w:tc>
          <w:tcPr>
            <w:tcW w:w="1559" w:type="dxa"/>
            <w:shd w:val="clear" w:color="auto" w:fill="auto"/>
            <w:noWrap/>
            <w:vAlign w:val="center"/>
            <w:hideMark/>
          </w:tcPr>
          <w:p w14:paraId="42A1AE27" w14:textId="77777777" w:rsidR="00B375D4" w:rsidRPr="0027369B" w:rsidRDefault="00B375D4" w:rsidP="00B375D4">
            <w:pPr>
              <w:jc w:val="center"/>
              <w:rPr>
                <w:rFonts w:ascii="Times New Roman" w:eastAsia="Times New Roman" w:hAnsi="Times New Roman" w:cs="Times New Roman"/>
                <w:color w:val="000000"/>
                <w:sz w:val="22"/>
                <w:szCs w:val="20"/>
              </w:rPr>
            </w:pPr>
            <w:r w:rsidRPr="0027369B">
              <w:rPr>
                <w:rFonts w:ascii="Times New Roman" w:eastAsia="Times New Roman" w:hAnsi="Times New Roman" w:cs="Times New Roman"/>
                <w:color w:val="000000"/>
                <w:sz w:val="22"/>
                <w:szCs w:val="20"/>
              </w:rPr>
              <w:t>5 - OK</w:t>
            </w:r>
          </w:p>
        </w:tc>
        <w:tc>
          <w:tcPr>
            <w:tcW w:w="1134" w:type="dxa"/>
            <w:shd w:val="clear" w:color="auto" w:fill="auto"/>
            <w:noWrap/>
            <w:vAlign w:val="center"/>
            <w:hideMark/>
          </w:tcPr>
          <w:p w14:paraId="4FA2E7DB" w14:textId="77777777" w:rsidR="00B375D4" w:rsidRPr="0027369B" w:rsidRDefault="00B375D4" w:rsidP="00B375D4">
            <w:pPr>
              <w:jc w:val="center"/>
              <w:rPr>
                <w:rFonts w:ascii="Times New Roman" w:eastAsia="Times New Roman" w:hAnsi="Times New Roman" w:cs="Times New Roman"/>
                <w:color w:val="000000"/>
                <w:sz w:val="22"/>
                <w:szCs w:val="20"/>
              </w:rPr>
            </w:pPr>
            <w:r w:rsidRPr="0027369B">
              <w:rPr>
                <w:rFonts w:ascii="Times New Roman" w:eastAsia="Times New Roman" w:hAnsi="Times New Roman" w:cs="Times New Roman"/>
                <w:color w:val="000000"/>
                <w:sz w:val="22"/>
                <w:szCs w:val="20"/>
              </w:rPr>
              <w:t>5 (2) - DB</w:t>
            </w:r>
          </w:p>
        </w:tc>
        <w:tc>
          <w:tcPr>
            <w:tcW w:w="1276" w:type="dxa"/>
            <w:shd w:val="clear" w:color="auto" w:fill="auto"/>
            <w:noWrap/>
            <w:vAlign w:val="center"/>
            <w:hideMark/>
          </w:tcPr>
          <w:p w14:paraId="37A5A6A8" w14:textId="77777777" w:rsidR="00B375D4" w:rsidRPr="0027369B" w:rsidRDefault="00B375D4" w:rsidP="00B375D4">
            <w:pPr>
              <w:jc w:val="center"/>
              <w:rPr>
                <w:rFonts w:ascii="Times New Roman" w:eastAsia="Times New Roman" w:hAnsi="Times New Roman" w:cs="Times New Roman"/>
                <w:color w:val="000000"/>
                <w:sz w:val="22"/>
                <w:szCs w:val="20"/>
              </w:rPr>
            </w:pPr>
            <w:r w:rsidRPr="0027369B">
              <w:rPr>
                <w:rFonts w:ascii="Times New Roman" w:eastAsia="Times New Roman" w:hAnsi="Times New Roman" w:cs="Times New Roman"/>
                <w:color w:val="000000"/>
                <w:sz w:val="22"/>
                <w:szCs w:val="20"/>
              </w:rPr>
              <w:t>6 - Pakking</w:t>
            </w:r>
          </w:p>
        </w:tc>
        <w:tc>
          <w:tcPr>
            <w:tcW w:w="1098" w:type="dxa"/>
            <w:shd w:val="clear" w:color="auto" w:fill="auto"/>
            <w:noWrap/>
            <w:vAlign w:val="center"/>
            <w:hideMark/>
          </w:tcPr>
          <w:p w14:paraId="68F75CA9" w14:textId="77777777" w:rsidR="00B375D4" w:rsidRPr="0027369B" w:rsidRDefault="00B375D4" w:rsidP="00B375D4">
            <w:pPr>
              <w:jc w:val="center"/>
              <w:rPr>
                <w:rFonts w:ascii="Times New Roman" w:eastAsia="Times New Roman" w:hAnsi="Times New Roman" w:cs="Times New Roman"/>
                <w:color w:val="000000"/>
                <w:sz w:val="22"/>
                <w:szCs w:val="20"/>
              </w:rPr>
            </w:pPr>
          </w:p>
        </w:tc>
      </w:tr>
      <w:tr w:rsidR="00B375D4" w:rsidRPr="0027369B" w14:paraId="523782F2" w14:textId="77777777" w:rsidTr="00B375D4">
        <w:trPr>
          <w:trHeight w:val="342"/>
        </w:trPr>
        <w:tc>
          <w:tcPr>
            <w:tcW w:w="530" w:type="dxa"/>
            <w:vMerge w:val="restart"/>
            <w:shd w:val="clear" w:color="auto" w:fill="auto"/>
            <w:noWrap/>
            <w:textDirection w:val="btLr"/>
            <w:vAlign w:val="center"/>
            <w:hideMark/>
          </w:tcPr>
          <w:p w14:paraId="53AAD797" w14:textId="77777777" w:rsidR="00B375D4" w:rsidRPr="0027369B" w:rsidRDefault="00B375D4" w:rsidP="00B375D4">
            <w:pPr>
              <w:jc w:val="center"/>
              <w:rPr>
                <w:rFonts w:ascii="Times New Roman" w:eastAsia="Times New Roman" w:hAnsi="Times New Roman" w:cs="Times New Roman"/>
                <w:color w:val="000000"/>
                <w:sz w:val="22"/>
                <w:szCs w:val="20"/>
              </w:rPr>
            </w:pPr>
            <w:r w:rsidRPr="0027369B">
              <w:rPr>
                <w:rFonts w:ascii="Times New Roman" w:eastAsia="Times New Roman" w:hAnsi="Times New Roman" w:cs="Times New Roman"/>
                <w:color w:val="000000"/>
                <w:sz w:val="22"/>
                <w:szCs w:val="20"/>
              </w:rPr>
              <w:t>Produkter</w:t>
            </w:r>
          </w:p>
        </w:tc>
        <w:tc>
          <w:tcPr>
            <w:tcW w:w="1076" w:type="dxa"/>
            <w:shd w:val="clear" w:color="auto" w:fill="auto"/>
            <w:noWrap/>
            <w:vAlign w:val="center"/>
            <w:hideMark/>
          </w:tcPr>
          <w:p w14:paraId="5C1DB11E" w14:textId="77777777" w:rsidR="00B375D4" w:rsidRPr="0027369B" w:rsidRDefault="00B375D4" w:rsidP="00B375D4">
            <w:pPr>
              <w:jc w:val="center"/>
              <w:rPr>
                <w:rFonts w:ascii="Times New Roman" w:eastAsia="Times New Roman" w:hAnsi="Times New Roman" w:cs="Times New Roman"/>
                <w:color w:val="000000"/>
                <w:sz w:val="22"/>
                <w:szCs w:val="20"/>
              </w:rPr>
            </w:pPr>
            <w:r w:rsidRPr="0027369B">
              <w:rPr>
                <w:rFonts w:ascii="Times New Roman" w:eastAsia="Times New Roman" w:hAnsi="Times New Roman" w:cs="Times New Roman"/>
                <w:color w:val="000000"/>
                <w:sz w:val="22"/>
                <w:szCs w:val="20"/>
              </w:rPr>
              <w:t>Dent</w:t>
            </w:r>
          </w:p>
        </w:tc>
        <w:tc>
          <w:tcPr>
            <w:tcW w:w="1103" w:type="dxa"/>
            <w:shd w:val="clear" w:color="auto" w:fill="auto"/>
            <w:noWrap/>
            <w:vAlign w:val="center"/>
            <w:hideMark/>
          </w:tcPr>
          <w:p w14:paraId="7A20B000" w14:textId="77777777" w:rsidR="00B375D4" w:rsidRPr="0027369B" w:rsidRDefault="00B375D4" w:rsidP="00B375D4">
            <w:pPr>
              <w:jc w:val="center"/>
              <w:rPr>
                <w:rFonts w:ascii="Times New Roman" w:eastAsia="Times New Roman" w:hAnsi="Times New Roman" w:cs="Times New Roman"/>
                <w:color w:val="000000"/>
                <w:sz w:val="22"/>
                <w:szCs w:val="20"/>
              </w:rPr>
            </w:pPr>
            <w:r w:rsidRPr="0027369B">
              <w:rPr>
                <w:rFonts w:ascii="Times New Roman" w:eastAsia="Times New Roman" w:hAnsi="Times New Roman" w:cs="Times New Roman"/>
                <w:color w:val="000000"/>
                <w:sz w:val="22"/>
                <w:szCs w:val="20"/>
              </w:rPr>
              <w:t>X</w:t>
            </w:r>
          </w:p>
        </w:tc>
        <w:tc>
          <w:tcPr>
            <w:tcW w:w="1134" w:type="dxa"/>
            <w:shd w:val="clear" w:color="auto" w:fill="auto"/>
            <w:noWrap/>
            <w:vAlign w:val="center"/>
            <w:hideMark/>
          </w:tcPr>
          <w:p w14:paraId="530CE39D" w14:textId="77777777" w:rsidR="00B375D4" w:rsidRPr="0027369B" w:rsidRDefault="00B375D4" w:rsidP="00B375D4">
            <w:pPr>
              <w:jc w:val="center"/>
              <w:rPr>
                <w:rFonts w:ascii="Times New Roman" w:eastAsia="Times New Roman" w:hAnsi="Times New Roman" w:cs="Times New Roman"/>
                <w:color w:val="000000"/>
                <w:sz w:val="22"/>
                <w:szCs w:val="20"/>
              </w:rPr>
            </w:pPr>
            <w:r w:rsidRPr="0027369B">
              <w:rPr>
                <w:rFonts w:ascii="Times New Roman" w:eastAsia="Times New Roman" w:hAnsi="Times New Roman" w:cs="Times New Roman"/>
                <w:color w:val="000000"/>
                <w:sz w:val="22"/>
                <w:szCs w:val="20"/>
              </w:rPr>
              <w:t>X</w:t>
            </w:r>
          </w:p>
        </w:tc>
        <w:tc>
          <w:tcPr>
            <w:tcW w:w="992" w:type="dxa"/>
            <w:shd w:val="clear" w:color="auto" w:fill="auto"/>
            <w:noWrap/>
            <w:vAlign w:val="center"/>
            <w:hideMark/>
          </w:tcPr>
          <w:p w14:paraId="3084E25E" w14:textId="77777777" w:rsidR="00B375D4" w:rsidRPr="0027369B" w:rsidRDefault="00B375D4" w:rsidP="00B375D4">
            <w:pPr>
              <w:jc w:val="center"/>
              <w:rPr>
                <w:rFonts w:ascii="Times New Roman" w:eastAsia="Times New Roman" w:hAnsi="Times New Roman" w:cs="Times New Roman"/>
                <w:color w:val="000000"/>
                <w:sz w:val="22"/>
                <w:szCs w:val="20"/>
              </w:rPr>
            </w:pPr>
            <w:r w:rsidRPr="0027369B">
              <w:rPr>
                <w:rFonts w:ascii="Times New Roman" w:eastAsia="Times New Roman" w:hAnsi="Times New Roman" w:cs="Times New Roman"/>
                <w:color w:val="000000"/>
                <w:sz w:val="22"/>
                <w:szCs w:val="20"/>
              </w:rPr>
              <w:t>X</w:t>
            </w:r>
          </w:p>
        </w:tc>
        <w:tc>
          <w:tcPr>
            <w:tcW w:w="1276" w:type="dxa"/>
            <w:shd w:val="clear" w:color="auto" w:fill="auto"/>
            <w:noWrap/>
            <w:vAlign w:val="center"/>
            <w:hideMark/>
          </w:tcPr>
          <w:p w14:paraId="74ECEBF0" w14:textId="77777777" w:rsidR="00B375D4" w:rsidRPr="0027369B" w:rsidRDefault="00B375D4" w:rsidP="00B375D4">
            <w:pPr>
              <w:jc w:val="center"/>
              <w:rPr>
                <w:rFonts w:ascii="Times New Roman" w:eastAsia="Times New Roman" w:hAnsi="Times New Roman" w:cs="Times New Roman"/>
                <w:color w:val="000000"/>
                <w:sz w:val="22"/>
                <w:szCs w:val="20"/>
              </w:rPr>
            </w:pPr>
            <w:r w:rsidRPr="0027369B">
              <w:rPr>
                <w:rFonts w:ascii="Times New Roman" w:eastAsia="Times New Roman" w:hAnsi="Times New Roman" w:cs="Times New Roman"/>
                <w:color w:val="000000"/>
                <w:sz w:val="22"/>
                <w:szCs w:val="20"/>
              </w:rPr>
              <w:t>X</w:t>
            </w:r>
          </w:p>
        </w:tc>
        <w:tc>
          <w:tcPr>
            <w:tcW w:w="1559" w:type="dxa"/>
            <w:shd w:val="clear" w:color="auto" w:fill="auto"/>
            <w:noWrap/>
            <w:vAlign w:val="center"/>
            <w:hideMark/>
          </w:tcPr>
          <w:p w14:paraId="40245471" w14:textId="77777777" w:rsidR="00B375D4" w:rsidRPr="0027369B" w:rsidRDefault="00B375D4" w:rsidP="00B375D4">
            <w:pPr>
              <w:jc w:val="center"/>
              <w:rPr>
                <w:rFonts w:ascii="Times New Roman" w:eastAsia="Times New Roman" w:hAnsi="Times New Roman" w:cs="Times New Roman"/>
                <w:color w:val="000000"/>
                <w:sz w:val="22"/>
                <w:szCs w:val="20"/>
              </w:rPr>
            </w:pPr>
            <w:r w:rsidRPr="0027369B">
              <w:rPr>
                <w:rFonts w:ascii="Times New Roman" w:eastAsia="Times New Roman" w:hAnsi="Times New Roman" w:cs="Times New Roman"/>
                <w:color w:val="000000"/>
                <w:sz w:val="22"/>
                <w:szCs w:val="20"/>
              </w:rPr>
              <w:t>X (Olje)</w:t>
            </w:r>
          </w:p>
        </w:tc>
        <w:tc>
          <w:tcPr>
            <w:tcW w:w="1134" w:type="dxa"/>
            <w:shd w:val="clear" w:color="auto" w:fill="auto"/>
            <w:noWrap/>
            <w:vAlign w:val="center"/>
            <w:hideMark/>
          </w:tcPr>
          <w:p w14:paraId="4CC84F70" w14:textId="77777777" w:rsidR="00B375D4" w:rsidRPr="0027369B" w:rsidRDefault="00B375D4" w:rsidP="00B375D4">
            <w:pPr>
              <w:jc w:val="center"/>
              <w:rPr>
                <w:rFonts w:ascii="Times New Roman" w:eastAsia="Times New Roman" w:hAnsi="Times New Roman" w:cs="Times New Roman"/>
                <w:color w:val="000000"/>
                <w:sz w:val="22"/>
                <w:szCs w:val="20"/>
              </w:rPr>
            </w:pPr>
          </w:p>
        </w:tc>
        <w:tc>
          <w:tcPr>
            <w:tcW w:w="1276" w:type="dxa"/>
            <w:shd w:val="clear" w:color="auto" w:fill="auto"/>
            <w:noWrap/>
            <w:vAlign w:val="center"/>
            <w:hideMark/>
          </w:tcPr>
          <w:p w14:paraId="3B9C541A" w14:textId="77777777" w:rsidR="00B375D4" w:rsidRPr="0027369B" w:rsidRDefault="00B375D4" w:rsidP="00B375D4">
            <w:pPr>
              <w:jc w:val="center"/>
              <w:rPr>
                <w:rFonts w:ascii="Times New Roman" w:eastAsia="Times New Roman" w:hAnsi="Times New Roman" w:cs="Times New Roman"/>
                <w:color w:val="000000"/>
                <w:sz w:val="22"/>
                <w:szCs w:val="20"/>
              </w:rPr>
            </w:pPr>
            <w:r w:rsidRPr="0027369B">
              <w:rPr>
                <w:rFonts w:ascii="Times New Roman" w:eastAsia="Times New Roman" w:hAnsi="Times New Roman" w:cs="Times New Roman"/>
                <w:color w:val="000000"/>
                <w:sz w:val="22"/>
                <w:szCs w:val="20"/>
              </w:rPr>
              <w:t>X</w:t>
            </w:r>
          </w:p>
        </w:tc>
        <w:tc>
          <w:tcPr>
            <w:tcW w:w="1098" w:type="dxa"/>
            <w:shd w:val="clear" w:color="auto" w:fill="auto"/>
            <w:noWrap/>
            <w:vAlign w:val="center"/>
            <w:hideMark/>
          </w:tcPr>
          <w:p w14:paraId="7753502B" w14:textId="77777777" w:rsidR="00B375D4" w:rsidRPr="0027369B" w:rsidRDefault="00B375D4" w:rsidP="00B375D4">
            <w:pPr>
              <w:jc w:val="center"/>
              <w:rPr>
                <w:rFonts w:ascii="Times New Roman" w:eastAsia="Times New Roman" w:hAnsi="Times New Roman" w:cs="Times New Roman"/>
                <w:color w:val="000000"/>
                <w:sz w:val="22"/>
                <w:szCs w:val="20"/>
              </w:rPr>
            </w:pPr>
            <w:r w:rsidRPr="0027369B">
              <w:rPr>
                <w:rFonts w:ascii="Times New Roman" w:eastAsia="Times New Roman" w:hAnsi="Times New Roman" w:cs="Times New Roman"/>
                <w:color w:val="000000"/>
                <w:sz w:val="22"/>
                <w:szCs w:val="20"/>
              </w:rPr>
              <w:t>PL Dent</w:t>
            </w:r>
          </w:p>
        </w:tc>
      </w:tr>
      <w:tr w:rsidR="00B375D4" w:rsidRPr="0027369B" w14:paraId="66848886" w14:textId="77777777" w:rsidTr="00B375D4">
        <w:trPr>
          <w:trHeight w:val="323"/>
        </w:trPr>
        <w:tc>
          <w:tcPr>
            <w:tcW w:w="530" w:type="dxa"/>
            <w:vMerge/>
            <w:vAlign w:val="center"/>
            <w:hideMark/>
          </w:tcPr>
          <w:p w14:paraId="36A76B89" w14:textId="77777777" w:rsidR="00B375D4" w:rsidRPr="0027369B" w:rsidRDefault="00B375D4" w:rsidP="00B375D4">
            <w:pPr>
              <w:jc w:val="center"/>
              <w:rPr>
                <w:rFonts w:ascii="Times New Roman" w:eastAsia="Times New Roman" w:hAnsi="Times New Roman" w:cs="Times New Roman"/>
                <w:color w:val="000000"/>
                <w:sz w:val="22"/>
                <w:szCs w:val="20"/>
              </w:rPr>
            </w:pPr>
          </w:p>
        </w:tc>
        <w:tc>
          <w:tcPr>
            <w:tcW w:w="1076" w:type="dxa"/>
            <w:shd w:val="clear" w:color="auto" w:fill="auto"/>
            <w:noWrap/>
            <w:vAlign w:val="center"/>
            <w:hideMark/>
          </w:tcPr>
          <w:p w14:paraId="4FD536A4" w14:textId="77777777" w:rsidR="00B375D4" w:rsidRPr="0027369B" w:rsidRDefault="00B375D4" w:rsidP="00B375D4">
            <w:pPr>
              <w:jc w:val="center"/>
              <w:rPr>
                <w:rFonts w:ascii="Times New Roman" w:eastAsia="Times New Roman" w:hAnsi="Times New Roman" w:cs="Times New Roman"/>
                <w:color w:val="000000"/>
                <w:sz w:val="22"/>
                <w:szCs w:val="20"/>
              </w:rPr>
            </w:pPr>
            <w:r w:rsidRPr="0027369B">
              <w:rPr>
                <w:rFonts w:ascii="Times New Roman" w:eastAsia="Times New Roman" w:hAnsi="Times New Roman" w:cs="Times New Roman"/>
                <w:color w:val="000000"/>
                <w:sz w:val="22"/>
                <w:szCs w:val="20"/>
              </w:rPr>
              <w:t>Dent Oi</w:t>
            </w:r>
          </w:p>
        </w:tc>
        <w:tc>
          <w:tcPr>
            <w:tcW w:w="1103" w:type="dxa"/>
            <w:shd w:val="clear" w:color="auto" w:fill="auto"/>
            <w:noWrap/>
            <w:vAlign w:val="center"/>
            <w:hideMark/>
          </w:tcPr>
          <w:p w14:paraId="419E238B" w14:textId="77777777" w:rsidR="00B375D4" w:rsidRPr="0027369B" w:rsidRDefault="00B375D4" w:rsidP="00B375D4">
            <w:pPr>
              <w:jc w:val="center"/>
              <w:rPr>
                <w:rFonts w:ascii="Times New Roman" w:eastAsia="Times New Roman" w:hAnsi="Times New Roman" w:cs="Times New Roman"/>
                <w:color w:val="000000"/>
                <w:sz w:val="22"/>
                <w:szCs w:val="20"/>
              </w:rPr>
            </w:pPr>
            <w:r w:rsidRPr="0027369B">
              <w:rPr>
                <w:rFonts w:ascii="Times New Roman" w:eastAsia="Times New Roman" w:hAnsi="Times New Roman" w:cs="Times New Roman"/>
                <w:color w:val="000000"/>
                <w:sz w:val="22"/>
                <w:szCs w:val="20"/>
              </w:rPr>
              <w:t>X</w:t>
            </w:r>
          </w:p>
        </w:tc>
        <w:tc>
          <w:tcPr>
            <w:tcW w:w="1134" w:type="dxa"/>
            <w:shd w:val="clear" w:color="auto" w:fill="auto"/>
            <w:noWrap/>
            <w:vAlign w:val="center"/>
            <w:hideMark/>
          </w:tcPr>
          <w:p w14:paraId="6AC66FE6" w14:textId="77777777" w:rsidR="00B375D4" w:rsidRPr="0027369B" w:rsidRDefault="00B375D4" w:rsidP="00B375D4">
            <w:pPr>
              <w:jc w:val="center"/>
              <w:rPr>
                <w:rFonts w:ascii="Times New Roman" w:eastAsia="Times New Roman" w:hAnsi="Times New Roman" w:cs="Times New Roman"/>
                <w:color w:val="000000"/>
                <w:sz w:val="22"/>
                <w:szCs w:val="20"/>
              </w:rPr>
            </w:pPr>
            <w:r w:rsidRPr="0027369B">
              <w:rPr>
                <w:rFonts w:ascii="Times New Roman" w:eastAsia="Times New Roman" w:hAnsi="Times New Roman" w:cs="Times New Roman"/>
                <w:color w:val="000000"/>
                <w:sz w:val="22"/>
                <w:szCs w:val="20"/>
              </w:rPr>
              <w:t>X</w:t>
            </w:r>
          </w:p>
        </w:tc>
        <w:tc>
          <w:tcPr>
            <w:tcW w:w="992" w:type="dxa"/>
            <w:shd w:val="clear" w:color="auto" w:fill="auto"/>
            <w:noWrap/>
            <w:vAlign w:val="center"/>
            <w:hideMark/>
          </w:tcPr>
          <w:p w14:paraId="59BFB3AE" w14:textId="77777777" w:rsidR="00B375D4" w:rsidRPr="0027369B" w:rsidRDefault="00B375D4" w:rsidP="00B375D4">
            <w:pPr>
              <w:jc w:val="center"/>
              <w:rPr>
                <w:rFonts w:ascii="Times New Roman" w:eastAsia="Times New Roman" w:hAnsi="Times New Roman" w:cs="Times New Roman"/>
                <w:color w:val="000000"/>
                <w:sz w:val="22"/>
                <w:szCs w:val="20"/>
              </w:rPr>
            </w:pPr>
            <w:r w:rsidRPr="0027369B">
              <w:rPr>
                <w:rFonts w:ascii="Times New Roman" w:eastAsia="Times New Roman" w:hAnsi="Times New Roman" w:cs="Times New Roman"/>
                <w:color w:val="000000"/>
                <w:sz w:val="22"/>
                <w:szCs w:val="20"/>
              </w:rPr>
              <w:t>X</w:t>
            </w:r>
          </w:p>
        </w:tc>
        <w:tc>
          <w:tcPr>
            <w:tcW w:w="1276" w:type="dxa"/>
            <w:shd w:val="clear" w:color="auto" w:fill="auto"/>
            <w:noWrap/>
            <w:vAlign w:val="center"/>
            <w:hideMark/>
          </w:tcPr>
          <w:p w14:paraId="2A5CEE0F" w14:textId="77777777" w:rsidR="00B375D4" w:rsidRPr="0027369B" w:rsidRDefault="00B375D4" w:rsidP="00B375D4">
            <w:pPr>
              <w:jc w:val="center"/>
              <w:rPr>
                <w:rFonts w:ascii="Times New Roman" w:eastAsia="Times New Roman" w:hAnsi="Times New Roman" w:cs="Times New Roman"/>
                <w:color w:val="000000"/>
                <w:sz w:val="22"/>
                <w:szCs w:val="20"/>
              </w:rPr>
            </w:pPr>
            <w:r w:rsidRPr="0027369B">
              <w:rPr>
                <w:rFonts w:ascii="Times New Roman" w:eastAsia="Times New Roman" w:hAnsi="Times New Roman" w:cs="Times New Roman"/>
                <w:color w:val="000000"/>
                <w:sz w:val="22"/>
                <w:szCs w:val="20"/>
              </w:rPr>
              <w:t>X</w:t>
            </w:r>
          </w:p>
        </w:tc>
        <w:tc>
          <w:tcPr>
            <w:tcW w:w="1559" w:type="dxa"/>
            <w:shd w:val="clear" w:color="auto" w:fill="auto"/>
            <w:noWrap/>
            <w:vAlign w:val="center"/>
            <w:hideMark/>
          </w:tcPr>
          <w:p w14:paraId="4A2572BE" w14:textId="77777777" w:rsidR="00B375D4" w:rsidRPr="0027369B" w:rsidRDefault="00B375D4" w:rsidP="00B375D4">
            <w:pPr>
              <w:jc w:val="center"/>
              <w:rPr>
                <w:rFonts w:ascii="Times New Roman" w:eastAsia="Times New Roman" w:hAnsi="Times New Roman" w:cs="Times New Roman"/>
                <w:color w:val="000000"/>
                <w:sz w:val="22"/>
                <w:szCs w:val="20"/>
              </w:rPr>
            </w:pPr>
            <w:r w:rsidRPr="0027369B">
              <w:rPr>
                <w:rFonts w:ascii="Times New Roman" w:eastAsia="Times New Roman" w:hAnsi="Times New Roman" w:cs="Times New Roman"/>
                <w:color w:val="000000"/>
                <w:sz w:val="22"/>
                <w:szCs w:val="20"/>
              </w:rPr>
              <w:t>X (Kandering)</w:t>
            </w:r>
          </w:p>
        </w:tc>
        <w:tc>
          <w:tcPr>
            <w:tcW w:w="1134" w:type="dxa"/>
            <w:shd w:val="clear" w:color="auto" w:fill="auto"/>
            <w:noWrap/>
            <w:vAlign w:val="center"/>
            <w:hideMark/>
          </w:tcPr>
          <w:p w14:paraId="19AFACD5" w14:textId="77777777" w:rsidR="00B375D4" w:rsidRPr="0027369B" w:rsidRDefault="00B375D4" w:rsidP="00B375D4">
            <w:pPr>
              <w:jc w:val="center"/>
              <w:rPr>
                <w:rFonts w:ascii="Times New Roman" w:eastAsia="Times New Roman" w:hAnsi="Times New Roman" w:cs="Times New Roman"/>
                <w:color w:val="000000"/>
                <w:sz w:val="22"/>
                <w:szCs w:val="20"/>
              </w:rPr>
            </w:pPr>
          </w:p>
        </w:tc>
        <w:tc>
          <w:tcPr>
            <w:tcW w:w="1276" w:type="dxa"/>
            <w:shd w:val="clear" w:color="auto" w:fill="auto"/>
            <w:noWrap/>
            <w:vAlign w:val="center"/>
            <w:hideMark/>
          </w:tcPr>
          <w:p w14:paraId="038617A3" w14:textId="77777777" w:rsidR="00B375D4" w:rsidRPr="0027369B" w:rsidRDefault="00B375D4" w:rsidP="00B375D4">
            <w:pPr>
              <w:jc w:val="center"/>
              <w:rPr>
                <w:rFonts w:ascii="Times New Roman" w:eastAsia="Times New Roman" w:hAnsi="Times New Roman" w:cs="Times New Roman"/>
                <w:color w:val="000000"/>
                <w:sz w:val="22"/>
                <w:szCs w:val="20"/>
              </w:rPr>
            </w:pPr>
            <w:r w:rsidRPr="0027369B">
              <w:rPr>
                <w:rFonts w:ascii="Times New Roman" w:eastAsia="Times New Roman" w:hAnsi="Times New Roman" w:cs="Times New Roman"/>
                <w:color w:val="000000"/>
                <w:sz w:val="22"/>
                <w:szCs w:val="20"/>
              </w:rPr>
              <w:t>X</w:t>
            </w:r>
          </w:p>
        </w:tc>
        <w:tc>
          <w:tcPr>
            <w:tcW w:w="1098" w:type="dxa"/>
            <w:shd w:val="clear" w:color="auto" w:fill="auto"/>
            <w:noWrap/>
            <w:vAlign w:val="center"/>
            <w:hideMark/>
          </w:tcPr>
          <w:p w14:paraId="4A457ACB" w14:textId="77777777" w:rsidR="00B375D4" w:rsidRPr="0027369B" w:rsidRDefault="00B375D4" w:rsidP="00B375D4">
            <w:pPr>
              <w:jc w:val="center"/>
              <w:rPr>
                <w:rFonts w:ascii="Times New Roman" w:eastAsia="Times New Roman" w:hAnsi="Times New Roman" w:cs="Times New Roman"/>
                <w:color w:val="000000"/>
                <w:sz w:val="22"/>
                <w:szCs w:val="20"/>
              </w:rPr>
            </w:pPr>
            <w:r w:rsidRPr="0027369B">
              <w:rPr>
                <w:rFonts w:ascii="Times New Roman" w:eastAsia="Times New Roman" w:hAnsi="Times New Roman" w:cs="Times New Roman"/>
                <w:color w:val="000000"/>
                <w:sz w:val="22"/>
                <w:szCs w:val="20"/>
              </w:rPr>
              <w:t>PL Oi</w:t>
            </w:r>
          </w:p>
        </w:tc>
      </w:tr>
      <w:tr w:rsidR="00B375D4" w:rsidRPr="0027369B" w14:paraId="1EC06543" w14:textId="77777777" w:rsidTr="00B375D4">
        <w:trPr>
          <w:trHeight w:val="376"/>
        </w:trPr>
        <w:tc>
          <w:tcPr>
            <w:tcW w:w="530" w:type="dxa"/>
            <w:vMerge/>
            <w:vAlign w:val="center"/>
            <w:hideMark/>
          </w:tcPr>
          <w:p w14:paraId="0576612A" w14:textId="77777777" w:rsidR="00B375D4" w:rsidRPr="0027369B" w:rsidRDefault="00B375D4" w:rsidP="00B375D4">
            <w:pPr>
              <w:jc w:val="center"/>
              <w:rPr>
                <w:rFonts w:ascii="Times New Roman" w:eastAsia="Times New Roman" w:hAnsi="Times New Roman" w:cs="Times New Roman"/>
                <w:color w:val="000000"/>
                <w:sz w:val="22"/>
                <w:szCs w:val="20"/>
              </w:rPr>
            </w:pPr>
          </w:p>
        </w:tc>
        <w:tc>
          <w:tcPr>
            <w:tcW w:w="1076" w:type="dxa"/>
            <w:shd w:val="clear" w:color="auto" w:fill="auto"/>
            <w:noWrap/>
            <w:vAlign w:val="center"/>
            <w:hideMark/>
          </w:tcPr>
          <w:p w14:paraId="297A2BA0" w14:textId="77777777" w:rsidR="00B375D4" w:rsidRPr="0027369B" w:rsidRDefault="00B375D4" w:rsidP="00B375D4">
            <w:pPr>
              <w:jc w:val="center"/>
              <w:rPr>
                <w:rFonts w:ascii="Times New Roman" w:eastAsia="Times New Roman" w:hAnsi="Times New Roman" w:cs="Times New Roman"/>
                <w:color w:val="000000"/>
                <w:sz w:val="22"/>
                <w:szCs w:val="20"/>
              </w:rPr>
            </w:pPr>
            <w:r w:rsidRPr="0027369B">
              <w:rPr>
                <w:rFonts w:ascii="Times New Roman" w:eastAsia="Times New Roman" w:hAnsi="Times New Roman" w:cs="Times New Roman"/>
                <w:color w:val="000000"/>
                <w:sz w:val="22"/>
                <w:szCs w:val="20"/>
              </w:rPr>
              <w:t>Knatter</w:t>
            </w:r>
          </w:p>
        </w:tc>
        <w:tc>
          <w:tcPr>
            <w:tcW w:w="1103" w:type="dxa"/>
            <w:shd w:val="clear" w:color="auto" w:fill="auto"/>
            <w:noWrap/>
            <w:vAlign w:val="center"/>
            <w:hideMark/>
          </w:tcPr>
          <w:p w14:paraId="4EE868C6" w14:textId="77777777" w:rsidR="00B375D4" w:rsidRPr="0027369B" w:rsidRDefault="00B375D4" w:rsidP="00B375D4">
            <w:pPr>
              <w:jc w:val="center"/>
              <w:rPr>
                <w:rFonts w:ascii="Times New Roman" w:eastAsia="Times New Roman" w:hAnsi="Times New Roman" w:cs="Times New Roman"/>
                <w:color w:val="000000"/>
                <w:sz w:val="22"/>
                <w:szCs w:val="20"/>
              </w:rPr>
            </w:pPr>
            <w:r w:rsidRPr="0027369B">
              <w:rPr>
                <w:rFonts w:ascii="Times New Roman" w:eastAsia="Times New Roman" w:hAnsi="Times New Roman" w:cs="Times New Roman"/>
                <w:color w:val="000000"/>
                <w:sz w:val="22"/>
                <w:szCs w:val="20"/>
              </w:rPr>
              <w:t>X</w:t>
            </w:r>
          </w:p>
        </w:tc>
        <w:tc>
          <w:tcPr>
            <w:tcW w:w="1134" w:type="dxa"/>
            <w:shd w:val="clear" w:color="auto" w:fill="auto"/>
            <w:noWrap/>
            <w:vAlign w:val="center"/>
            <w:hideMark/>
          </w:tcPr>
          <w:p w14:paraId="450850FE" w14:textId="77777777" w:rsidR="00B375D4" w:rsidRPr="0027369B" w:rsidRDefault="00B375D4" w:rsidP="00B375D4">
            <w:pPr>
              <w:jc w:val="center"/>
              <w:rPr>
                <w:rFonts w:ascii="Times New Roman" w:eastAsia="Times New Roman" w:hAnsi="Times New Roman" w:cs="Times New Roman"/>
                <w:color w:val="000000"/>
                <w:sz w:val="22"/>
                <w:szCs w:val="20"/>
              </w:rPr>
            </w:pPr>
            <w:r w:rsidRPr="0027369B">
              <w:rPr>
                <w:rFonts w:ascii="Times New Roman" w:eastAsia="Times New Roman" w:hAnsi="Times New Roman" w:cs="Times New Roman"/>
                <w:color w:val="000000"/>
                <w:sz w:val="22"/>
                <w:szCs w:val="20"/>
              </w:rPr>
              <w:t>X</w:t>
            </w:r>
          </w:p>
        </w:tc>
        <w:tc>
          <w:tcPr>
            <w:tcW w:w="992" w:type="dxa"/>
            <w:shd w:val="clear" w:color="auto" w:fill="auto"/>
            <w:noWrap/>
            <w:vAlign w:val="center"/>
            <w:hideMark/>
          </w:tcPr>
          <w:p w14:paraId="6B17EAAD" w14:textId="77777777" w:rsidR="00B375D4" w:rsidRPr="0027369B" w:rsidRDefault="00B375D4" w:rsidP="00B375D4">
            <w:pPr>
              <w:jc w:val="center"/>
              <w:rPr>
                <w:rFonts w:ascii="Times New Roman" w:eastAsia="Times New Roman" w:hAnsi="Times New Roman" w:cs="Times New Roman"/>
                <w:color w:val="000000"/>
                <w:sz w:val="22"/>
                <w:szCs w:val="20"/>
              </w:rPr>
            </w:pPr>
            <w:r w:rsidRPr="0027369B">
              <w:rPr>
                <w:rFonts w:ascii="Times New Roman" w:eastAsia="Times New Roman" w:hAnsi="Times New Roman" w:cs="Times New Roman"/>
                <w:color w:val="000000"/>
                <w:sz w:val="22"/>
                <w:szCs w:val="20"/>
              </w:rPr>
              <w:t>X</w:t>
            </w:r>
          </w:p>
        </w:tc>
        <w:tc>
          <w:tcPr>
            <w:tcW w:w="1276" w:type="dxa"/>
            <w:shd w:val="clear" w:color="auto" w:fill="auto"/>
            <w:noWrap/>
            <w:vAlign w:val="center"/>
            <w:hideMark/>
          </w:tcPr>
          <w:p w14:paraId="0F92D6DA" w14:textId="77777777" w:rsidR="00B375D4" w:rsidRPr="0027369B" w:rsidRDefault="00B375D4" w:rsidP="00B375D4">
            <w:pPr>
              <w:jc w:val="center"/>
              <w:rPr>
                <w:rFonts w:ascii="Times New Roman" w:eastAsia="Times New Roman" w:hAnsi="Times New Roman" w:cs="Times New Roman"/>
                <w:color w:val="000000"/>
                <w:sz w:val="22"/>
                <w:szCs w:val="20"/>
              </w:rPr>
            </w:pPr>
            <w:r w:rsidRPr="0027369B">
              <w:rPr>
                <w:rFonts w:ascii="Times New Roman" w:eastAsia="Times New Roman" w:hAnsi="Times New Roman" w:cs="Times New Roman"/>
                <w:color w:val="000000"/>
                <w:sz w:val="22"/>
                <w:szCs w:val="20"/>
              </w:rPr>
              <w:t>X</w:t>
            </w:r>
          </w:p>
        </w:tc>
        <w:tc>
          <w:tcPr>
            <w:tcW w:w="1559" w:type="dxa"/>
            <w:shd w:val="clear" w:color="auto" w:fill="auto"/>
            <w:noWrap/>
            <w:vAlign w:val="center"/>
            <w:hideMark/>
          </w:tcPr>
          <w:p w14:paraId="0F49212C" w14:textId="77777777" w:rsidR="00B375D4" w:rsidRPr="0027369B" w:rsidRDefault="00B375D4" w:rsidP="00B375D4">
            <w:pPr>
              <w:jc w:val="center"/>
              <w:rPr>
                <w:rFonts w:ascii="Times New Roman" w:eastAsia="Times New Roman" w:hAnsi="Times New Roman" w:cs="Times New Roman"/>
                <w:color w:val="000000"/>
                <w:sz w:val="22"/>
                <w:szCs w:val="20"/>
              </w:rPr>
            </w:pPr>
            <w:r w:rsidRPr="0027369B">
              <w:rPr>
                <w:rFonts w:ascii="Times New Roman" w:eastAsia="Times New Roman" w:hAnsi="Times New Roman" w:cs="Times New Roman"/>
                <w:color w:val="000000"/>
                <w:sz w:val="22"/>
                <w:szCs w:val="20"/>
              </w:rPr>
              <w:t>X (Kandering)</w:t>
            </w:r>
          </w:p>
        </w:tc>
        <w:tc>
          <w:tcPr>
            <w:tcW w:w="1134" w:type="dxa"/>
            <w:shd w:val="clear" w:color="auto" w:fill="auto"/>
            <w:noWrap/>
            <w:vAlign w:val="center"/>
            <w:hideMark/>
          </w:tcPr>
          <w:p w14:paraId="038A3C67" w14:textId="77777777" w:rsidR="00B375D4" w:rsidRPr="0027369B" w:rsidRDefault="00B375D4" w:rsidP="00B375D4">
            <w:pPr>
              <w:jc w:val="center"/>
              <w:rPr>
                <w:rFonts w:ascii="Times New Roman" w:eastAsia="Times New Roman" w:hAnsi="Times New Roman" w:cs="Times New Roman"/>
                <w:color w:val="000000"/>
                <w:sz w:val="22"/>
                <w:szCs w:val="20"/>
              </w:rPr>
            </w:pPr>
            <w:r w:rsidRPr="0027369B">
              <w:rPr>
                <w:rFonts w:ascii="Times New Roman" w:eastAsia="Times New Roman" w:hAnsi="Times New Roman" w:cs="Times New Roman"/>
                <w:color w:val="000000"/>
                <w:sz w:val="22"/>
                <w:szCs w:val="20"/>
              </w:rPr>
              <w:t>X</w:t>
            </w:r>
          </w:p>
        </w:tc>
        <w:tc>
          <w:tcPr>
            <w:tcW w:w="1276" w:type="dxa"/>
            <w:shd w:val="clear" w:color="auto" w:fill="auto"/>
            <w:noWrap/>
            <w:vAlign w:val="center"/>
            <w:hideMark/>
          </w:tcPr>
          <w:p w14:paraId="693BDD5C" w14:textId="77777777" w:rsidR="00B375D4" w:rsidRPr="0027369B" w:rsidRDefault="00B375D4" w:rsidP="00B375D4">
            <w:pPr>
              <w:jc w:val="center"/>
              <w:rPr>
                <w:rFonts w:ascii="Times New Roman" w:eastAsia="Times New Roman" w:hAnsi="Times New Roman" w:cs="Times New Roman"/>
                <w:color w:val="000000"/>
                <w:sz w:val="22"/>
                <w:szCs w:val="20"/>
              </w:rPr>
            </w:pPr>
            <w:r w:rsidRPr="0027369B">
              <w:rPr>
                <w:rFonts w:ascii="Times New Roman" w:eastAsia="Times New Roman" w:hAnsi="Times New Roman" w:cs="Times New Roman"/>
                <w:color w:val="000000"/>
                <w:sz w:val="22"/>
                <w:szCs w:val="20"/>
              </w:rPr>
              <w:t>X</w:t>
            </w:r>
          </w:p>
        </w:tc>
        <w:tc>
          <w:tcPr>
            <w:tcW w:w="1098" w:type="dxa"/>
            <w:shd w:val="clear" w:color="auto" w:fill="auto"/>
            <w:noWrap/>
            <w:vAlign w:val="center"/>
            <w:hideMark/>
          </w:tcPr>
          <w:p w14:paraId="38A7F720" w14:textId="77777777" w:rsidR="00B375D4" w:rsidRPr="0027369B" w:rsidRDefault="00B375D4" w:rsidP="00B375D4">
            <w:pPr>
              <w:jc w:val="center"/>
              <w:rPr>
                <w:rFonts w:ascii="Times New Roman" w:eastAsia="Times New Roman" w:hAnsi="Times New Roman" w:cs="Times New Roman"/>
                <w:color w:val="000000"/>
                <w:sz w:val="22"/>
                <w:szCs w:val="20"/>
              </w:rPr>
            </w:pPr>
            <w:r w:rsidRPr="0027369B">
              <w:rPr>
                <w:rFonts w:ascii="Times New Roman" w:eastAsia="Times New Roman" w:hAnsi="Times New Roman" w:cs="Times New Roman"/>
                <w:color w:val="000000"/>
                <w:sz w:val="22"/>
                <w:szCs w:val="20"/>
              </w:rPr>
              <w:t>PL Løsvekt</w:t>
            </w:r>
          </w:p>
        </w:tc>
      </w:tr>
    </w:tbl>
    <w:p w14:paraId="1C11C379" w14:textId="77777777" w:rsidR="00860FDD" w:rsidRPr="00DB429E" w:rsidRDefault="00860FDD" w:rsidP="00D63B06">
      <w:pPr>
        <w:rPr>
          <w:rFonts w:ascii="Times New Roman" w:hAnsi="Times New Roman" w:cs="Times New Roman"/>
        </w:rPr>
      </w:pPr>
    </w:p>
    <w:p w14:paraId="6C300426" w14:textId="03F638F7" w:rsidR="00B53625" w:rsidRPr="00DB429E" w:rsidRDefault="00B53625" w:rsidP="00D63B06">
      <w:pPr>
        <w:rPr>
          <w:rFonts w:ascii="Times New Roman" w:hAnsi="Times New Roman" w:cs="Times New Roman"/>
        </w:rPr>
      </w:pPr>
      <w:r w:rsidRPr="00DB429E">
        <w:rPr>
          <w:rFonts w:ascii="Times New Roman" w:hAnsi="Times New Roman" w:cs="Times New Roman"/>
          <w:b/>
        </w:rPr>
        <w:t>Ordforklaring:</w:t>
      </w:r>
      <w:r w:rsidRPr="00DB429E">
        <w:rPr>
          <w:rFonts w:ascii="Times New Roman" w:hAnsi="Times New Roman" w:cs="Times New Roman"/>
        </w:rPr>
        <w:t xml:space="preserve"> OK – Olje/Kandering, DB – Dragè og blanking, PL - Pakkelinje</w:t>
      </w:r>
    </w:p>
    <w:p w14:paraId="7036BFB5" w14:textId="77777777" w:rsidR="002E0441" w:rsidRPr="00DB429E" w:rsidRDefault="002E0441" w:rsidP="00886532">
      <w:pPr>
        <w:rPr>
          <w:rFonts w:ascii="Times New Roman" w:hAnsi="Times New Roman" w:cs="Times New Roman"/>
        </w:rPr>
      </w:pPr>
    </w:p>
    <w:p w14:paraId="468682E7" w14:textId="79703560" w:rsidR="00C860BE" w:rsidRPr="00DB429E" w:rsidRDefault="00CD025B" w:rsidP="00886532">
      <w:pPr>
        <w:rPr>
          <w:rFonts w:ascii="Times New Roman" w:hAnsi="Times New Roman" w:cs="Times New Roman"/>
        </w:rPr>
      </w:pPr>
      <w:r w:rsidRPr="00DB429E">
        <w:rPr>
          <w:rFonts w:ascii="Times New Roman" w:hAnsi="Times New Roman" w:cs="Times New Roman"/>
          <w:b/>
          <w:noProof/>
          <w:lang w:val="en-US"/>
        </w:rPr>
        <mc:AlternateContent>
          <mc:Choice Requires="wps">
            <w:drawing>
              <wp:anchor distT="0" distB="0" distL="114300" distR="114300" simplePos="0" relativeHeight="251706368" behindDoc="0" locked="0" layoutInCell="1" allowOverlap="1" wp14:anchorId="7D149018" wp14:editId="00366D35">
                <wp:simplePos x="0" y="0"/>
                <wp:positionH relativeFrom="column">
                  <wp:posOffset>3886200</wp:posOffset>
                </wp:positionH>
                <wp:positionV relativeFrom="paragraph">
                  <wp:posOffset>38735</wp:posOffset>
                </wp:positionV>
                <wp:extent cx="2871470" cy="1714500"/>
                <wp:effectExtent l="0" t="0" r="0" b="12700"/>
                <wp:wrapSquare wrapText="bothSides"/>
                <wp:docPr id="8" name="Tekstboks 8"/>
                <wp:cNvGraphicFramePr/>
                <a:graphic xmlns:a="http://schemas.openxmlformats.org/drawingml/2006/main">
                  <a:graphicData uri="http://schemas.microsoft.com/office/word/2010/wordprocessingShape">
                    <wps:wsp>
                      <wps:cNvSpPr txBox="1"/>
                      <wps:spPr>
                        <a:xfrm>
                          <a:off x="0" y="0"/>
                          <a:ext cx="287147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445E63" w14:textId="77777777" w:rsidR="009432B0" w:rsidRPr="00D11437" w:rsidRDefault="009432B0" w:rsidP="00CD025B">
                            <w:pPr>
                              <w:rPr>
                                <w:rFonts w:ascii="Times New Roman" w:hAnsi="Times New Roman" w:cs="Times New Roman"/>
                              </w:rPr>
                            </w:pPr>
                            <w:r w:rsidRPr="00D11437">
                              <w:rPr>
                                <w:rFonts w:ascii="Times New Roman" w:hAnsi="Times New Roman" w:cs="Times New Roman"/>
                                <w:b/>
                              </w:rPr>
                              <w:t>Ordforklaringer:</w:t>
                            </w:r>
                          </w:p>
                          <w:p w14:paraId="11E5B54A" w14:textId="77777777" w:rsidR="009432B0" w:rsidRPr="00D11437" w:rsidRDefault="009432B0" w:rsidP="00CD025B">
                            <w:pPr>
                              <w:rPr>
                                <w:rFonts w:ascii="Times New Roman" w:hAnsi="Times New Roman" w:cs="Times New Roman"/>
                              </w:rPr>
                            </w:pPr>
                            <w:r>
                              <w:rPr>
                                <w:rFonts w:ascii="Times New Roman" w:hAnsi="Times New Roman" w:cs="Times New Roman"/>
                              </w:rPr>
                              <w:t>CSM – Current State Map</w:t>
                            </w:r>
                            <w:r>
                              <w:rPr>
                                <w:rFonts w:ascii="Times New Roman" w:hAnsi="Times New Roman" w:cs="Times New Roman"/>
                              </w:rPr>
                              <w:br/>
                              <w:t>FSM – Future State Map</w:t>
                            </w:r>
                            <w:r>
                              <w:rPr>
                                <w:rFonts w:ascii="Times New Roman" w:hAnsi="Times New Roman" w:cs="Times New Roman"/>
                              </w:rPr>
                              <w:br/>
                            </w:r>
                            <w:r w:rsidRPr="00D11437">
                              <w:rPr>
                                <w:rFonts w:ascii="Times New Roman" w:hAnsi="Times New Roman" w:cs="Times New Roman"/>
                              </w:rPr>
                              <w:t>TCT – Total Cycle Time</w:t>
                            </w:r>
                          </w:p>
                          <w:p w14:paraId="3468A0A4" w14:textId="77777777" w:rsidR="009432B0" w:rsidRPr="00D11437" w:rsidRDefault="009432B0" w:rsidP="00CD025B">
                            <w:pPr>
                              <w:rPr>
                                <w:rFonts w:ascii="Times New Roman" w:hAnsi="Times New Roman" w:cs="Times New Roman"/>
                              </w:rPr>
                            </w:pPr>
                            <w:r w:rsidRPr="00D11437">
                              <w:rPr>
                                <w:rFonts w:ascii="Times New Roman" w:hAnsi="Times New Roman" w:cs="Times New Roman"/>
                              </w:rPr>
                              <w:t>VA CT – Value Adding Cycle Time</w:t>
                            </w:r>
                          </w:p>
                          <w:p w14:paraId="2CE7755E" w14:textId="77777777" w:rsidR="009432B0" w:rsidRPr="00D11437" w:rsidRDefault="009432B0" w:rsidP="00CD025B">
                            <w:pPr>
                              <w:rPr>
                                <w:rFonts w:ascii="Times New Roman" w:hAnsi="Times New Roman" w:cs="Times New Roman"/>
                              </w:rPr>
                            </w:pPr>
                            <w:r w:rsidRPr="00D11437">
                              <w:rPr>
                                <w:rFonts w:ascii="Times New Roman" w:hAnsi="Times New Roman" w:cs="Times New Roman"/>
                              </w:rPr>
                              <w:t>NVA CT – Non Value Adding Cycle Time</w:t>
                            </w:r>
                          </w:p>
                          <w:p w14:paraId="468E5D0E" w14:textId="77777777" w:rsidR="009432B0" w:rsidRPr="00D11437" w:rsidRDefault="009432B0" w:rsidP="00CD025B">
                            <w:pPr>
                              <w:rPr>
                                <w:rFonts w:ascii="Times New Roman" w:hAnsi="Times New Roman" w:cs="Times New Roman"/>
                              </w:rPr>
                            </w:pPr>
                            <w:r w:rsidRPr="00D11437">
                              <w:rPr>
                                <w:rFonts w:ascii="Times New Roman" w:hAnsi="Times New Roman" w:cs="Times New Roman"/>
                              </w:rPr>
                              <w:t>LT – Lead Time (Ledetid)</w:t>
                            </w:r>
                          </w:p>
                          <w:p w14:paraId="5E94CDFB" w14:textId="77777777" w:rsidR="009432B0" w:rsidRPr="00D11437" w:rsidRDefault="009432B0" w:rsidP="00CD025B">
                            <w:pPr>
                              <w:rPr>
                                <w:rFonts w:ascii="Times New Roman" w:hAnsi="Times New Roman" w:cs="Times New Roman"/>
                              </w:rPr>
                            </w:pPr>
                            <w:r w:rsidRPr="00D11437">
                              <w:rPr>
                                <w:rFonts w:ascii="Times New Roman" w:hAnsi="Times New Roman" w:cs="Times New Roman"/>
                              </w:rPr>
                              <w:t>WIP – Work In Progress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8" o:spid="_x0000_s1028" type="#_x0000_t202" style="position:absolute;margin-left:306pt;margin-top:3.05pt;width:226.1pt;height: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" filled="f" stroked="f">
                <v:textbox>
                  <w:txbxContent>
                    <w:p w14:paraId="18445E63" w14:textId="77777777" w:rsidR="00A919DC" w:rsidRPr="00D11437" w:rsidRDefault="00A919DC" w:rsidP="00CD025B">
                      <w:pPr>
                        <w:rPr>
                          <w:rFonts w:ascii="Times New Roman" w:hAnsi="Times New Roman" w:cs="Times New Roman"/>
                        </w:rPr>
                      </w:pPr>
                      <w:r w:rsidRPr="00D11437">
                        <w:rPr>
                          <w:rFonts w:ascii="Times New Roman" w:hAnsi="Times New Roman" w:cs="Times New Roman"/>
                          <w:b/>
                        </w:rPr>
                        <w:t>Ordforklaringer:</w:t>
                      </w:r>
                    </w:p>
                    <w:p w14:paraId="11E5B54A" w14:textId="77777777" w:rsidR="00A919DC" w:rsidRPr="00D11437" w:rsidRDefault="00A919DC" w:rsidP="00CD025B">
                      <w:pPr>
                        <w:rPr>
                          <w:rFonts w:ascii="Times New Roman" w:hAnsi="Times New Roman" w:cs="Times New Roman"/>
                        </w:rPr>
                      </w:pPr>
                      <w:r>
                        <w:rPr>
                          <w:rFonts w:ascii="Times New Roman" w:hAnsi="Times New Roman" w:cs="Times New Roman"/>
                        </w:rPr>
                        <w:t>CSM – Current State Map</w:t>
                      </w:r>
                      <w:r>
                        <w:rPr>
                          <w:rFonts w:ascii="Times New Roman" w:hAnsi="Times New Roman" w:cs="Times New Roman"/>
                        </w:rPr>
                        <w:br/>
                        <w:t>FSM – Future State Map</w:t>
                      </w:r>
                      <w:r>
                        <w:rPr>
                          <w:rFonts w:ascii="Times New Roman" w:hAnsi="Times New Roman" w:cs="Times New Roman"/>
                        </w:rPr>
                        <w:br/>
                      </w:r>
                      <w:r w:rsidRPr="00D11437">
                        <w:rPr>
                          <w:rFonts w:ascii="Times New Roman" w:hAnsi="Times New Roman" w:cs="Times New Roman"/>
                        </w:rPr>
                        <w:t>TCT – Total Cycle Time</w:t>
                      </w:r>
                    </w:p>
                    <w:p w14:paraId="3468A0A4" w14:textId="77777777" w:rsidR="00A919DC" w:rsidRPr="00D11437" w:rsidRDefault="00A919DC" w:rsidP="00CD025B">
                      <w:pPr>
                        <w:rPr>
                          <w:rFonts w:ascii="Times New Roman" w:hAnsi="Times New Roman" w:cs="Times New Roman"/>
                        </w:rPr>
                      </w:pPr>
                      <w:r w:rsidRPr="00D11437">
                        <w:rPr>
                          <w:rFonts w:ascii="Times New Roman" w:hAnsi="Times New Roman" w:cs="Times New Roman"/>
                        </w:rPr>
                        <w:t>VA CT – Value Adding Cycle Time</w:t>
                      </w:r>
                    </w:p>
                    <w:p w14:paraId="2CE7755E" w14:textId="77777777" w:rsidR="00A919DC" w:rsidRPr="00D11437" w:rsidRDefault="00A919DC" w:rsidP="00CD025B">
                      <w:pPr>
                        <w:rPr>
                          <w:rFonts w:ascii="Times New Roman" w:hAnsi="Times New Roman" w:cs="Times New Roman"/>
                        </w:rPr>
                      </w:pPr>
                      <w:r w:rsidRPr="00D11437">
                        <w:rPr>
                          <w:rFonts w:ascii="Times New Roman" w:hAnsi="Times New Roman" w:cs="Times New Roman"/>
                        </w:rPr>
                        <w:t>NVA CT – Non Value Adding Cycle Time</w:t>
                      </w:r>
                    </w:p>
                    <w:p w14:paraId="468E5D0E" w14:textId="77777777" w:rsidR="00A919DC" w:rsidRPr="00D11437" w:rsidRDefault="00A919DC" w:rsidP="00CD025B">
                      <w:pPr>
                        <w:rPr>
                          <w:rFonts w:ascii="Times New Roman" w:hAnsi="Times New Roman" w:cs="Times New Roman"/>
                        </w:rPr>
                      </w:pPr>
                      <w:r w:rsidRPr="00D11437">
                        <w:rPr>
                          <w:rFonts w:ascii="Times New Roman" w:hAnsi="Times New Roman" w:cs="Times New Roman"/>
                        </w:rPr>
                        <w:t>LT – Lead Time (Ledetid)</w:t>
                      </w:r>
                    </w:p>
                    <w:p w14:paraId="5E94CDFB" w14:textId="77777777" w:rsidR="00A919DC" w:rsidRPr="00D11437" w:rsidRDefault="00A919DC" w:rsidP="00CD025B">
                      <w:pPr>
                        <w:rPr>
                          <w:rFonts w:ascii="Times New Roman" w:hAnsi="Times New Roman" w:cs="Times New Roman"/>
                        </w:rPr>
                      </w:pPr>
                      <w:r w:rsidRPr="00D11437">
                        <w:rPr>
                          <w:rFonts w:ascii="Times New Roman" w:hAnsi="Times New Roman" w:cs="Times New Roman"/>
                        </w:rPr>
                        <w:t>WIP – Work In Progress</w:t>
                      </w:r>
                    </w:p>
                  </w:txbxContent>
                </v:textbox>
                <w10:wrap type="square"/>
              </v:shape>
            </w:pict>
          </mc:Fallback>
        </mc:AlternateContent>
      </w:r>
      <w:r w:rsidR="00B57092" w:rsidRPr="00DB429E">
        <w:rPr>
          <w:rFonts w:ascii="Times New Roman" w:hAnsi="Times New Roman" w:cs="Times New Roman"/>
        </w:rPr>
        <w:t>P</w:t>
      </w:r>
      <w:r w:rsidR="00A87C8F" w:rsidRPr="00DB429E">
        <w:rPr>
          <w:rFonts w:ascii="Times New Roman" w:hAnsi="Times New Roman" w:cs="Times New Roman"/>
        </w:rPr>
        <w:t>å følgende side</w:t>
      </w:r>
      <w:r w:rsidR="00B57092" w:rsidRPr="00DB429E">
        <w:rPr>
          <w:rFonts w:ascii="Times New Roman" w:hAnsi="Times New Roman" w:cs="Times New Roman"/>
        </w:rPr>
        <w:t xml:space="preserve"> vil leser finne samlekartet som er</w:t>
      </w:r>
      <w:r w:rsidR="002E477A" w:rsidRPr="00DB429E">
        <w:rPr>
          <w:rFonts w:ascii="Times New Roman" w:hAnsi="Times New Roman" w:cs="Times New Roman"/>
        </w:rPr>
        <w:t xml:space="preserve"> dekkende for alle prosessdata. Kartet er utarbeidet</w:t>
      </w:r>
      <w:r w:rsidR="00B57092" w:rsidRPr="00DB429E">
        <w:rPr>
          <w:rFonts w:ascii="Times New Roman" w:hAnsi="Times New Roman" w:cs="Times New Roman"/>
        </w:rPr>
        <w:t xml:space="preserve"> </w:t>
      </w:r>
      <w:r w:rsidR="00A905A2" w:rsidRPr="00DB429E">
        <w:rPr>
          <w:rFonts w:ascii="Times New Roman" w:hAnsi="Times New Roman" w:cs="Times New Roman"/>
        </w:rPr>
        <w:t>ved bruk av vektet gjennomsnitt og</w:t>
      </w:r>
      <w:r w:rsidR="00B57092" w:rsidRPr="00DB429E">
        <w:rPr>
          <w:rFonts w:ascii="Times New Roman" w:hAnsi="Times New Roman" w:cs="Times New Roman"/>
        </w:rPr>
        <w:t xml:space="preserve"> kartene for øvrige produkter finnes i vedleggsrapporten. </w:t>
      </w:r>
      <w:r w:rsidR="00C9557B">
        <w:rPr>
          <w:rFonts w:ascii="Times New Roman" w:hAnsi="Times New Roman" w:cs="Times New Roman"/>
        </w:rPr>
        <w:t>Samlet</w:t>
      </w:r>
      <w:r w:rsidR="00993747" w:rsidRPr="00DB429E">
        <w:rPr>
          <w:rFonts w:ascii="Times New Roman" w:hAnsi="Times New Roman" w:cs="Times New Roman"/>
        </w:rPr>
        <w:t xml:space="preserve"> er</w:t>
      </w:r>
      <w:r w:rsidR="00C9557B">
        <w:rPr>
          <w:rFonts w:ascii="Times New Roman" w:hAnsi="Times New Roman" w:cs="Times New Roman"/>
        </w:rPr>
        <w:t xml:space="preserve"> kartene</w:t>
      </w:r>
      <w:r w:rsidR="00F86DA0" w:rsidRPr="00DB429E">
        <w:rPr>
          <w:rFonts w:ascii="Times New Roman" w:hAnsi="Times New Roman" w:cs="Times New Roman"/>
        </w:rPr>
        <w:t xml:space="preserve"> grunnlaget for den videre analysen og de forbedringsforslag </w:t>
      </w:r>
      <w:r w:rsidR="005553B8" w:rsidRPr="00DB429E">
        <w:rPr>
          <w:rFonts w:ascii="Times New Roman" w:hAnsi="Times New Roman" w:cs="Times New Roman"/>
        </w:rPr>
        <w:t>som er</w:t>
      </w:r>
      <w:r w:rsidR="00B72505" w:rsidRPr="00DB429E">
        <w:rPr>
          <w:rFonts w:ascii="Times New Roman" w:hAnsi="Times New Roman" w:cs="Times New Roman"/>
        </w:rPr>
        <w:t xml:space="preserve"> utarbeidet av prosjektgruppen</w:t>
      </w:r>
      <w:r w:rsidR="005553B8" w:rsidRPr="00DB429E">
        <w:rPr>
          <w:rFonts w:ascii="Times New Roman" w:hAnsi="Times New Roman" w:cs="Times New Roman"/>
        </w:rPr>
        <w:t>.</w:t>
      </w:r>
      <w:r w:rsidR="00FB243C" w:rsidRPr="00DB429E">
        <w:rPr>
          <w:rFonts w:ascii="Times New Roman" w:hAnsi="Times New Roman" w:cs="Times New Roman"/>
        </w:rPr>
        <w:t xml:space="preserve"> Innenfor kartene er det satt fokus på ledetid (Lead Time)</w:t>
      </w:r>
      <w:r w:rsidR="000F2B5B">
        <w:rPr>
          <w:rFonts w:ascii="Times New Roman" w:hAnsi="Times New Roman" w:cs="Times New Roman"/>
        </w:rPr>
        <w:t xml:space="preserve"> og total syklustid (TCT)</w:t>
      </w:r>
      <w:r w:rsidR="00FB243C" w:rsidRPr="00DB429E">
        <w:rPr>
          <w:rFonts w:ascii="Times New Roman" w:hAnsi="Times New Roman" w:cs="Times New Roman"/>
        </w:rPr>
        <w:t xml:space="preserve"> versus verdiskapende tid (Total VA Cycle Time). </w:t>
      </w:r>
      <w:r w:rsidR="00DC2A7F" w:rsidRPr="00DB429E">
        <w:rPr>
          <w:rFonts w:ascii="Times New Roman" w:hAnsi="Times New Roman" w:cs="Times New Roman"/>
        </w:rPr>
        <w:t>Det er også satt sterkt fokus på</w:t>
      </w:r>
      <w:r w:rsidR="00F8349D" w:rsidRPr="00DB429E">
        <w:rPr>
          <w:rFonts w:ascii="Times New Roman" w:hAnsi="Times New Roman" w:cs="Times New Roman"/>
        </w:rPr>
        <w:t xml:space="preserve"> omstillingstider,</w:t>
      </w:r>
      <w:r w:rsidR="00DC2A7F" w:rsidRPr="00DB429E">
        <w:rPr>
          <w:rFonts w:ascii="Times New Roman" w:hAnsi="Times New Roman" w:cs="Times New Roman"/>
        </w:rPr>
        <w:t xml:space="preserve"> lager</w:t>
      </w:r>
      <w:r w:rsidR="007525FC">
        <w:rPr>
          <w:rFonts w:ascii="Times New Roman" w:hAnsi="Times New Roman" w:cs="Times New Roman"/>
        </w:rPr>
        <w:t>-</w:t>
      </w:r>
      <w:r w:rsidR="00DC2A7F" w:rsidRPr="00DB429E">
        <w:rPr>
          <w:rFonts w:ascii="Times New Roman" w:hAnsi="Times New Roman" w:cs="Times New Roman"/>
        </w:rPr>
        <w:t xml:space="preserve"> og </w:t>
      </w:r>
      <w:r w:rsidR="00216720" w:rsidRPr="00DB429E">
        <w:rPr>
          <w:rFonts w:ascii="Times New Roman" w:hAnsi="Times New Roman" w:cs="Times New Roman"/>
        </w:rPr>
        <w:t>død</w:t>
      </w:r>
      <w:r w:rsidR="00DC2A7F" w:rsidRPr="00DB429E">
        <w:rPr>
          <w:rFonts w:ascii="Times New Roman" w:hAnsi="Times New Roman" w:cs="Times New Roman"/>
        </w:rPr>
        <w:t>tid, noe som er ytterligere diskutert i</w:t>
      </w:r>
      <w:r w:rsidR="005E6D67" w:rsidRPr="00DB429E">
        <w:rPr>
          <w:rFonts w:ascii="Times New Roman" w:hAnsi="Times New Roman" w:cs="Times New Roman"/>
        </w:rPr>
        <w:t xml:space="preserve"> den påfølgende</w:t>
      </w:r>
      <w:r w:rsidR="00DC2A7F" w:rsidRPr="00DB429E">
        <w:rPr>
          <w:rFonts w:ascii="Times New Roman" w:hAnsi="Times New Roman" w:cs="Times New Roman"/>
        </w:rPr>
        <w:t xml:space="preserve"> analysen.</w:t>
      </w:r>
      <w:r w:rsidR="00F86DA0" w:rsidRPr="00DB429E">
        <w:rPr>
          <w:rFonts w:ascii="Times New Roman" w:hAnsi="Times New Roman" w:cs="Times New Roman"/>
        </w:rPr>
        <w:t xml:space="preserve"> </w:t>
      </w:r>
      <w:r w:rsidR="00936E6D">
        <w:rPr>
          <w:rFonts w:ascii="Times New Roman" w:hAnsi="Times New Roman" w:cs="Times New Roman"/>
        </w:rPr>
        <w:t xml:space="preserve">En liste over symbolene og deres betydning er inkludert under </w:t>
      </w:r>
      <w:r w:rsidR="00936E6D" w:rsidRPr="00936E6D">
        <w:rPr>
          <w:rFonts w:ascii="Times New Roman" w:hAnsi="Times New Roman" w:cs="Times New Roman"/>
          <w:i/>
        </w:rPr>
        <w:t>symbolforklaring</w:t>
      </w:r>
      <w:r w:rsidR="00936E6D">
        <w:rPr>
          <w:rFonts w:ascii="Times New Roman" w:hAnsi="Times New Roman" w:cs="Times New Roman"/>
        </w:rPr>
        <w:t xml:space="preserve"> i vedleggsrapporten</w:t>
      </w:r>
      <w:r w:rsidR="0028398C">
        <w:rPr>
          <w:rFonts w:ascii="Times New Roman" w:hAnsi="Times New Roman" w:cs="Times New Roman"/>
        </w:rPr>
        <w:t>.</w:t>
      </w:r>
    </w:p>
    <w:p w14:paraId="08B1AAA8" w14:textId="48031197" w:rsidR="009C49A5" w:rsidRPr="00DB429E" w:rsidRDefault="00C860BE" w:rsidP="004A1CC5">
      <w:pPr>
        <w:pStyle w:val="Overskrift2"/>
        <w:rPr>
          <w:rFonts w:ascii="Times New Roman" w:hAnsi="Times New Roman" w:cs="Times New Roman"/>
        </w:rPr>
      </w:pPr>
      <w:bookmarkStart w:id="58" w:name="_Toc263542072"/>
      <w:r w:rsidRPr="00DB429E">
        <w:rPr>
          <w:rFonts w:ascii="Times New Roman" w:hAnsi="Times New Roman" w:cs="Times New Roman"/>
        </w:rPr>
        <w:t>Kortversjon av Current State Map</w:t>
      </w:r>
      <w:r w:rsidR="009C49A5" w:rsidRPr="00DB429E">
        <w:rPr>
          <w:rFonts w:ascii="Times New Roman" w:hAnsi="Times New Roman" w:cs="Times New Roman"/>
        </w:rPr>
        <w:t>:</w:t>
      </w:r>
      <w:bookmarkEnd w:id="58"/>
      <w:r w:rsidR="00CD025B" w:rsidRPr="00DB429E">
        <w:rPr>
          <w:rFonts w:ascii="Times New Roman" w:hAnsi="Times New Roman" w:cs="Times New Roman"/>
          <w:b w:val="0"/>
          <w:noProof/>
        </w:rPr>
        <w:t xml:space="preserve"> </w:t>
      </w:r>
    </w:p>
    <w:p w14:paraId="6D312F3B" w14:textId="77777777" w:rsidR="009C49A5" w:rsidRPr="00DB429E" w:rsidRDefault="009C49A5" w:rsidP="00886532">
      <w:pPr>
        <w:rPr>
          <w:rFonts w:ascii="Times New Roman" w:hAnsi="Times New Roman" w:cs="Times New Roman"/>
        </w:rPr>
      </w:pPr>
    </w:p>
    <w:tbl>
      <w:tblPr>
        <w:tblW w:w="7800" w:type="dxa"/>
        <w:tblInd w:w="55" w:type="dxa"/>
        <w:tblCellMar>
          <w:left w:w="70" w:type="dxa"/>
          <w:right w:w="70" w:type="dxa"/>
        </w:tblCellMar>
        <w:tblLook w:val="04A0" w:firstRow="1" w:lastRow="0" w:firstColumn="1" w:lastColumn="0" w:noHBand="0" w:noVBand="1"/>
      </w:tblPr>
      <w:tblGrid>
        <w:gridCol w:w="1300"/>
        <w:gridCol w:w="1300"/>
        <w:gridCol w:w="1300"/>
        <w:gridCol w:w="1300"/>
        <w:gridCol w:w="1300"/>
        <w:gridCol w:w="1300"/>
      </w:tblGrid>
      <w:tr w:rsidR="003E0F9A" w:rsidRPr="00DB429E" w14:paraId="124C1A4D" w14:textId="77777777" w:rsidTr="003E0F9A">
        <w:trPr>
          <w:trHeight w:val="320"/>
        </w:trPr>
        <w:tc>
          <w:tcPr>
            <w:tcW w:w="13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DA799B" w14:textId="77777777" w:rsidR="003E0F9A" w:rsidRPr="00DB429E" w:rsidRDefault="003E0F9A" w:rsidP="003E0F9A">
            <w:pPr>
              <w:jc w:val="center"/>
              <w:rPr>
                <w:rFonts w:ascii="Times New Roman" w:eastAsia="Times New Roman" w:hAnsi="Times New Roman" w:cs="Times New Roman"/>
                <w:color w:val="000000"/>
              </w:rPr>
            </w:pPr>
            <w:r w:rsidRPr="00DB429E">
              <w:rPr>
                <w:rFonts w:ascii="Times New Roman" w:eastAsia="Times New Roman" w:hAnsi="Times New Roman" w:cs="Times New Roman"/>
                <w:color w:val="000000"/>
              </w:rPr>
              <w:t> </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5A781FC6" w14:textId="77777777" w:rsidR="003E0F9A" w:rsidRPr="00DB429E" w:rsidRDefault="003E0F9A" w:rsidP="003E0F9A">
            <w:pPr>
              <w:jc w:val="center"/>
              <w:rPr>
                <w:rFonts w:ascii="Times New Roman" w:eastAsia="Times New Roman" w:hAnsi="Times New Roman" w:cs="Times New Roman"/>
                <w:color w:val="000000"/>
              </w:rPr>
            </w:pPr>
            <w:r w:rsidRPr="00DB429E">
              <w:rPr>
                <w:rFonts w:ascii="Times New Roman" w:eastAsia="Times New Roman" w:hAnsi="Times New Roman" w:cs="Times New Roman"/>
                <w:color w:val="000000"/>
              </w:rPr>
              <w:t>TCT</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4D67E17F" w14:textId="77777777" w:rsidR="003E0F9A" w:rsidRPr="00DB429E" w:rsidRDefault="003E0F9A" w:rsidP="003E0F9A">
            <w:pPr>
              <w:jc w:val="center"/>
              <w:rPr>
                <w:rFonts w:ascii="Times New Roman" w:eastAsia="Times New Roman" w:hAnsi="Times New Roman" w:cs="Times New Roman"/>
                <w:color w:val="000000"/>
              </w:rPr>
            </w:pPr>
            <w:r w:rsidRPr="00DB429E">
              <w:rPr>
                <w:rFonts w:ascii="Times New Roman" w:eastAsia="Times New Roman" w:hAnsi="Times New Roman" w:cs="Times New Roman"/>
                <w:color w:val="000000"/>
              </w:rPr>
              <w:t>VA CT</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25429490" w14:textId="77777777" w:rsidR="003E0F9A" w:rsidRPr="00DB429E" w:rsidRDefault="003E0F9A" w:rsidP="003E0F9A">
            <w:pPr>
              <w:jc w:val="center"/>
              <w:rPr>
                <w:rFonts w:ascii="Times New Roman" w:eastAsia="Times New Roman" w:hAnsi="Times New Roman" w:cs="Times New Roman"/>
                <w:color w:val="000000"/>
              </w:rPr>
            </w:pPr>
            <w:r w:rsidRPr="00DB429E">
              <w:rPr>
                <w:rFonts w:ascii="Times New Roman" w:eastAsia="Times New Roman" w:hAnsi="Times New Roman" w:cs="Times New Roman"/>
                <w:color w:val="000000"/>
              </w:rPr>
              <w:t>NVA CT</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064A2079" w14:textId="77777777" w:rsidR="003E0F9A" w:rsidRPr="00DB429E" w:rsidRDefault="003E0F9A" w:rsidP="003E0F9A">
            <w:pPr>
              <w:jc w:val="center"/>
              <w:rPr>
                <w:rFonts w:ascii="Times New Roman" w:eastAsia="Times New Roman" w:hAnsi="Times New Roman" w:cs="Times New Roman"/>
                <w:color w:val="000000"/>
              </w:rPr>
            </w:pPr>
            <w:r w:rsidRPr="00DB429E">
              <w:rPr>
                <w:rFonts w:ascii="Times New Roman" w:eastAsia="Times New Roman" w:hAnsi="Times New Roman" w:cs="Times New Roman"/>
                <w:color w:val="000000"/>
              </w:rPr>
              <w:t>LT</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64CC725C" w14:textId="77777777" w:rsidR="003E0F9A" w:rsidRPr="00DB429E" w:rsidRDefault="003E0F9A" w:rsidP="003E0F9A">
            <w:pPr>
              <w:jc w:val="center"/>
              <w:rPr>
                <w:rFonts w:ascii="Times New Roman" w:eastAsia="Times New Roman" w:hAnsi="Times New Roman" w:cs="Times New Roman"/>
                <w:color w:val="000000"/>
              </w:rPr>
            </w:pPr>
            <w:r w:rsidRPr="00DB429E">
              <w:rPr>
                <w:rFonts w:ascii="Times New Roman" w:eastAsia="Times New Roman" w:hAnsi="Times New Roman" w:cs="Times New Roman"/>
                <w:color w:val="000000"/>
              </w:rPr>
              <w:t>WIP</w:t>
            </w:r>
          </w:p>
        </w:tc>
      </w:tr>
      <w:tr w:rsidR="003E0F9A" w:rsidRPr="00DB429E" w14:paraId="780E9692" w14:textId="77777777" w:rsidTr="00CA7EEE">
        <w:trPr>
          <w:trHeight w:val="988"/>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0C99BE83" w14:textId="77777777" w:rsidR="003E0F9A" w:rsidRPr="00DB429E" w:rsidRDefault="003E0F9A" w:rsidP="003E0F9A">
            <w:pPr>
              <w:jc w:val="center"/>
              <w:rPr>
                <w:rFonts w:ascii="Times New Roman" w:eastAsia="Times New Roman" w:hAnsi="Times New Roman" w:cs="Times New Roman"/>
                <w:color w:val="000000"/>
              </w:rPr>
            </w:pPr>
            <w:r w:rsidRPr="00DB429E">
              <w:rPr>
                <w:rFonts w:ascii="Times New Roman" w:eastAsia="Times New Roman" w:hAnsi="Times New Roman" w:cs="Times New Roman"/>
                <w:color w:val="000000"/>
              </w:rPr>
              <w:t>CSM</w:t>
            </w:r>
          </w:p>
        </w:tc>
        <w:tc>
          <w:tcPr>
            <w:tcW w:w="1300" w:type="dxa"/>
            <w:tcBorders>
              <w:top w:val="nil"/>
              <w:left w:val="nil"/>
              <w:bottom w:val="single" w:sz="8" w:space="0" w:color="auto"/>
              <w:right w:val="single" w:sz="8" w:space="0" w:color="auto"/>
            </w:tcBorders>
            <w:shd w:val="clear" w:color="auto" w:fill="auto"/>
            <w:noWrap/>
            <w:vAlign w:val="center"/>
            <w:hideMark/>
          </w:tcPr>
          <w:p w14:paraId="012E6675" w14:textId="399F04EC" w:rsidR="003E0F9A" w:rsidRPr="00DB429E" w:rsidRDefault="003E0F9A" w:rsidP="003E0F9A">
            <w:pPr>
              <w:jc w:val="center"/>
              <w:rPr>
                <w:rFonts w:ascii="Times New Roman" w:eastAsia="Times New Roman" w:hAnsi="Times New Roman" w:cs="Times New Roman"/>
                <w:color w:val="000000"/>
              </w:rPr>
            </w:pPr>
            <w:r w:rsidRPr="00DB429E">
              <w:rPr>
                <w:rFonts w:ascii="Times New Roman" w:eastAsia="Times New Roman" w:hAnsi="Times New Roman" w:cs="Times New Roman"/>
                <w:color w:val="000000"/>
              </w:rPr>
              <w:t>8</w:t>
            </w:r>
            <w:r w:rsidR="00275DA2">
              <w:rPr>
                <w:rFonts w:ascii="Times New Roman" w:eastAsia="Times New Roman" w:hAnsi="Times New Roman" w:cs="Times New Roman"/>
                <w:color w:val="000000"/>
              </w:rPr>
              <w:t>7</w:t>
            </w:r>
          </w:p>
        </w:tc>
        <w:tc>
          <w:tcPr>
            <w:tcW w:w="1300" w:type="dxa"/>
            <w:tcBorders>
              <w:top w:val="nil"/>
              <w:left w:val="nil"/>
              <w:bottom w:val="single" w:sz="8" w:space="0" w:color="auto"/>
              <w:right w:val="single" w:sz="8" w:space="0" w:color="auto"/>
            </w:tcBorders>
            <w:shd w:val="clear" w:color="auto" w:fill="auto"/>
            <w:noWrap/>
            <w:vAlign w:val="center"/>
            <w:hideMark/>
          </w:tcPr>
          <w:p w14:paraId="6C1D5930" w14:textId="3E8485C9" w:rsidR="003E0F9A" w:rsidRPr="00DB429E" w:rsidRDefault="002339E9" w:rsidP="003E0F9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80</w:t>
            </w:r>
          </w:p>
        </w:tc>
        <w:tc>
          <w:tcPr>
            <w:tcW w:w="1300" w:type="dxa"/>
            <w:tcBorders>
              <w:top w:val="nil"/>
              <w:left w:val="nil"/>
              <w:bottom w:val="single" w:sz="8" w:space="0" w:color="auto"/>
              <w:right w:val="single" w:sz="8" w:space="0" w:color="auto"/>
            </w:tcBorders>
            <w:shd w:val="clear" w:color="auto" w:fill="auto"/>
            <w:noWrap/>
            <w:vAlign w:val="center"/>
            <w:hideMark/>
          </w:tcPr>
          <w:p w14:paraId="3CF3799B" w14:textId="6C5B9D4C" w:rsidR="003E0F9A" w:rsidRPr="00DB429E" w:rsidRDefault="00875229" w:rsidP="003E0F9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300" w:type="dxa"/>
            <w:tcBorders>
              <w:top w:val="nil"/>
              <w:left w:val="nil"/>
              <w:bottom w:val="single" w:sz="8" w:space="0" w:color="auto"/>
              <w:right w:val="single" w:sz="8" w:space="0" w:color="auto"/>
            </w:tcBorders>
            <w:shd w:val="clear" w:color="auto" w:fill="auto"/>
            <w:noWrap/>
            <w:vAlign w:val="center"/>
            <w:hideMark/>
          </w:tcPr>
          <w:p w14:paraId="638CF55D" w14:textId="69EAAC3E" w:rsidR="003E0F9A" w:rsidRPr="00DB429E" w:rsidRDefault="00875229" w:rsidP="003E0F9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168</w:t>
            </w:r>
          </w:p>
        </w:tc>
        <w:tc>
          <w:tcPr>
            <w:tcW w:w="1300" w:type="dxa"/>
            <w:tcBorders>
              <w:top w:val="nil"/>
              <w:left w:val="nil"/>
              <w:bottom w:val="single" w:sz="8" w:space="0" w:color="auto"/>
              <w:right w:val="single" w:sz="8" w:space="0" w:color="auto"/>
            </w:tcBorders>
            <w:shd w:val="clear" w:color="auto" w:fill="auto"/>
            <w:noWrap/>
            <w:vAlign w:val="center"/>
            <w:hideMark/>
          </w:tcPr>
          <w:p w14:paraId="31ADEA9F" w14:textId="7E35CDDA" w:rsidR="003E0F9A" w:rsidRPr="00DB429E" w:rsidRDefault="00875229" w:rsidP="003E0F9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168</w:t>
            </w:r>
          </w:p>
        </w:tc>
      </w:tr>
    </w:tbl>
    <w:p w14:paraId="756208E8" w14:textId="353CA73E" w:rsidR="00FB7ACB" w:rsidRPr="00DB429E" w:rsidRDefault="00FB7ACB" w:rsidP="002546FA">
      <w:pPr>
        <w:pStyle w:val="Overskrift3"/>
        <w:rPr>
          <w:rFonts w:ascii="Times New Roman" w:hAnsi="Times New Roman" w:cs="Times New Roman"/>
        </w:rPr>
        <w:sectPr w:rsidR="00FB7ACB" w:rsidRPr="00DB429E" w:rsidSect="005E44F6">
          <w:footerReference w:type="even" r:id="rId20"/>
          <w:footerReference w:type="default" r:id="rId21"/>
          <w:pgSz w:w="12240" w:h="15840"/>
          <w:pgMar w:top="1417" w:right="1417" w:bottom="1417" w:left="1417" w:header="708" w:footer="708" w:gutter="0"/>
          <w:cols w:space="708"/>
          <w:noEndnote/>
          <w:titlePg/>
        </w:sectPr>
      </w:pPr>
    </w:p>
    <w:p w14:paraId="79E63730" w14:textId="64B9D246" w:rsidR="00D55C31" w:rsidRPr="00DB429E" w:rsidRDefault="00B051A1" w:rsidP="00D55C31">
      <w:pPr>
        <w:pStyle w:val="Overskrift3"/>
        <w:rPr>
          <w:rFonts w:ascii="Times New Roman" w:hAnsi="Times New Roman" w:cs="Times New Roman"/>
          <w:noProof/>
        </w:rPr>
      </w:pPr>
      <w:bookmarkStart w:id="59" w:name="_Toc263542073"/>
      <w:r w:rsidRPr="00DB429E">
        <w:rPr>
          <w:rFonts w:ascii="Times New Roman" w:hAnsi="Times New Roman" w:cs="Times New Roman"/>
          <w:noProof/>
        </w:rPr>
        <w:lastRenderedPageBreak/>
        <w:t>4.1</w:t>
      </w:r>
      <w:r w:rsidR="0055175F" w:rsidRPr="00DB429E">
        <w:rPr>
          <w:rFonts w:ascii="Times New Roman" w:hAnsi="Times New Roman" w:cs="Times New Roman"/>
          <w:noProof/>
        </w:rPr>
        <w:t xml:space="preserve">.1 </w:t>
      </w:r>
      <w:r w:rsidR="00BE6D97" w:rsidRPr="00DB429E">
        <w:rPr>
          <w:rFonts w:ascii="Times New Roman" w:hAnsi="Times New Roman" w:cs="Times New Roman"/>
          <w:noProof/>
        </w:rPr>
        <w:t>Current State Map</w:t>
      </w:r>
      <w:bookmarkEnd w:id="59"/>
    </w:p>
    <w:p w14:paraId="03D2E599" w14:textId="15DCAF93" w:rsidR="000C7EDF" w:rsidRPr="00DB429E" w:rsidRDefault="000C7EDF" w:rsidP="000C7EDF">
      <w:pPr>
        <w:sectPr w:rsidR="000C7EDF" w:rsidRPr="00DB429E" w:rsidSect="003A58AD">
          <w:pgSz w:w="15842" w:h="12242" w:orient="landscape"/>
          <w:pgMar w:top="1418" w:right="1418" w:bottom="1418" w:left="1418" w:header="709" w:footer="709" w:gutter="0"/>
          <w:cols w:space="708"/>
          <w:noEndnote/>
          <w:titlePg/>
        </w:sectPr>
      </w:pPr>
      <w:r w:rsidRPr="00DB429E">
        <w:rPr>
          <w:noProof/>
          <w:lang w:val="en-US"/>
        </w:rPr>
        <w:drawing>
          <wp:inline distT="0" distB="0" distL="0" distR="0" wp14:anchorId="4CE6F9A4" wp14:editId="0091874B">
            <wp:extent cx="9006093" cy="4942459"/>
            <wp:effectExtent l="0" t="0" r="11430" b="10795"/>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SAMEN:Samlekart.jpg"/>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9006093" cy="4942459"/>
                    </a:xfrm>
                    <a:prstGeom prst="rect">
                      <a:avLst/>
                    </a:prstGeom>
                    <a:noFill/>
                    <a:ln>
                      <a:noFill/>
                    </a:ln>
                  </pic:spPr>
                </pic:pic>
              </a:graphicData>
            </a:graphic>
          </wp:inline>
        </w:drawing>
      </w:r>
    </w:p>
    <w:p w14:paraId="5618CF1D" w14:textId="5F1AD256" w:rsidR="008750E8" w:rsidRPr="00DB429E" w:rsidRDefault="00B051A1" w:rsidP="008750E8">
      <w:pPr>
        <w:pStyle w:val="Overskrift2"/>
        <w:rPr>
          <w:rFonts w:ascii="Times New Roman" w:hAnsi="Times New Roman" w:cs="Times New Roman"/>
          <w:sz w:val="28"/>
        </w:rPr>
      </w:pPr>
      <w:bookmarkStart w:id="60" w:name="_Toc263542074"/>
      <w:r w:rsidRPr="00DB429E">
        <w:rPr>
          <w:rFonts w:ascii="Times New Roman" w:hAnsi="Times New Roman" w:cs="Times New Roman"/>
          <w:sz w:val="28"/>
        </w:rPr>
        <w:lastRenderedPageBreak/>
        <w:t>4.2</w:t>
      </w:r>
      <w:r w:rsidR="0055175F" w:rsidRPr="00DB429E">
        <w:rPr>
          <w:rFonts w:ascii="Times New Roman" w:hAnsi="Times New Roman" w:cs="Times New Roman"/>
          <w:sz w:val="28"/>
        </w:rPr>
        <w:t xml:space="preserve"> </w:t>
      </w:r>
      <w:r w:rsidR="008750E8" w:rsidRPr="00DB429E">
        <w:rPr>
          <w:rFonts w:ascii="Times New Roman" w:hAnsi="Times New Roman" w:cs="Times New Roman"/>
          <w:sz w:val="28"/>
        </w:rPr>
        <w:t>Analyse</w:t>
      </w:r>
      <w:bookmarkEnd w:id="60"/>
    </w:p>
    <w:p w14:paraId="10CE7A82" w14:textId="77777777" w:rsidR="008750E8" w:rsidRPr="00DB429E" w:rsidRDefault="008750E8" w:rsidP="008750E8">
      <w:pPr>
        <w:rPr>
          <w:rFonts w:ascii="Times New Roman" w:hAnsi="Times New Roman" w:cs="Times New Roman"/>
        </w:rPr>
      </w:pPr>
    </w:p>
    <w:p w14:paraId="5C3E8113" w14:textId="160AD6D3" w:rsidR="008750E8" w:rsidRPr="00DB429E" w:rsidRDefault="00CD20F3" w:rsidP="008750E8">
      <w:pPr>
        <w:rPr>
          <w:rFonts w:ascii="Times New Roman" w:eastAsiaTheme="majorEastAsia" w:hAnsi="Times New Roman" w:cs="Times New Roman"/>
          <w:b/>
          <w:bCs/>
          <w:color w:val="4F81BD" w:themeColor="accent1"/>
          <w:szCs w:val="26"/>
        </w:rPr>
      </w:pPr>
      <w:r w:rsidRPr="00DB429E">
        <w:rPr>
          <w:rFonts w:ascii="Times New Roman" w:hAnsi="Times New Roman" w:cs="Times New Roman"/>
        </w:rPr>
        <w:t>Basert på</w:t>
      </w:r>
      <w:r w:rsidR="008750E8" w:rsidRPr="00DB429E">
        <w:rPr>
          <w:rFonts w:ascii="Times New Roman" w:hAnsi="Times New Roman" w:cs="Times New Roman"/>
        </w:rPr>
        <w:t xml:space="preserve"> </w:t>
      </w:r>
      <w:r w:rsidR="003733A8" w:rsidRPr="00DB429E">
        <w:rPr>
          <w:rFonts w:ascii="Times New Roman" w:hAnsi="Times New Roman" w:cs="Times New Roman"/>
        </w:rPr>
        <w:t xml:space="preserve">kartleggingen </w:t>
      </w:r>
      <w:r w:rsidR="00C73C25">
        <w:rPr>
          <w:rFonts w:ascii="Times New Roman" w:hAnsi="Times New Roman" w:cs="Times New Roman"/>
        </w:rPr>
        <w:t xml:space="preserve">av </w:t>
      </w:r>
      <w:r w:rsidR="008750E8" w:rsidRPr="00DB429E">
        <w:rPr>
          <w:rFonts w:ascii="Times New Roman" w:hAnsi="Times New Roman" w:cs="Times New Roman"/>
        </w:rPr>
        <w:t>Current State Map</w:t>
      </w:r>
      <w:r w:rsidRPr="00DB429E">
        <w:rPr>
          <w:rFonts w:ascii="Times New Roman" w:hAnsi="Times New Roman" w:cs="Times New Roman"/>
        </w:rPr>
        <w:t xml:space="preserve"> har prosjektgruppen utført følgende analyse</w:t>
      </w:r>
      <w:r w:rsidR="00750421" w:rsidRPr="00DB429E">
        <w:rPr>
          <w:rFonts w:ascii="Times New Roman" w:hAnsi="Times New Roman" w:cs="Times New Roman"/>
        </w:rPr>
        <w:t>:</w:t>
      </w:r>
    </w:p>
    <w:p w14:paraId="6709C1A0" w14:textId="7198485C" w:rsidR="002713BA" w:rsidRPr="00DB429E" w:rsidRDefault="00B051A1" w:rsidP="002713BA">
      <w:pPr>
        <w:pStyle w:val="Overskrift3"/>
        <w:rPr>
          <w:rFonts w:ascii="Times New Roman" w:hAnsi="Times New Roman" w:cs="Times New Roman"/>
        </w:rPr>
      </w:pPr>
      <w:bookmarkStart w:id="61" w:name="_Toc263542075"/>
      <w:r w:rsidRPr="00DB429E">
        <w:rPr>
          <w:rFonts w:ascii="Times New Roman" w:hAnsi="Times New Roman" w:cs="Times New Roman"/>
        </w:rPr>
        <w:t>4.2</w:t>
      </w:r>
      <w:r w:rsidR="00EC231F" w:rsidRPr="00DB429E">
        <w:rPr>
          <w:rFonts w:ascii="Times New Roman" w:hAnsi="Times New Roman" w:cs="Times New Roman"/>
        </w:rPr>
        <w:t xml:space="preserve">.1 </w:t>
      </w:r>
      <w:r w:rsidR="002713BA" w:rsidRPr="00DB429E">
        <w:rPr>
          <w:rFonts w:ascii="Times New Roman" w:hAnsi="Times New Roman" w:cs="Times New Roman"/>
        </w:rPr>
        <w:t>Flaskehalser &amp; Ledetid</w:t>
      </w:r>
      <w:bookmarkEnd w:id="61"/>
    </w:p>
    <w:p w14:paraId="43D5FA61" w14:textId="77777777" w:rsidR="002713BA" w:rsidRPr="00DB429E" w:rsidRDefault="002713BA" w:rsidP="002713BA">
      <w:pPr>
        <w:rPr>
          <w:rFonts w:ascii="Times New Roman" w:hAnsi="Times New Roman" w:cs="Times New Roman"/>
        </w:rPr>
      </w:pPr>
    </w:p>
    <w:p w14:paraId="02F33DD9" w14:textId="07DA7FB8" w:rsidR="002713BA" w:rsidRPr="00DB429E" w:rsidRDefault="002713BA" w:rsidP="002713BA">
      <w:pPr>
        <w:rPr>
          <w:rFonts w:ascii="Times New Roman" w:hAnsi="Times New Roman" w:cs="Times New Roman"/>
        </w:rPr>
      </w:pPr>
      <w:r w:rsidRPr="00DB429E">
        <w:rPr>
          <w:rFonts w:ascii="Times New Roman" w:hAnsi="Times New Roman" w:cs="Times New Roman"/>
        </w:rPr>
        <w:t xml:space="preserve">Som det </w:t>
      </w:r>
      <w:r w:rsidR="0069183B">
        <w:rPr>
          <w:rFonts w:ascii="Times New Roman" w:hAnsi="Times New Roman" w:cs="Times New Roman"/>
        </w:rPr>
        <w:t>kommer frem av samlekartet (s.38</w:t>
      </w:r>
      <w:r w:rsidRPr="00DB429E">
        <w:rPr>
          <w:rFonts w:ascii="Times New Roman" w:hAnsi="Times New Roman" w:cs="Times New Roman"/>
        </w:rPr>
        <w:t xml:space="preserve">) kan en se at den samlede ledetiden er på </w:t>
      </w:r>
      <w:r w:rsidR="00631F4A">
        <w:rPr>
          <w:rFonts w:ascii="Times New Roman" w:hAnsi="Times New Roman" w:cs="Times New Roman"/>
        </w:rPr>
        <w:t>ca</w:t>
      </w:r>
      <w:r w:rsidRPr="00DB429E">
        <w:rPr>
          <w:rFonts w:ascii="Times New Roman" w:hAnsi="Times New Roman" w:cs="Times New Roman"/>
        </w:rPr>
        <w:t xml:space="preserve">. </w:t>
      </w:r>
      <w:r w:rsidR="00D05FB4" w:rsidRPr="00DB429E">
        <w:rPr>
          <w:rFonts w:ascii="Times New Roman" w:hAnsi="Times New Roman" w:cs="Times New Roman"/>
        </w:rPr>
        <w:t>165</w:t>
      </w:r>
      <w:r w:rsidRPr="00DB429E">
        <w:rPr>
          <w:rFonts w:ascii="Times New Roman" w:hAnsi="Times New Roman" w:cs="Times New Roman"/>
        </w:rPr>
        <w:t xml:space="preserve"> timer kontra d</w:t>
      </w:r>
      <w:r w:rsidR="00D05FB4" w:rsidRPr="00DB429E">
        <w:rPr>
          <w:rFonts w:ascii="Times New Roman" w:hAnsi="Times New Roman" w:cs="Times New Roman"/>
        </w:rPr>
        <w:t xml:space="preserve">en verdiskapende tiden på </w:t>
      </w:r>
      <w:r w:rsidR="007E7234">
        <w:rPr>
          <w:rFonts w:ascii="Times New Roman" w:hAnsi="Times New Roman" w:cs="Times New Roman"/>
        </w:rPr>
        <w:t>ca</w:t>
      </w:r>
      <w:r w:rsidR="00631F4A">
        <w:rPr>
          <w:rFonts w:ascii="Times New Roman" w:hAnsi="Times New Roman" w:cs="Times New Roman"/>
        </w:rPr>
        <w:t>.</w:t>
      </w:r>
      <w:r w:rsidR="00D05FB4" w:rsidRPr="00DB429E">
        <w:rPr>
          <w:rFonts w:ascii="Times New Roman" w:hAnsi="Times New Roman" w:cs="Times New Roman"/>
        </w:rPr>
        <w:t xml:space="preserve"> 80</w:t>
      </w:r>
      <w:r w:rsidRPr="00DB429E">
        <w:rPr>
          <w:rFonts w:ascii="Times New Roman" w:hAnsi="Times New Roman" w:cs="Times New Roman"/>
        </w:rPr>
        <w:t xml:space="preserve"> timer, noe som gir rom for nedskjæringer. Først av alt skal det her sies at det finnes nevneverdige flas</w:t>
      </w:r>
      <w:r w:rsidR="006721F2" w:rsidRPr="00DB429E">
        <w:rPr>
          <w:rFonts w:ascii="Times New Roman" w:hAnsi="Times New Roman" w:cs="Times New Roman"/>
        </w:rPr>
        <w:t xml:space="preserve">kehalser </w:t>
      </w:r>
      <w:r w:rsidR="006F4B0A" w:rsidRPr="00DB429E">
        <w:rPr>
          <w:rFonts w:ascii="Times New Roman" w:hAnsi="Times New Roman" w:cs="Times New Roman"/>
        </w:rPr>
        <w:t>ved avdelingen, dette</w:t>
      </w:r>
      <w:r w:rsidRPr="00DB429E">
        <w:rPr>
          <w:rFonts w:ascii="Times New Roman" w:hAnsi="Times New Roman" w:cs="Times New Roman"/>
        </w:rPr>
        <w:t xml:space="preserve"> </w:t>
      </w:r>
      <w:r w:rsidR="00A72972" w:rsidRPr="00DB429E">
        <w:rPr>
          <w:rFonts w:ascii="Times New Roman" w:hAnsi="Times New Roman" w:cs="Times New Roman"/>
        </w:rPr>
        <w:t>i</w:t>
      </w:r>
      <w:r w:rsidRPr="00DB429E">
        <w:rPr>
          <w:rFonts w:ascii="Times New Roman" w:hAnsi="Times New Roman" w:cs="Times New Roman"/>
        </w:rPr>
        <w:t xml:space="preserve"> </w:t>
      </w:r>
      <w:r w:rsidR="00A72972" w:rsidRPr="00DB429E">
        <w:rPr>
          <w:rFonts w:ascii="Times New Roman" w:hAnsi="Times New Roman" w:cs="Times New Roman"/>
        </w:rPr>
        <w:t xml:space="preserve">form av </w:t>
      </w:r>
      <w:r w:rsidRPr="00DB429E">
        <w:rPr>
          <w:rFonts w:ascii="Times New Roman" w:hAnsi="Times New Roman" w:cs="Times New Roman"/>
        </w:rPr>
        <w:t>prosessene støp, dragè og blanking. Det skal ytterligere presiseres at samtlige er å betrakte som pe</w:t>
      </w:r>
      <w:r w:rsidR="00045247" w:rsidRPr="00DB429E">
        <w:rPr>
          <w:rFonts w:ascii="Times New Roman" w:hAnsi="Times New Roman" w:cs="Times New Roman"/>
        </w:rPr>
        <w:t>rsonstyrte flaskehalser. Utenom</w:t>
      </w:r>
      <w:r w:rsidRPr="00DB429E">
        <w:rPr>
          <w:rFonts w:ascii="Times New Roman" w:hAnsi="Times New Roman" w:cs="Times New Roman"/>
        </w:rPr>
        <w:t xml:space="preserve"> dette er det svært tydelig at mellomlager og gulvlager har store påvirkninger innenfor den lange ledetiden. Supermix er et av produktene som skaper høyest ledetid, ettersom produktet ikke er et monoprodukt, men en blandingspose</w:t>
      </w:r>
      <w:r w:rsidR="00952A05">
        <w:rPr>
          <w:rFonts w:ascii="Times New Roman" w:hAnsi="Times New Roman" w:cs="Times New Roman"/>
        </w:rPr>
        <w:t xml:space="preserve"> bestående av</w:t>
      </w:r>
      <w:r w:rsidR="006721F2" w:rsidRPr="00DB429E">
        <w:rPr>
          <w:rFonts w:ascii="Times New Roman" w:hAnsi="Times New Roman" w:cs="Times New Roman"/>
        </w:rPr>
        <w:t xml:space="preserve"> både sukkervare og sjokolade</w:t>
      </w:r>
      <w:r w:rsidRPr="00DB429E">
        <w:rPr>
          <w:rFonts w:ascii="Times New Roman" w:hAnsi="Times New Roman" w:cs="Times New Roman"/>
        </w:rPr>
        <w:t>. Dette tilsier at pakkelinjen vil måtte vente på at mellom 5 – 7 produkter skal være klare for pakking. Varer vil oppbevares på gulvlageret frem til alle produkter er klare, for deretter å transporteres til separat pakklinje utenfor støperi I. Med hensyn til produksjonsplanen og skiftordningen vil dette si at det kan gå inntil 10 dager før Supermix kan pakkes.</w:t>
      </w:r>
    </w:p>
    <w:p w14:paraId="7AB2967E" w14:textId="77777777" w:rsidR="002713BA" w:rsidRPr="00DB429E" w:rsidRDefault="002713BA" w:rsidP="002713BA">
      <w:pPr>
        <w:rPr>
          <w:rFonts w:ascii="Times New Roman" w:hAnsi="Times New Roman" w:cs="Times New Roman"/>
        </w:rPr>
      </w:pPr>
    </w:p>
    <w:p w14:paraId="768B9C41" w14:textId="1CA1569D" w:rsidR="008C6939" w:rsidRPr="00DB429E" w:rsidRDefault="002713BA" w:rsidP="007A7B64">
      <w:pPr>
        <w:rPr>
          <w:rFonts w:ascii="Times New Roman" w:hAnsi="Times New Roman" w:cs="Times New Roman"/>
        </w:rPr>
      </w:pPr>
      <w:r w:rsidRPr="00DB429E">
        <w:rPr>
          <w:rFonts w:ascii="Times New Roman" w:hAnsi="Times New Roman" w:cs="Times New Roman"/>
        </w:rPr>
        <w:t xml:space="preserve">Ettersom kjøkkenet produserer ett produkt per skift, vil det på samme måte tas opp ett produkt fra tørkeskapene. Dette produktet vil følge prosessveien gjennom olje eller kandering, for så å bli fordelt i bakker på </w:t>
      </w:r>
      <w:r w:rsidR="007E7234">
        <w:rPr>
          <w:rFonts w:ascii="Times New Roman" w:hAnsi="Times New Roman" w:cs="Times New Roman"/>
        </w:rPr>
        <w:t>ca.</w:t>
      </w:r>
      <w:r w:rsidRPr="00DB429E">
        <w:rPr>
          <w:rFonts w:ascii="Times New Roman" w:hAnsi="Times New Roman" w:cs="Times New Roman"/>
        </w:rPr>
        <w:t xml:space="preserve"> 8 kg. Varene settes deretter på gulv for å bli transportert til designert pakkelinje eller</w:t>
      </w:r>
      <w:r w:rsidR="00BB6196">
        <w:rPr>
          <w:rFonts w:ascii="Times New Roman" w:hAnsi="Times New Roman" w:cs="Times New Roman"/>
        </w:rPr>
        <w:t xml:space="preserve"> til</w:t>
      </w:r>
      <w:r w:rsidRPr="00DB429E">
        <w:rPr>
          <w:rFonts w:ascii="Times New Roman" w:hAnsi="Times New Roman" w:cs="Times New Roman"/>
        </w:rPr>
        <w:t xml:space="preserve"> dragè</w:t>
      </w:r>
      <w:r w:rsidR="00BB6196">
        <w:rPr>
          <w:rFonts w:ascii="Times New Roman" w:hAnsi="Times New Roman" w:cs="Times New Roman"/>
        </w:rPr>
        <w:t>ring</w:t>
      </w:r>
      <w:r w:rsidRPr="00DB429E">
        <w:rPr>
          <w:rFonts w:ascii="Times New Roman" w:hAnsi="Times New Roman" w:cs="Times New Roman"/>
        </w:rPr>
        <w:t xml:space="preserve"> og blanking. Varer som blir plassert på gulv kan oppholde seg her i flere dager ettersom opptaket</w:t>
      </w:r>
      <w:r w:rsidR="00A02640">
        <w:rPr>
          <w:rFonts w:ascii="Times New Roman" w:hAnsi="Times New Roman" w:cs="Times New Roman"/>
        </w:rPr>
        <w:t>s mengde</w:t>
      </w:r>
      <w:r w:rsidRPr="00DB429E">
        <w:rPr>
          <w:rFonts w:ascii="Times New Roman" w:hAnsi="Times New Roman" w:cs="Times New Roman"/>
        </w:rPr>
        <w:t xml:space="preserve"> </w:t>
      </w:r>
      <w:r w:rsidR="00A02640">
        <w:rPr>
          <w:rFonts w:ascii="Times New Roman" w:hAnsi="Times New Roman" w:cs="Times New Roman"/>
        </w:rPr>
        <w:t>er tidvis større enn</w:t>
      </w:r>
      <w:r w:rsidRPr="00DB429E">
        <w:rPr>
          <w:rFonts w:ascii="Times New Roman" w:hAnsi="Times New Roman" w:cs="Times New Roman"/>
        </w:rPr>
        <w:t xml:space="preserve"> videre prosesser. Etter prosjektgruppens mening er det denne ventetiden som er den største årsaken til den høye ledetiden. </w:t>
      </w:r>
    </w:p>
    <w:p w14:paraId="5AEA7865" w14:textId="77777777" w:rsidR="008C6939" w:rsidRPr="00DB429E" w:rsidRDefault="008C6939" w:rsidP="007A7B64">
      <w:pPr>
        <w:rPr>
          <w:rFonts w:ascii="Times New Roman" w:hAnsi="Times New Roman" w:cs="Times New Roman"/>
        </w:rPr>
      </w:pPr>
    </w:p>
    <w:p w14:paraId="03CB0CF9" w14:textId="48CBAFFE" w:rsidR="00771A6C" w:rsidRPr="00DB429E" w:rsidRDefault="002713BA" w:rsidP="007A7B64">
      <w:pPr>
        <w:rPr>
          <w:rFonts w:ascii="Times New Roman" w:hAnsi="Times New Roman" w:cs="Times New Roman"/>
        </w:rPr>
      </w:pPr>
      <w:r w:rsidRPr="00DB429E">
        <w:rPr>
          <w:rFonts w:ascii="Times New Roman" w:hAnsi="Times New Roman" w:cs="Times New Roman"/>
        </w:rPr>
        <w:t xml:space="preserve">Innenfor dragè vil opptaket tilsvare </w:t>
      </w:r>
      <w:r w:rsidR="007E7234">
        <w:rPr>
          <w:rFonts w:ascii="Times New Roman" w:hAnsi="Times New Roman" w:cs="Times New Roman"/>
        </w:rPr>
        <w:t>ca.</w:t>
      </w:r>
      <w:r w:rsidRPr="00DB429E">
        <w:rPr>
          <w:rFonts w:ascii="Times New Roman" w:hAnsi="Times New Roman" w:cs="Times New Roman"/>
        </w:rPr>
        <w:t xml:space="preserve"> 2x den mengde som kan behandles av denne avdelingen per skift. Varer som er dragert vil kondisjoneres i ytterligere 24 timer før de blankes, det kan her også oppstå lange ventetider grunnet personalmangel. Prosjektgruppen har i tillegg til dette identifisert layout for produksjonen som en av de større faktorene bak den høye ledetiden. Layouten fører til mange kryssende varestrømmer, samt </w:t>
      </w:r>
      <w:r w:rsidR="00FA6762" w:rsidRPr="00DB429E">
        <w:rPr>
          <w:rFonts w:ascii="Times New Roman" w:hAnsi="Times New Roman" w:cs="Times New Roman"/>
        </w:rPr>
        <w:t xml:space="preserve">tidvis </w:t>
      </w:r>
      <w:r w:rsidRPr="00DB429E">
        <w:rPr>
          <w:rFonts w:ascii="Times New Roman" w:hAnsi="Times New Roman" w:cs="Times New Roman"/>
        </w:rPr>
        <w:t>rotete og ufremkommelige områder. Det finnes</w:t>
      </w:r>
      <w:r w:rsidR="00677695">
        <w:rPr>
          <w:rFonts w:ascii="Times New Roman" w:hAnsi="Times New Roman" w:cs="Times New Roman"/>
        </w:rPr>
        <w:t xml:space="preserve"> også</w:t>
      </w:r>
      <w:r w:rsidRPr="00DB429E">
        <w:rPr>
          <w:rFonts w:ascii="Times New Roman" w:hAnsi="Times New Roman" w:cs="Times New Roman"/>
        </w:rPr>
        <w:t xml:space="preserve"> pro</w:t>
      </w:r>
      <w:r w:rsidR="001C7E3A">
        <w:rPr>
          <w:rFonts w:ascii="Times New Roman" w:hAnsi="Times New Roman" w:cs="Times New Roman"/>
        </w:rPr>
        <w:t xml:space="preserve">dukter </w:t>
      </w:r>
      <w:r w:rsidRPr="00DB429E">
        <w:rPr>
          <w:rFonts w:ascii="Times New Roman" w:hAnsi="Times New Roman" w:cs="Times New Roman"/>
        </w:rPr>
        <w:t>som ikke fullføres ved avdelingen, men som sendes</w:t>
      </w:r>
      <w:r w:rsidR="000605E7">
        <w:rPr>
          <w:rFonts w:ascii="Times New Roman" w:hAnsi="Times New Roman" w:cs="Times New Roman"/>
        </w:rPr>
        <w:t xml:space="preserve"> til Halden for ferdigstilling.</w:t>
      </w:r>
    </w:p>
    <w:p w14:paraId="6D893241" w14:textId="42A521ED" w:rsidR="007A7B64" w:rsidRPr="00DB429E" w:rsidRDefault="00B051A1" w:rsidP="007A7B64">
      <w:pPr>
        <w:pStyle w:val="Overskrift3"/>
        <w:rPr>
          <w:rFonts w:ascii="Times New Roman" w:hAnsi="Times New Roman" w:cs="Times New Roman"/>
        </w:rPr>
      </w:pPr>
      <w:bookmarkStart w:id="62" w:name="_Toc263542076"/>
      <w:r w:rsidRPr="00DB429E">
        <w:rPr>
          <w:rFonts w:ascii="Times New Roman" w:hAnsi="Times New Roman" w:cs="Times New Roman"/>
        </w:rPr>
        <w:t>4.2</w:t>
      </w:r>
      <w:r w:rsidR="00EC231F" w:rsidRPr="00DB429E">
        <w:rPr>
          <w:rFonts w:ascii="Times New Roman" w:hAnsi="Times New Roman" w:cs="Times New Roman"/>
        </w:rPr>
        <w:t xml:space="preserve">.2 </w:t>
      </w:r>
      <w:r w:rsidR="007A7B64" w:rsidRPr="00DB429E">
        <w:rPr>
          <w:rFonts w:ascii="Times New Roman" w:hAnsi="Times New Roman" w:cs="Times New Roman"/>
        </w:rPr>
        <w:t>Nåværende informasjons- og kommunikasjonsstrømmer</w:t>
      </w:r>
      <w:bookmarkEnd w:id="62"/>
    </w:p>
    <w:p w14:paraId="4359D84E" w14:textId="77777777" w:rsidR="007A7B64" w:rsidRPr="00DB429E" w:rsidRDefault="007A7B64" w:rsidP="007A7B64">
      <w:pPr>
        <w:rPr>
          <w:rFonts w:ascii="Times New Roman" w:hAnsi="Times New Roman" w:cs="Times New Roman"/>
        </w:rPr>
      </w:pPr>
    </w:p>
    <w:p w14:paraId="68CC095E" w14:textId="5ECA5BD2" w:rsidR="007A7B64" w:rsidRPr="00DB429E" w:rsidRDefault="007A7B64" w:rsidP="007A7B64">
      <w:pPr>
        <w:rPr>
          <w:rFonts w:ascii="Times New Roman" w:hAnsi="Times New Roman" w:cs="Times New Roman"/>
        </w:rPr>
      </w:pPr>
      <w:r w:rsidRPr="00DB429E">
        <w:rPr>
          <w:rFonts w:ascii="Times New Roman" w:hAnsi="Times New Roman" w:cs="Times New Roman"/>
        </w:rPr>
        <w:t>Informasjons</w:t>
      </w:r>
      <w:r w:rsidR="002962E2">
        <w:rPr>
          <w:rFonts w:ascii="Times New Roman" w:hAnsi="Times New Roman" w:cs="Times New Roman"/>
        </w:rPr>
        <w:t>-</w:t>
      </w:r>
      <w:r w:rsidRPr="00DB429E">
        <w:rPr>
          <w:rFonts w:ascii="Times New Roman" w:hAnsi="Times New Roman" w:cs="Times New Roman"/>
        </w:rPr>
        <w:t xml:space="preserve"> og kommunikasjonsstrømmene ved Brynild</w:t>
      </w:r>
      <w:r w:rsidR="005875B8" w:rsidRPr="00DB429E">
        <w:rPr>
          <w:rFonts w:ascii="Times New Roman" w:hAnsi="Times New Roman" w:cs="Times New Roman"/>
        </w:rPr>
        <w:t xml:space="preserve"> Gruppen</w:t>
      </w:r>
      <w:r w:rsidRPr="00DB429E">
        <w:rPr>
          <w:rFonts w:ascii="Times New Roman" w:hAnsi="Times New Roman" w:cs="Times New Roman"/>
        </w:rPr>
        <w:t xml:space="preserve"> ble kartlagt både for å øke forståelsen til produktenes reise gjennom anlegget, men også for å se om disse kunne knyttes til ledetiden. Som en kan se ut ifra kommunikasjonsdiagrammet</w:t>
      </w:r>
      <w:r w:rsidR="00EE2B25">
        <w:rPr>
          <w:rFonts w:ascii="Times New Roman" w:hAnsi="Times New Roman" w:cs="Times New Roman"/>
        </w:rPr>
        <w:t xml:space="preserve"> nedenfor</w:t>
      </w:r>
      <w:r w:rsidRPr="00DB429E">
        <w:rPr>
          <w:rFonts w:ascii="Times New Roman" w:hAnsi="Times New Roman" w:cs="Times New Roman"/>
        </w:rPr>
        <w:t xml:space="preserve"> styres mye elektronisk fra verktøyet </w:t>
      </w:r>
      <w:r w:rsidR="005875B8" w:rsidRPr="00DB429E">
        <w:rPr>
          <w:rFonts w:ascii="Times New Roman" w:hAnsi="Times New Roman" w:cs="Times New Roman"/>
        </w:rPr>
        <w:t>ERP (</w:t>
      </w:r>
      <w:r w:rsidRPr="00DB429E">
        <w:rPr>
          <w:rFonts w:ascii="Times New Roman" w:hAnsi="Times New Roman" w:cs="Times New Roman"/>
        </w:rPr>
        <w:t>SAP</w:t>
      </w:r>
      <w:r w:rsidR="005875B8" w:rsidRPr="00DB429E">
        <w:rPr>
          <w:rFonts w:ascii="Times New Roman" w:hAnsi="Times New Roman" w:cs="Times New Roman"/>
        </w:rPr>
        <w:t>)</w:t>
      </w:r>
      <w:r w:rsidRPr="00DB429E">
        <w:rPr>
          <w:rFonts w:ascii="Times New Roman" w:hAnsi="Times New Roman" w:cs="Times New Roman"/>
        </w:rPr>
        <w:t>. SAP er kjernen i å kunne holde oversikt i vareflyten (ressurser inn og ut) og blir sammen med manuelle arbeidsordre benyttet for å holde produksjonsprosessen i gang</w:t>
      </w:r>
      <w:r w:rsidR="00556E78">
        <w:rPr>
          <w:rFonts w:ascii="Times New Roman" w:hAnsi="Times New Roman" w:cs="Times New Roman"/>
        </w:rPr>
        <w:t xml:space="preserve">. Planlegger </w:t>
      </w:r>
      <w:r w:rsidR="004C20F2" w:rsidRPr="00DB429E">
        <w:rPr>
          <w:rFonts w:ascii="Times New Roman" w:hAnsi="Times New Roman" w:cs="Times New Roman"/>
        </w:rPr>
        <w:t>må</w:t>
      </w:r>
      <w:r w:rsidR="00556E78">
        <w:rPr>
          <w:rFonts w:ascii="Times New Roman" w:hAnsi="Times New Roman" w:cs="Times New Roman"/>
        </w:rPr>
        <w:t xml:space="preserve"> her</w:t>
      </w:r>
      <w:r w:rsidR="004C20F2" w:rsidRPr="00DB429E">
        <w:rPr>
          <w:rFonts w:ascii="Times New Roman" w:hAnsi="Times New Roman" w:cs="Times New Roman"/>
        </w:rPr>
        <w:t xml:space="preserve"> oversette manuelle ordre til datasystemet</w:t>
      </w:r>
      <w:r w:rsidR="00631F4A">
        <w:rPr>
          <w:rFonts w:ascii="Times New Roman" w:hAnsi="Times New Roman" w:cs="Times New Roman"/>
        </w:rPr>
        <w:t>.</w:t>
      </w:r>
      <w:r w:rsidRPr="00DB429E">
        <w:rPr>
          <w:rFonts w:ascii="Times New Roman" w:hAnsi="Times New Roman" w:cs="Times New Roman"/>
        </w:rPr>
        <w:t xml:space="preserve"> Det finnes både positive og negative sider med hvordan kommunikasjonen benyttes innenfor sukkervareavdelingen. På den positive siden er informasjonen strukturert og utdelt på de områder den er mest relevant, informasjonen er klar, tydelig og enkel. </w:t>
      </w:r>
      <w:r w:rsidR="00DB697D" w:rsidRPr="00DB429E">
        <w:rPr>
          <w:rFonts w:ascii="Times New Roman" w:hAnsi="Times New Roman" w:cs="Times New Roman"/>
        </w:rPr>
        <w:t>Av negative aspekter</w:t>
      </w:r>
      <w:r w:rsidRPr="00DB429E">
        <w:rPr>
          <w:rFonts w:ascii="Times New Roman" w:hAnsi="Times New Roman" w:cs="Times New Roman"/>
        </w:rPr>
        <w:t xml:space="preserve"> er informasjonen kun forbeholdt hver enkelt </w:t>
      </w:r>
      <w:r w:rsidR="000B0C40" w:rsidRPr="00DB429E">
        <w:rPr>
          <w:rFonts w:ascii="Times New Roman" w:hAnsi="Times New Roman" w:cs="Times New Roman"/>
        </w:rPr>
        <w:t>prosess</w:t>
      </w:r>
      <w:r w:rsidRPr="00DB429E">
        <w:rPr>
          <w:rFonts w:ascii="Times New Roman" w:hAnsi="Times New Roman" w:cs="Times New Roman"/>
        </w:rPr>
        <w:t xml:space="preserve"> </w:t>
      </w:r>
      <w:r w:rsidRPr="00DB429E">
        <w:rPr>
          <w:rFonts w:ascii="Times New Roman" w:hAnsi="Times New Roman" w:cs="Times New Roman"/>
        </w:rPr>
        <w:lastRenderedPageBreak/>
        <w:t>og skaper dermed lite rom for kryssende kommunikasjon og oversikt.</w:t>
      </w:r>
      <w:r w:rsidR="00DD200B">
        <w:rPr>
          <w:rFonts w:ascii="Times New Roman" w:hAnsi="Times New Roman" w:cs="Times New Roman"/>
        </w:rPr>
        <w:t xml:space="preserve"> </w:t>
      </w:r>
      <w:r w:rsidR="00923893">
        <w:rPr>
          <w:rFonts w:ascii="Times New Roman" w:hAnsi="Times New Roman" w:cs="Times New Roman"/>
        </w:rPr>
        <w:t xml:space="preserve">Dette er kombinert med lange avstander mellom operatørene. </w:t>
      </w:r>
      <w:r w:rsidRPr="00DB429E">
        <w:rPr>
          <w:rFonts w:ascii="Times New Roman" w:hAnsi="Times New Roman" w:cs="Times New Roman"/>
        </w:rPr>
        <w:t xml:space="preserve">Prosjektgruppen anslår at med en mer åpen informasjonsstrøm vil det kunne tenkes at </w:t>
      </w:r>
      <w:r w:rsidR="00E31A96" w:rsidRPr="00DB429E">
        <w:rPr>
          <w:rFonts w:ascii="Times New Roman" w:hAnsi="Times New Roman" w:cs="Times New Roman"/>
        </w:rPr>
        <w:t>det vil bli en høyere grad av samhandling mellom operatørene</w:t>
      </w:r>
      <w:r w:rsidR="004C20F2" w:rsidRPr="00DB429E">
        <w:rPr>
          <w:rFonts w:ascii="Times New Roman" w:hAnsi="Times New Roman" w:cs="Times New Roman"/>
        </w:rPr>
        <w:t>.</w:t>
      </w:r>
    </w:p>
    <w:p w14:paraId="11E6F425" w14:textId="2C969C58" w:rsidR="000B0572" w:rsidRPr="00DB429E" w:rsidRDefault="007A7B64" w:rsidP="000B0572">
      <w:pPr>
        <w:keepNext/>
        <w:jc w:val="center"/>
      </w:pPr>
      <w:r w:rsidRPr="00DB429E">
        <w:rPr>
          <w:rFonts w:ascii="Times New Roman" w:hAnsi="Times New Roman" w:cs="Times New Roman"/>
        </w:rPr>
        <w:br/>
      </w:r>
      <w:r w:rsidR="00696D7D" w:rsidRPr="00DB429E">
        <w:rPr>
          <w:noProof/>
          <w:lang w:val="en-US"/>
        </w:rPr>
        <w:drawing>
          <wp:inline distT="0" distB="0" distL="0" distR="0" wp14:anchorId="3986311D" wp14:editId="34F90C84">
            <wp:extent cx="6177058" cy="7007048"/>
            <wp:effectExtent l="0" t="0" r="0" b="3810"/>
            <wp:docPr id="3" name="Bilde 3" descr="EKSAME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SAMEN:I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77991" cy="7008106"/>
                    </a:xfrm>
                    <a:prstGeom prst="rect">
                      <a:avLst/>
                    </a:prstGeom>
                    <a:noFill/>
                    <a:ln>
                      <a:noFill/>
                    </a:ln>
                  </pic:spPr>
                </pic:pic>
              </a:graphicData>
            </a:graphic>
          </wp:inline>
        </w:drawing>
      </w:r>
    </w:p>
    <w:p w14:paraId="6430DCEC" w14:textId="289DEA52" w:rsidR="000B0572" w:rsidRPr="00DB429E" w:rsidRDefault="000B0572" w:rsidP="000B0572">
      <w:pPr>
        <w:pStyle w:val="Bildetekst"/>
        <w:jc w:val="center"/>
      </w:pPr>
      <w:r w:rsidRPr="00DB429E">
        <w:t>Figur 7 - Nåværende kommunikasjonsstrøm</w:t>
      </w:r>
    </w:p>
    <w:p w14:paraId="169830B6" w14:textId="0CBE4C0B" w:rsidR="007A7B64" w:rsidRPr="00DB429E" w:rsidRDefault="00B051A1" w:rsidP="007A7B64">
      <w:pPr>
        <w:rPr>
          <w:rFonts w:ascii="Times New Roman" w:hAnsi="Times New Roman" w:cs="Times New Roman"/>
        </w:rPr>
      </w:pPr>
      <w:r w:rsidRPr="00DB429E">
        <w:rPr>
          <w:rStyle w:val="Overskrift3Tegn"/>
          <w:rFonts w:ascii="Times New Roman" w:hAnsi="Times New Roman" w:cs="Times New Roman"/>
        </w:rPr>
        <w:lastRenderedPageBreak/>
        <w:t>4.2</w:t>
      </w:r>
      <w:r w:rsidR="00EC231F" w:rsidRPr="00DB429E">
        <w:rPr>
          <w:rStyle w:val="Overskrift3Tegn"/>
          <w:rFonts w:ascii="Times New Roman" w:hAnsi="Times New Roman" w:cs="Times New Roman"/>
        </w:rPr>
        <w:t xml:space="preserve">.3 </w:t>
      </w:r>
      <w:r w:rsidR="007A7B64" w:rsidRPr="00DB429E">
        <w:rPr>
          <w:rStyle w:val="Overskrift3Tegn"/>
          <w:rFonts w:ascii="Times New Roman" w:hAnsi="Times New Roman" w:cs="Times New Roman"/>
        </w:rPr>
        <w:t>Omstillinger</w:t>
      </w:r>
      <w:r w:rsidR="007A7B64" w:rsidRPr="00DB429E">
        <w:rPr>
          <w:rStyle w:val="Overskrift3Tegn"/>
          <w:rFonts w:ascii="Times New Roman" w:hAnsi="Times New Roman" w:cs="Times New Roman"/>
        </w:rPr>
        <w:br/>
      </w:r>
      <w:r w:rsidR="007A7B64" w:rsidRPr="00DB429E">
        <w:rPr>
          <w:rFonts w:ascii="Times New Roman" w:hAnsi="Times New Roman" w:cs="Times New Roman"/>
        </w:rPr>
        <w:br/>
        <w:t>Omstillingsprosessene har en tidvis stor innvirkning på den totale ledetiden ved sukkervareavdelingen. Som et negativt aspek</w:t>
      </w:r>
      <w:r w:rsidR="00FB2501" w:rsidRPr="00DB429E">
        <w:rPr>
          <w:rFonts w:ascii="Times New Roman" w:hAnsi="Times New Roman" w:cs="Times New Roman"/>
        </w:rPr>
        <w:t>t ved omstillingene finner</w:t>
      </w:r>
      <w:r w:rsidR="003E6CF4" w:rsidRPr="00DB429E">
        <w:rPr>
          <w:rFonts w:ascii="Times New Roman" w:hAnsi="Times New Roman" w:cs="Times New Roman"/>
        </w:rPr>
        <w:t xml:space="preserve"> </w:t>
      </w:r>
      <w:r w:rsidR="00FB2501" w:rsidRPr="00DB429E">
        <w:rPr>
          <w:rFonts w:ascii="Times New Roman" w:hAnsi="Times New Roman" w:cs="Times New Roman"/>
        </w:rPr>
        <w:t>en de</w:t>
      </w:r>
      <w:r w:rsidR="007A7B64" w:rsidRPr="00DB429E">
        <w:rPr>
          <w:rFonts w:ascii="Times New Roman" w:hAnsi="Times New Roman" w:cs="Times New Roman"/>
        </w:rPr>
        <w:t xml:space="preserve"> ulike meninger om hvor lang tid en har på å utføre selve omstillingen.</w:t>
      </w:r>
      <w:r w:rsidR="00D02B6D" w:rsidRPr="00DB429E">
        <w:rPr>
          <w:rFonts w:ascii="Times New Roman" w:hAnsi="Times New Roman" w:cs="Times New Roman"/>
        </w:rPr>
        <w:t xml:space="preserve"> Med dette menes det at enkelte omstillingsprosesser gjøres etter tilgjengelig tid, og ikke etter nødvendig tid.</w:t>
      </w:r>
      <w:r w:rsidR="007A7B64" w:rsidRPr="00DB429E">
        <w:rPr>
          <w:rFonts w:ascii="Times New Roman" w:hAnsi="Times New Roman" w:cs="Times New Roman"/>
        </w:rPr>
        <w:t xml:space="preserve"> Det skjer gjerne også her at enkelte arbeidere utfører omstillingene på raskere vis enn andre, noe som skaper svingninger</w:t>
      </w:r>
      <w:r w:rsidR="00085C99" w:rsidRPr="00DB429E">
        <w:rPr>
          <w:rFonts w:ascii="Times New Roman" w:hAnsi="Times New Roman" w:cs="Times New Roman"/>
        </w:rPr>
        <w:t xml:space="preserve"> og usikkerhet</w:t>
      </w:r>
      <w:r w:rsidR="007A7B64" w:rsidRPr="00DB429E">
        <w:rPr>
          <w:rFonts w:ascii="Times New Roman" w:hAnsi="Times New Roman" w:cs="Times New Roman"/>
        </w:rPr>
        <w:t>. Som et positivt tillegg til dette har prosjektgruppen erfart at planleggingsprosessen aktivt er med på å minske antallet omstillinger. På denne måten skjer det at omstillinger er sjeldne, men tidkrevende. Konkrete problemområder knyttet til omstillinger dis</w:t>
      </w:r>
      <w:r w:rsidR="0079687E">
        <w:rPr>
          <w:rFonts w:ascii="Times New Roman" w:hAnsi="Times New Roman" w:cs="Times New Roman"/>
        </w:rPr>
        <w:t>kuteres ytterligere på sidene 44-46</w:t>
      </w:r>
      <w:r w:rsidR="00697B32">
        <w:rPr>
          <w:rFonts w:ascii="Times New Roman" w:hAnsi="Times New Roman" w:cs="Times New Roman"/>
        </w:rPr>
        <w:t xml:space="preserve"> og side 51</w:t>
      </w:r>
      <w:r w:rsidR="007A7B64" w:rsidRPr="00DB429E">
        <w:rPr>
          <w:rFonts w:ascii="Times New Roman" w:hAnsi="Times New Roman" w:cs="Times New Roman"/>
        </w:rPr>
        <w:t>.</w:t>
      </w:r>
    </w:p>
    <w:p w14:paraId="67918204" w14:textId="73DA88DD" w:rsidR="007A7B64" w:rsidRPr="00DB429E" w:rsidRDefault="00B051A1" w:rsidP="007A7B64">
      <w:pPr>
        <w:pStyle w:val="Overskrift3"/>
        <w:rPr>
          <w:rFonts w:ascii="Times New Roman" w:hAnsi="Times New Roman" w:cs="Times New Roman"/>
        </w:rPr>
      </w:pPr>
      <w:bookmarkStart w:id="63" w:name="_Toc263542077"/>
      <w:r w:rsidRPr="00DB429E">
        <w:rPr>
          <w:rFonts w:ascii="Times New Roman" w:hAnsi="Times New Roman" w:cs="Times New Roman"/>
        </w:rPr>
        <w:t>4.2</w:t>
      </w:r>
      <w:r w:rsidR="00EC231F" w:rsidRPr="00DB429E">
        <w:rPr>
          <w:rFonts w:ascii="Times New Roman" w:hAnsi="Times New Roman" w:cs="Times New Roman"/>
        </w:rPr>
        <w:t xml:space="preserve">.4 </w:t>
      </w:r>
      <w:r w:rsidR="007A7B64" w:rsidRPr="00DB429E">
        <w:rPr>
          <w:rFonts w:ascii="Times New Roman" w:hAnsi="Times New Roman" w:cs="Times New Roman"/>
        </w:rPr>
        <w:t>Kundekrav</w:t>
      </w:r>
      <w:bookmarkEnd w:id="63"/>
    </w:p>
    <w:p w14:paraId="5435D3BB" w14:textId="58451AA3" w:rsidR="007A7B64" w:rsidRPr="00DB429E" w:rsidRDefault="007A7B64" w:rsidP="007A7B64">
      <w:pPr>
        <w:rPr>
          <w:rFonts w:ascii="Times New Roman" w:hAnsi="Times New Roman" w:cs="Times New Roman"/>
        </w:rPr>
      </w:pPr>
      <w:r w:rsidRPr="00DB429E">
        <w:rPr>
          <w:rFonts w:ascii="Times New Roman" w:hAnsi="Times New Roman" w:cs="Times New Roman"/>
        </w:rPr>
        <w:br/>
        <w:t>Innenfor sukkervareavdelingens planleggingsprosesser benyttes det i større grad prognoser, kontra reelle kundekrav. Dette er ofte kjent som Make To Fore</w:t>
      </w:r>
      <w:r w:rsidR="00F17D79">
        <w:rPr>
          <w:rFonts w:ascii="Times New Roman" w:hAnsi="Times New Roman" w:cs="Times New Roman"/>
        </w:rPr>
        <w:t>ca</w:t>
      </w:r>
      <w:r w:rsidRPr="00DB429E">
        <w:rPr>
          <w:rFonts w:ascii="Times New Roman" w:hAnsi="Times New Roman" w:cs="Times New Roman"/>
        </w:rPr>
        <w:t xml:space="preserve">st (MTF), hvor produkter produseres uten </w:t>
      </w:r>
      <w:r w:rsidR="0076049B" w:rsidRPr="00DB429E">
        <w:rPr>
          <w:rFonts w:ascii="Times New Roman" w:hAnsi="Times New Roman" w:cs="Times New Roman"/>
        </w:rPr>
        <w:t>nødvendig</w:t>
      </w:r>
      <w:r w:rsidR="00D1344F">
        <w:rPr>
          <w:rFonts w:ascii="Times New Roman" w:hAnsi="Times New Roman" w:cs="Times New Roman"/>
        </w:rPr>
        <w:t>vis</w:t>
      </w:r>
      <w:r w:rsidR="0076049B" w:rsidRPr="00DB429E">
        <w:rPr>
          <w:rFonts w:ascii="Times New Roman" w:hAnsi="Times New Roman" w:cs="Times New Roman"/>
        </w:rPr>
        <w:t xml:space="preserve"> </w:t>
      </w:r>
      <w:r w:rsidRPr="00DB429E">
        <w:rPr>
          <w:rFonts w:ascii="Times New Roman" w:hAnsi="Times New Roman" w:cs="Times New Roman"/>
        </w:rPr>
        <w:t xml:space="preserve">å være faktisk </w:t>
      </w:r>
      <w:r w:rsidR="00D1344F">
        <w:rPr>
          <w:rFonts w:ascii="Times New Roman" w:hAnsi="Times New Roman" w:cs="Times New Roman"/>
        </w:rPr>
        <w:t>etter</w:t>
      </w:r>
      <w:r w:rsidRPr="00DB429E">
        <w:rPr>
          <w:rFonts w:ascii="Times New Roman" w:hAnsi="Times New Roman" w:cs="Times New Roman"/>
        </w:rPr>
        <w:t>spurt av kunder. Denne produksjonsordningen fører til store lager, samt liten fleksibilitet in</w:t>
      </w:r>
      <w:r w:rsidR="00942671" w:rsidRPr="00DB429E">
        <w:rPr>
          <w:rFonts w:ascii="Times New Roman" w:hAnsi="Times New Roman" w:cs="Times New Roman"/>
        </w:rPr>
        <w:t>nenfor hasteordre eller store svingninger</w:t>
      </w:r>
      <w:r w:rsidRPr="00DB429E">
        <w:rPr>
          <w:rFonts w:ascii="Times New Roman" w:hAnsi="Times New Roman" w:cs="Times New Roman"/>
        </w:rPr>
        <w:t xml:space="preserve">. Konkret innenfor Brynilds produksjon vil dette si at selv uten kundekrav, vil lageret vokse. Det ønskes for fremtiden at det produseres </w:t>
      </w:r>
      <w:r w:rsidR="009E080E" w:rsidRPr="00DB429E">
        <w:rPr>
          <w:rFonts w:ascii="Times New Roman" w:hAnsi="Times New Roman" w:cs="Times New Roman"/>
        </w:rPr>
        <w:t xml:space="preserve">i større grad </w:t>
      </w:r>
      <w:r w:rsidRPr="00DB429E">
        <w:rPr>
          <w:rFonts w:ascii="Times New Roman" w:hAnsi="Times New Roman" w:cs="Times New Roman"/>
        </w:rPr>
        <w:t>etter</w:t>
      </w:r>
      <w:r w:rsidR="008576C9" w:rsidRPr="00DB429E">
        <w:rPr>
          <w:rFonts w:ascii="Times New Roman" w:hAnsi="Times New Roman" w:cs="Times New Roman"/>
        </w:rPr>
        <w:t xml:space="preserve"> en kombinasjon av MTF</w:t>
      </w:r>
      <w:r w:rsidR="009427F3" w:rsidRPr="00DB429E">
        <w:rPr>
          <w:rFonts w:ascii="Times New Roman" w:hAnsi="Times New Roman" w:cs="Times New Roman"/>
        </w:rPr>
        <w:t xml:space="preserve"> og</w:t>
      </w:r>
      <w:r w:rsidRPr="00DB429E">
        <w:rPr>
          <w:rFonts w:ascii="Times New Roman" w:hAnsi="Times New Roman" w:cs="Times New Roman"/>
        </w:rPr>
        <w:t xml:space="preserve"> Make To Order (MTO), noe som vil eliminere store deler unødvendig lager. </w:t>
      </w:r>
    </w:p>
    <w:p w14:paraId="30088593" w14:textId="7A1219F9" w:rsidR="007A7B64" w:rsidRPr="00DB429E" w:rsidRDefault="00B051A1" w:rsidP="007A7B64">
      <w:pPr>
        <w:pStyle w:val="Overskrift3"/>
        <w:rPr>
          <w:rFonts w:ascii="Times New Roman" w:hAnsi="Times New Roman" w:cs="Times New Roman"/>
        </w:rPr>
      </w:pPr>
      <w:bookmarkStart w:id="64" w:name="_Toc263542078"/>
      <w:r w:rsidRPr="00DB429E">
        <w:rPr>
          <w:rFonts w:ascii="Times New Roman" w:hAnsi="Times New Roman" w:cs="Times New Roman"/>
        </w:rPr>
        <w:t>4.2</w:t>
      </w:r>
      <w:r w:rsidR="00EC231F" w:rsidRPr="00DB429E">
        <w:rPr>
          <w:rFonts w:ascii="Times New Roman" w:hAnsi="Times New Roman" w:cs="Times New Roman"/>
        </w:rPr>
        <w:t xml:space="preserve">.5 </w:t>
      </w:r>
      <w:r w:rsidR="007A7B64" w:rsidRPr="00DB429E">
        <w:rPr>
          <w:rFonts w:ascii="Times New Roman" w:hAnsi="Times New Roman" w:cs="Times New Roman"/>
        </w:rPr>
        <w:t>Nåværende layout</w:t>
      </w:r>
      <w:bookmarkEnd w:id="64"/>
    </w:p>
    <w:p w14:paraId="51F92DAC" w14:textId="017683AE" w:rsidR="007A7B64" w:rsidRPr="00DB429E" w:rsidRDefault="007A7B64" w:rsidP="007A7B64">
      <w:pPr>
        <w:rPr>
          <w:rFonts w:ascii="Times New Roman" w:hAnsi="Times New Roman" w:cs="Times New Roman"/>
        </w:rPr>
      </w:pPr>
      <w:r w:rsidRPr="00DB429E">
        <w:rPr>
          <w:rFonts w:ascii="Times New Roman" w:hAnsi="Times New Roman" w:cs="Times New Roman"/>
        </w:rPr>
        <w:br/>
        <w:t>Nåværende</w:t>
      </w:r>
      <w:r w:rsidR="003E6CF4" w:rsidRPr="00DB429E">
        <w:rPr>
          <w:rFonts w:ascii="Times New Roman" w:hAnsi="Times New Roman" w:cs="Times New Roman"/>
        </w:rPr>
        <w:t xml:space="preserve"> layout ved sukkervareavdelingen</w:t>
      </w:r>
      <w:r w:rsidRPr="00DB429E">
        <w:rPr>
          <w:rFonts w:ascii="Times New Roman" w:hAnsi="Times New Roman" w:cs="Times New Roman"/>
        </w:rPr>
        <w:t xml:space="preserve"> er både en styrke og en svakhet for verdistrømmer og flyt. Som en styrke ligger det faktum at prosessene (Kjøkken, Aroma, Støp, Tørk, Olje og Kandering) ligger i så etterfølgende linje som lokalene tillater. Kjøkken ligger i rela</w:t>
      </w:r>
      <w:r w:rsidR="00EC7341" w:rsidRPr="00DB429E">
        <w:rPr>
          <w:rFonts w:ascii="Times New Roman" w:hAnsi="Times New Roman" w:cs="Times New Roman"/>
        </w:rPr>
        <w:t>tiv avstand fra aroma (</w:t>
      </w:r>
      <w:r w:rsidR="007E7234">
        <w:rPr>
          <w:rFonts w:ascii="Times New Roman" w:hAnsi="Times New Roman" w:cs="Times New Roman"/>
        </w:rPr>
        <w:t>ca.</w:t>
      </w:r>
      <w:r w:rsidR="00EC7341" w:rsidRPr="00DB429E">
        <w:rPr>
          <w:rFonts w:ascii="Times New Roman" w:hAnsi="Times New Roman" w:cs="Times New Roman"/>
        </w:rPr>
        <w:t xml:space="preserve"> 70 m). D</w:t>
      </w:r>
      <w:r w:rsidRPr="00DB429E">
        <w:rPr>
          <w:rFonts w:ascii="Times New Roman" w:hAnsi="Times New Roman" w:cs="Times New Roman"/>
        </w:rPr>
        <w:t xml:space="preserve">ette er en konsekvens av at kjøkkenet tidligere forsynte begge støperier med </w:t>
      </w:r>
      <w:r w:rsidR="00743654" w:rsidRPr="00DB429E">
        <w:rPr>
          <w:rFonts w:ascii="Times New Roman" w:hAnsi="Times New Roman" w:cs="Times New Roman"/>
        </w:rPr>
        <w:t>”</w:t>
      </w:r>
      <w:r w:rsidRPr="00DB429E">
        <w:rPr>
          <w:rFonts w:ascii="Times New Roman" w:hAnsi="Times New Roman" w:cs="Times New Roman"/>
        </w:rPr>
        <w:t>grunnmasse</w:t>
      </w:r>
      <w:r w:rsidR="00743654" w:rsidRPr="00DB429E">
        <w:rPr>
          <w:rFonts w:ascii="Times New Roman" w:hAnsi="Times New Roman" w:cs="Times New Roman"/>
        </w:rPr>
        <w:t>”</w:t>
      </w:r>
      <w:r w:rsidRPr="00DB429E">
        <w:rPr>
          <w:rFonts w:ascii="Times New Roman" w:hAnsi="Times New Roman" w:cs="Times New Roman"/>
        </w:rPr>
        <w:t xml:space="preserve"> og var strategisk plassert midt mellom disse. Problemene oppstår i det produktet blir satt på gulvlager i påvente av videre behandling og/eller pakking. Ved pakking blir produktet transportert til designert pakkelinje og pakket klart, dette er en prosess som er enkelt forståelig, men som krever ressurser for å fungere optimalt, flyttedistansen kan bli noe rotete. </w:t>
      </w:r>
    </w:p>
    <w:p w14:paraId="5F59EE15" w14:textId="367A8B18" w:rsidR="007A7B64" w:rsidRPr="00DB429E" w:rsidRDefault="007A7B64" w:rsidP="007A7B64">
      <w:pPr>
        <w:rPr>
          <w:rFonts w:ascii="Times New Roman" w:hAnsi="Times New Roman" w:cs="Times New Roman"/>
        </w:rPr>
      </w:pPr>
      <w:r w:rsidRPr="00DB429E">
        <w:rPr>
          <w:rFonts w:ascii="Times New Roman" w:hAnsi="Times New Roman" w:cs="Times New Roman"/>
        </w:rPr>
        <w:t xml:space="preserve">Ved videre behandling oppstår en situasjon med mye frem- og tilbakeføring til gulvlageret. Konkrete </w:t>
      </w:r>
      <w:r w:rsidR="006A1C19" w:rsidRPr="00DB429E">
        <w:rPr>
          <w:rFonts w:ascii="Times New Roman" w:hAnsi="Times New Roman" w:cs="Times New Roman"/>
        </w:rPr>
        <w:t>funn</w:t>
      </w:r>
      <w:r w:rsidR="005852AA" w:rsidRPr="00DB429E">
        <w:rPr>
          <w:rFonts w:ascii="Times New Roman" w:hAnsi="Times New Roman" w:cs="Times New Roman"/>
        </w:rPr>
        <w:t xml:space="preserve"> og endringsforslag</w:t>
      </w:r>
      <w:r w:rsidRPr="00DB429E">
        <w:rPr>
          <w:rFonts w:ascii="Times New Roman" w:hAnsi="Times New Roman" w:cs="Times New Roman"/>
        </w:rPr>
        <w:t xml:space="preserve"> knyttet til layout d</w:t>
      </w:r>
      <w:r w:rsidR="00F62824">
        <w:rPr>
          <w:rFonts w:ascii="Times New Roman" w:hAnsi="Times New Roman" w:cs="Times New Roman"/>
        </w:rPr>
        <w:t xml:space="preserve">iskuteres </w:t>
      </w:r>
      <w:r w:rsidR="00AE08EA">
        <w:rPr>
          <w:rFonts w:ascii="Times New Roman" w:hAnsi="Times New Roman" w:cs="Times New Roman"/>
        </w:rPr>
        <w:t>ytterligere på side 58</w:t>
      </w:r>
      <w:r w:rsidRPr="00DB429E">
        <w:rPr>
          <w:rFonts w:ascii="Times New Roman" w:hAnsi="Times New Roman" w:cs="Times New Roman"/>
        </w:rPr>
        <w:t>.</w:t>
      </w:r>
    </w:p>
    <w:p w14:paraId="180F8A3A" w14:textId="77777777" w:rsidR="007A7B64" w:rsidRPr="00DB429E" w:rsidRDefault="007A7B64" w:rsidP="007A7B64">
      <w:pPr>
        <w:rPr>
          <w:rStyle w:val="Overskrift3Tegn"/>
          <w:rFonts w:ascii="Times New Roman" w:hAnsi="Times New Roman" w:cs="Times New Roman"/>
        </w:rPr>
      </w:pPr>
    </w:p>
    <w:p w14:paraId="27368A72" w14:textId="4CE9F951" w:rsidR="007A7B64" w:rsidRPr="00DB429E" w:rsidRDefault="00B051A1" w:rsidP="007A7B64">
      <w:pPr>
        <w:rPr>
          <w:rStyle w:val="Overskrift3Tegn"/>
          <w:rFonts w:ascii="Times New Roman" w:eastAsiaTheme="minorEastAsia" w:hAnsi="Times New Roman" w:cs="Times New Roman"/>
          <w:b w:val="0"/>
          <w:bCs w:val="0"/>
          <w:color w:val="auto"/>
        </w:rPr>
      </w:pPr>
      <w:r w:rsidRPr="00DB429E">
        <w:rPr>
          <w:rStyle w:val="Overskrift3Tegn"/>
          <w:rFonts w:ascii="Times New Roman" w:hAnsi="Times New Roman" w:cs="Times New Roman"/>
        </w:rPr>
        <w:t>4.2</w:t>
      </w:r>
      <w:r w:rsidR="00EC231F" w:rsidRPr="00DB429E">
        <w:rPr>
          <w:rStyle w:val="Overskrift3Tegn"/>
          <w:rFonts w:ascii="Times New Roman" w:hAnsi="Times New Roman" w:cs="Times New Roman"/>
        </w:rPr>
        <w:t xml:space="preserve">.6 </w:t>
      </w:r>
      <w:r w:rsidR="007A7B64" w:rsidRPr="00DB429E">
        <w:rPr>
          <w:rStyle w:val="Overskrift3Tegn"/>
          <w:rFonts w:ascii="Times New Roman" w:hAnsi="Times New Roman" w:cs="Times New Roman"/>
        </w:rPr>
        <w:t>Gulvlageret</w:t>
      </w:r>
    </w:p>
    <w:p w14:paraId="7269F3CE" w14:textId="62E9D700" w:rsidR="007A7B64" w:rsidRPr="00DB429E" w:rsidRDefault="007A7B64" w:rsidP="007A7B64">
      <w:pPr>
        <w:rPr>
          <w:rFonts w:ascii="Times New Roman" w:hAnsi="Times New Roman" w:cs="Times New Roman"/>
        </w:rPr>
      </w:pPr>
      <w:r w:rsidRPr="00DB429E">
        <w:rPr>
          <w:rFonts w:ascii="Times New Roman" w:hAnsi="Times New Roman" w:cs="Times New Roman"/>
        </w:rPr>
        <w:br/>
        <w:t xml:space="preserve">Etter praktisk befaring har prosjektgruppen observert og beregnet at </w:t>
      </w:r>
      <w:r w:rsidR="007E7234">
        <w:rPr>
          <w:rFonts w:ascii="Times New Roman" w:hAnsi="Times New Roman" w:cs="Times New Roman"/>
        </w:rPr>
        <w:t>ca.</w:t>
      </w:r>
      <w:r w:rsidRPr="00DB429E">
        <w:rPr>
          <w:rFonts w:ascii="Times New Roman" w:hAnsi="Times New Roman" w:cs="Times New Roman"/>
        </w:rPr>
        <w:t xml:space="preserve"> 61.120 kg produkt, fordelt på 7640 bakker (191 paller) oppholder seg på gulvlageret i avdelingen. Det skal fremholdes at dette er en mengde som befant seg på gulvet den aktuelle dagen tallet ble anskaffet og at mengden muligens ikke er konsekvent ved ny befaring. Av gulvlag</w:t>
      </w:r>
      <w:r w:rsidR="00257BEF" w:rsidRPr="00DB429E">
        <w:rPr>
          <w:rFonts w:ascii="Times New Roman" w:hAnsi="Times New Roman" w:cs="Times New Roman"/>
        </w:rPr>
        <w:t>eret ble det videre beregnet</w:t>
      </w:r>
      <w:r w:rsidRPr="00DB429E">
        <w:rPr>
          <w:rFonts w:ascii="Times New Roman" w:hAnsi="Times New Roman" w:cs="Times New Roman"/>
        </w:rPr>
        <w:t xml:space="preserve"> at 2560 bakker (64 paller) transporteres direkte til og oppholder seg ved pakkelinjen for Dent vane. Ytterligere 1120 bakker (28 paller) var plassert i påvente av dragè og i tilknytning til pakkelinjen for Dent Oi. 2280 bakker (57 paller) ble observert ved veggelagrene i tilknytning til pakkeområdet. Innenfor blankingsrommet og det tilstøtende lagerrommet ble det observert 1680 bakker (42 paller). Gulvlageret er en betydelig kapitalbinding </w:t>
      </w:r>
      <w:r w:rsidR="00170A07">
        <w:rPr>
          <w:rFonts w:ascii="Times New Roman" w:hAnsi="Times New Roman" w:cs="Times New Roman"/>
        </w:rPr>
        <w:t>da</w:t>
      </w:r>
      <w:r w:rsidRPr="00DB429E">
        <w:rPr>
          <w:rFonts w:ascii="Times New Roman" w:hAnsi="Times New Roman" w:cs="Times New Roman"/>
        </w:rPr>
        <w:t xml:space="preserve"> verdien av de 61.120 kg produkt som ble observert av prosjektgruppen tilsvarer </w:t>
      </w:r>
      <w:r w:rsidR="007E7234">
        <w:rPr>
          <w:rFonts w:ascii="Times New Roman" w:hAnsi="Times New Roman" w:cs="Times New Roman"/>
        </w:rPr>
        <w:t>ca.</w:t>
      </w:r>
      <w:r w:rsidRPr="00DB429E">
        <w:rPr>
          <w:rFonts w:ascii="Times New Roman" w:hAnsi="Times New Roman" w:cs="Times New Roman"/>
        </w:rPr>
        <w:t xml:space="preserve"> 900 000 kr i oppbundet kapital.</w:t>
      </w:r>
    </w:p>
    <w:p w14:paraId="679B05FA" w14:textId="2CDB35FC" w:rsidR="00755932" w:rsidRPr="00DB429E" w:rsidRDefault="00B051A1" w:rsidP="00952D61">
      <w:pPr>
        <w:pStyle w:val="Overskrift2"/>
        <w:rPr>
          <w:rFonts w:ascii="Times New Roman" w:hAnsi="Times New Roman" w:cs="Times New Roman"/>
          <w:sz w:val="28"/>
        </w:rPr>
      </w:pPr>
      <w:bookmarkStart w:id="65" w:name="_Toc263542079"/>
      <w:r w:rsidRPr="00DB429E">
        <w:rPr>
          <w:rFonts w:ascii="Times New Roman" w:hAnsi="Times New Roman" w:cs="Times New Roman"/>
          <w:sz w:val="28"/>
        </w:rPr>
        <w:lastRenderedPageBreak/>
        <w:t>4.3</w:t>
      </w:r>
      <w:r w:rsidR="00EC231F" w:rsidRPr="00DB429E">
        <w:rPr>
          <w:rFonts w:ascii="Times New Roman" w:hAnsi="Times New Roman" w:cs="Times New Roman"/>
          <w:sz w:val="28"/>
        </w:rPr>
        <w:t xml:space="preserve"> </w:t>
      </w:r>
      <w:r w:rsidR="00755932" w:rsidRPr="00DB429E">
        <w:rPr>
          <w:rFonts w:ascii="Times New Roman" w:hAnsi="Times New Roman" w:cs="Times New Roman"/>
          <w:sz w:val="28"/>
        </w:rPr>
        <w:t>Future State</w:t>
      </w:r>
      <w:r w:rsidR="00057EB8" w:rsidRPr="00DB429E">
        <w:rPr>
          <w:rFonts w:ascii="Times New Roman" w:hAnsi="Times New Roman" w:cs="Times New Roman"/>
          <w:sz w:val="28"/>
        </w:rPr>
        <w:t xml:space="preserve"> (Ønsket fremtid)</w:t>
      </w:r>
      <w:bookmarkEnd w:id="65"/>
    </w:p>
    <w:p w14:paraId="271EB05C" w14:textId="7F04F220" w:rsidR="0002637B" w:rsidRPr="00DB429E" w:rsidRDefault="00952D61" w:rsidP="00952D61">
      <w:pPr>
        <w:rPr>
          <w:rFonts w:ascii="Times New Roman" w:hAnsi="Times New Roman" w:cs="Times New Roman"/>
          <w:b/>
        </w:rPr>
      </w:pPr>
      <w:r w:rsidRPr="00DB429E">
        <w:rPr>
          <w:rFonts w:ascii="Times New Roman" w:hAnsi="Times New Roman" w:cs="Times New Roman"/>
        </w:rPr>
        <w:br/>
      </w:r>
      <w:r w:rsidR="00C60F90" w:rsidRPr="00DB429E">
        <w:rPr>
          <w:rFonts w:ascii="Times New Roman" w:hAnsi="Times New Roman" w:cs="Times New Roman"/>
        </w:rPr>
        <w:t>Forslag til</w:t>
      </w:r>
      <w:r w:rsidR="0002637B" w:rsidRPr="00DB429E">
        <w:rPr>
          <w:rFonts w:ascii="Times New Roman" w:hAnsi="Times New Roman" w:cs="Times New Roman"/>
        </w:rPr>
        <w:t xml:space="preserve"> Future State er skapt på grunnlag av de prinsipper for slanking av verdistrøm som er presentert i Rother og Shook (2009</w:t>
      </w:r>
      <w:r w:rsidR="00CA611E" w:rsidRPr="00DB429E">
        <w:rPr>
          <w:rFonts w:ascii="Times New Roman" w:hAnsi="Times New Roman" w:cs="Times New Roman"/>
        </w:rPr>
        <w:t>),</w:t>
      </w:r>
      <w:r w:rsidR="00B402CD" w:rsidRPr="00DB429E">
        <w:rPr>
          <w:rFonts w:ascii="Times New Roman" w:hAnsi="Times New Roman" w:cs="Times New Roman"/>
        </w:rPr>
        <w:t xml:space="preserve"> sammen med de </w:t>
      </w:r>
      <w:r w:rsidR="0002637B" w:rsidRPr="00DB429E">
        <w:rPr>
          <w:rFonts w:ascii="Times New Roman" w:hAnsi="Times New Roman" w:cs="Times New Roman"/>
        </w:rPr>
        <w:t>metodikker prosj</w:t>
      </w:r>
      <w:r w:rsidR="002456D2" w:rsidRPr="00DB429E">
        <w:rPr>
          <w:rFonts w:ascii="Times New Roman" w:hAnsi="Times New Roman" w:cs="Times New Roman"/>
        </w:rPr>
        <w:t>ektgruppen har benyttet seg av.</w:t>
      </w:r>
      <w:r w:rsidR="00B402CD" w:rsidRPr="00DB429E">
        <w:rPr>
          <w:rFonts w:ascii="Times New Roman" w:hAnsi="Times New Roman" w:cs="Times New Roman"/>
        </w:rPr>
        <w:br/>
      </w:r>
    </w:p>
    <w:p w14:paraId="2B7FF55B" w14:textId="5F608B3E" w:rsidR="00952D61" w:rsidRPr="00DB429E" w:rsidRDefault="00952D61" w:rsidP="00952D61">
      <w:pPr>
        <w:rPr>
          <w:rFonts w:ascii="Times New Roman" w:hAnsi="Times New Roman" w:cs="Times New Roman"/>
          <w:b/>
        </w:rPr>
      </w:pPr>
      <w:r w:rsidRPr="00DB429E">
        <w:rPr>
          <w:rFonts w:ascii="Times New Roman" w:hAnsi="Times New Roman" w:cs="Times New Roman"/>
          <w:b/>
        </w:rPr>
        <w:t>Retning mot Future State</w:t>
      </w:r>
    </w:p>
    <w:p w14:paraId="66F46671" w14:textId="77777777" w:rsidR="00952D61" w:rsidRPr="00DB429E" w:rsidRDefault="00952D61" w:rsidP="00952D61">
      <w:pPr>
        <w:rPr>
          <w:rFonts w:ascii="Times New Roman" w:hAnsi="Times New Roman" w:cs="Times New Roman"/>
        </w:rPr>
      </w:pPr>
    </w:p>
    <w:p w14:paraId="29B41C70" w14:textId="77777777" w:rsidR="00063376" w:rsidRPr="00DB429E" w:rsidRDefault="00063376" w:rsidP="00063376">
      <w:pPr>
        <w:rPr>
          <w:rFonts w:ascii="Times New Roman" w:hAnsi="Times New Roman" w:cs="Times New Roman"/>
        </w:rPr>
      </w:pPr>
      <w:r w:rsidRPr="00DB429E">
        <w:rPr>
          <w:rFonts w:ascii="Times New Roman" w:hAnsi="Times New Roman" w:cs="Times New Roman"/>
        </w:rPr>
        <w:t>Under følger de retningslinjer prosjektgruppen har benyttet i utformingen av Future State Map (FSM). Disse retningslinjene er elementer enhver bedrift som ønsker en bedret verdistrøm bør vurdere i arbeidsprosessen.</w:t>
      </w:r>
    </w:p>
    <w:p w14:paraId="7BC9B48D" w14:textId="77777777" w:rsidR="002456D2" w:rsidRPr="00DB429E" w:rsidRDefault="002456D2" w:rsidP="00063376">
      <w:pPr>
        <w:rPr>
          <w:rFonts w:ascii="Times New Roman" w:hAnsi="Times New Roman" w:cs="Times New Roman"/>
          <w:b/>
        </w:rPr>
      </w:pPr>
    </w:p>
    <w:p w14:paraId="7DB3ADA1" w14:textId="77777777" w:rsidR="00063376" w:rsidRPr="00DB429E" w:rsidRDefault="00063376" w:rsidP="00063376">
      <w:pPr>
        <w:rPr>
          <w:rFonts w:ascii="Times New Roman" w:hAnsi="Times New Roman" w:cs="Times New Roman"/>
          <w:b/>
        </w:rPr>
      </w:pPr>
      <w:r w:rsidRPr="00DB429E">
        <w:rPr>
          <w:rFonts w:ascii="Times New Roman" w:hAnsi="Times New Roman" w:cs="Times New Roman"/>
          <w:b/>
        </w:rPr>
        <w:t>Retningslinje 1: TAKT</w:t>
      </w:r>
    </w:p>
    <w:p w14:paraId="66F5F053" w14:textId="77777777" w:rsidR="004E1FDC" w:rsidRPr="00DB429E" w:rsidRDefault="004E1FDC" w:rsidP="00063376">
      <w:pPr>
        <w:rPr>
          <w:rFonts w:ascii="Times New Roman" w:hAnsi="Times New Roman" w:cs="Times New Roman"/>
        </w:rPr>
      </w:pPr>
    </w:p>
    <w:p w14:paraId="7118FB7C" w14:textId="2CCFA30D" w:rsidR="00063376" w:rsidRPr="00DB429E" w:rsidRDefault="00063376" w:rsidP="008F3C90">
      <w:pPr>
        <w:rPr>
          <w:rFonts w:ascii="Times New Roman" w:hAnsi="Times New Roman" w:cs="Times New Roman"/>
          <w:i/>
        </w:rPr>
      </w:pPr>
      <w:r w:rsidRPr="00DB429E">
        <w:rPr>
          <w:rFonts w:ascii="Times New Roman" w:hAnsi="Times New Roman" w:cs="Times New Roman"/>
        </w:rPr>
        <w:t>Takt Time</w:t>
      </w:r>
      <w:r w:rsidR="00AF1AE3">
        <w:rPr>
          <w:rFonts w:ascii="Times New Roman" w:hAnsi="Times New Roman" w:cs="Times New Roman"/>
        </w:rPr>
        <w:t>, takt tid</w:t>
      </w:r>
      <w:r w:rsidRPr="00DB429E">
        <w:rPr>
          <w:rFonts w:ascii="Times New Roman" w:hAnsi="Times New Roman" w:cs="Times New Roman"/>
        </w:rPr>
        <w:t xml:space="preserve"> eller ”takting” benyttes gjerne som et verktøy for å kunne synkronisere hastigheten i produksjonen med hastigheten til salget. Konkret </w:t>
      </w:r>
      <w:r w:rsidR="00EC349E" w:rsidRPr="00DB429E">
        <w:rPr>
          <w:rFonts w:ascii="Times New Roman" w:hAnsi="Times New Roman" w:cs="Times New Roman"/>
        </w:rPr>
        <w:t>forteller taktingen hvor ofte hver</w:t>
      </w:r>
      <w:r w:rsidRPr="00DB429E">
        <w:rPr>
          <w:rFonts w:ascii="Times New Roman" w:hAnsi="Times New Roman" w:cs="Times New Roman"/>
        </w:rPr>
        <w:t xml:space="preserve"> enkelt del må p</w:t>
      </w:r>
      <w:r w:rsidR="00890FBF">
        <w:rPr>
          <w:rFonts w:ascii="Times New Roman" w:hAnsi="Times New Roman" w:cs="Times New Roman"/>
        </w:rPr>
        <w:t>roduseres for å nå kundekravene</w:t>
      </w:r>
      <w:r w:rsidRPr="00DB429E">
        <w:rPr>
          <w:rFonts w:ascii="Times New Roman" w:hAnsi="Times New Roman" w:cs="Times New Roman"/>
        </w:rPr>
        <w:t xml:space="preserve"> </w:t>
      </w:r>
      <w:r w:rsidR="00963D47" w:rsidRPr="00DB429E">
        <w:rPr>
          <w:rFonts w:ascii="Times New Roman" w:hAnsi="Times New Roman" w:cs="Times New Roman"/>
        </w:rPr>
        <w:t>(Rother og Shook, 2009)</w:t>
      </w:r>
      <w:r w:rsidR="00890FBF">
        <w:rPr>
          <w:rFonts w:ascii="Times New Roman" w:hAnsi="Times New Roman" w:cs="Times New Roman"/>
        </w:rPr>
        <w:t>.</w:t>
      </w:r>
      <w:r w:rsidRPr="00DB429E">
        <w:rPr>
          <w:rFonts w:ascii="Times New Roman" w:hAnsi="Times New Roman" w:cs="Times New Roman"/>
        </w:rPr>
        <w:br/>
      </w:r>
    </w:p>
    <w:tbl>
      <w:tblPr>
        <w:tblW w:w="6000" w:type="dxa"/>
        <w:tblCellMar>
          <w:left w:w="70" w:type="dxa"/>
          <w:right w:w="70" w:type="dxa"/>
        </w:tblCellMar>
        <w:tblLook w:val="04A0" w:firstRow="1" w:lastRow="0" w:firstColumn="1" w:lastColumn="0" w:noHBand="0" w:noVBand="1"/>
      </w:tblPr>
      <w:tblGrid>
        <w:gridCol w:w="1200"/>
        <w:gridCol w:w="4800"/>
      </w:tblGrid>
      <w:tr w:rsidR="00063376" w:rsidRPr="00DB429E" w14:paraId="651032AF" w14:textId="77777777" w:rsidTr="0059013C">
        <w:trPr>
          <w:trHeight w:val="315"/>
        </w:trPr>
        <w:tc>
          <w:tcPr>
            <w:tcW w:w="1200" w:type="dxa"/>
            <w:vMerge w:val="restart"/>
            <w:tcBorders>
              <w:top w:val="nil"/>
              <w:left w:val="nil"/>
              <w:bottom w:val="nil"/>
              <w:right w:val="nil"/>
            </w:tcBorders>
            <w:shd w:val="clear" w:color="auto" w:fill="auto"/>
            <w:noWrap/>
            <w:vAlign w:val="center"/>
            <w:hideMark/>
          </w:tcPr>
          <w:p w14:paraId="6674C9F1" w14:textId="77777777" w:rsidR="00063376" w:rsidRPr="00DB429E" w:rsidRDefault="00063376" w:rsidP="0059013C">
            <w:pPr>
              <w:jc w:val="center"/>
              <w:rPr>
                <w:rFonts w:ascii="Times New Roman" w:eastAsia="Times New Roman" w:hAnsi="Times New Roman" w:cs="Times New Roman"/>
                <w:color w:val="000000"/>
              </w:rPr>
            </w:pPr>
            <w:r w:rsidRPr="00DB429E">
              <w:rPr>
                <w:rFonts w:ascii="Times New Roman" w:eastAsia="Times New Roman" w:hAnsi="Times New Roman" w:cs="Times New Roman"/>
                <w:color w:val="000000"/>
              </w:rPr>
              <w:t>Takt tid =</w:t>
            </w:r>
          </w:p>
        </w:tc>
        <w:tc>
          <w:tcPr>
            <w:tcW w:w="4800" w:type="dxa"/>
            <w:tcBorders>
              <w:top w:val="nil"/>
              <w:left w:val="nil"/>
              <w:bottom w:val="single" w:sz="8" w:space="0" w:color="auto"/>
              <w:right w:val="nil"/>
            </w:tcBorders>
            <w:shd w:val="clear" w:color="auto" w:fill="auto"/>
            <w:noWrap/>
            <w:vAlign w:val="bottom"/>
            <w:hideMark/>
          </w:tcPr>
          <w:p w14:paraId="2974132B" w14:textId="77777777" w:rsidR="00063376" w:rsidRPr="00DB429E" w:rsidRDefault="00063376" w:rsidP="0059013C">
            <w:pPr>
              <w:jc w:val="center"/>
              <w:rPr>
                <w:rFonts w:ascii="Times New Roman" w:eastAsia="Times New Roman" w:hAnsi="Times New Roman" w:cs="Times New Roman"/>
                <w:color w:val="000000"/>
              </w:rPr>
            </w:pPr>
            <w:r w:rsidRPr="00DB429E">
              <w:rPr>
                <w:rFonts w:ascii="Times New Roman" w:eastAsia="Times New Roman" w:hAnsi="Times New Roman" w:cs="Times New Roman"/>
                <w:color w:val="000000"/>
              </w:rPr>
              <w:t>Ledig arbeidstid per dag</w:t>
            </w:r>
          </w:p>
        </w:tc>
      </w:tr>
      <w:tr w:rsidR="00063376" w:rsidRPr="00DB429E" w14:paraId="20115884" w14:textId="77777777" w:rsidTr="0059013C">
        <w:trPr>
          <w:trHeight w:val="300"/>
        </w:trPr>
        <w:tc>
          <w:tcPr>
            <w:tcW w:w="1200" w:type="dxa"/>
            <w:vMerge/>
            <w:tcBorders>
              <w:top w:val="nil"/>
              <w:left w:val="nil"/>
              <w:bottom w:val="nil"/>
              <w:right w:val="nil"/>
            </w:tcBorders>
            <w:vAlign w:val="center"/>
            <w:hideMark/>
          </w:tcPr>
          <w:p w14:paraId="39754A27" w14:textId="77777777" w:rsidR="00063376" w:rsidRPr="00DB429E" w:rsidRDefault="00063376" w:rsidP="0059013C">
            <w:pPr>
              <w:rPr>
                <w:rFonts w:ascii="Times New Roman" w:eastAsia="Times New Roman" w:hAnsi="Times New Roman" w:cs="Times New Roman"/>
                <w:color w:val="000000"/>
              </w:rPr>
            </w:pPr>
          </w:p>
        </w:tc>
        <w:tc>
          <w:tcPr>
            <w:tcW w:w="4800" w:type="dxa"/>
            <w:tcBorders>
              <w:top w:val="single" w:sz="8" w:space="0" w:color="auto"/>
              <w:left w:val="nil"/>
              <w:bottom w:val="nil"/>
              <w:right w:val="nil"/>
            </w:tcBorders>
            <w:shd w:val="clear" w:color="auto" w:fill="auto"/>
            <w:noWrap/>
            <w:vAlign w:val="bottom"/>
            <w:hideMark/>
          </w:tcPr>
          <w:p w14:paraId="63AA8731" w14:textId="77777777" w:rsidR="00063376" w:rsidRPr="00DB429E" w:rsidRDefault="00063376" w:rsidP="0059013C">
            <w:pPr>
              <w:jc w:val="center"/>
              <w:rPr>
                <w:rFonts w:ascii="Times New Roman" w:eastAsia="Times New Roman" w:hAnsi="Times New Roman" w:cs="Times New Roman"/>
                <w:color w:val="000000"/>
              </w:rPr>
            </w:pPr>
            <w:r w:rsidRPr="00DB429E">
              <w:rPr>
                <w:rFonts w:ascii="Times New Roman" w:eastAsia="Times New Roman" w:hAnsi="Times New Roman" w:cs="Times New Roman"/>
                <w:color w:val="000000"/>
              </w:rPr>
              <w:t>Etterspørsel per dag</w:t>
            </w:r>
          </w:p>
        </w:tc>
      </w:tr>
    </w:tbl>
    <w:p w14:paraId="547D8124" w14:textId="77777777" w:rsidR="00063376" w:rsidRPr="00DB429E" w:rsidRDefault="00063376" w:rsidP="00063376">
      <w:pPr>
        <w:rPr>
          <w:rFonts w:ascii="Times New Roman" w:hAnsi="Times New Roman" w:cs="Times New Roman"/>
        </w:rPr>
      </w:pPr>
    </w:p>
    <w:tbl>
      <w:tblPr>
        <w:tblW w:w="8400" w:type="dxa"/>
        <w:tblCellMar>
          <w:left w:w="70" w:type="dxa"/>
          <w:right w:w="70" w:type="dxa"/>
        </w:tblCellMar>
        <w:tblLook w:val="04A0" w:firstRow="1" w:lastRow="0" w:firstColumn="1" w:lastColumn="0" w:noHBand="0" w:noVBand="1"/>
      </w:tblPr>
      <w:tblGrid>
        <w:gridCol w:w="1200"/>
        <w:gridCol w:w="4800"/>
        <w:gridCol w:w="2400"/>
      </w:tblGrid>
      <w:tr w:rsidR="00063376" w:rsidRPr="00DB429E" w14:paraId="45EAC207" w14:textId="77777777" w:rsidTr="0059013C">
        <w:trPr>
          <w:trHeight w:val="315"/>
        </w:trPr>
        <w:tc>
          <w:tcPr>
            <w:tcW w:w="1200" w:type="dxa"/>
            <w:vMerge w:val="restart"/>
            <w:tcBorders>
              <w:top w:val="nil"/>
              <w:left w:val="nil"/>
              <w:bottom w:val="nil"/>
              <w:right w:val="nil"/>
            </w:tcBorders>
            <w:shd w:val="clear" w:color="auto" w:fill="auto"/>
            <w:noWrap/>
            <w:vAlign w:val="center"/>
            <w:hideMark/>
          </w:tcPr>
          <w:p w14:paraId="6DD01CF7" w14:textId="77777777" w:rsidR="00063376" w:rsidRPr="00DB429E" w:rsidRDefault="00063376" w:rsidP="0059013C">
            <w:pPr>
              <w:jc w:val="center"/>
              <w:rPr>
                <w:rFonts w:ascii="Times New Roman" w:eastAsia="Times New Roman" w:hAnsi="Times New Roman" w:cs="Times New Roman"/>
                <w:color w:val="000000"/>
              </w:rPr>
            </w:pPr>
            <w:r w:rsidRPr="00DB429E">
              <w:rPr>
                <w:rFonts w:ascii="Times New Roman" w:eastAsia="Times New Roman" w:hAnsi="Times New Roman" w:cs="Times New Roman"/>
                <w:color w:val="000000"/>
              </w:rPr>
              <w:t>Eksempel:</w:t>
            </w:r>
          </w:p>
        </w:tc>
        <w:tc>
          <w:tcPr>
            <w:tcW w:w="4800" w:type="dxa"/>
            <w:tcBorders>
              <w:top w:val="nil"/>
              <w:left w:val="nil"/>
              <w:bottom w:val="single" w:sz="8" w:space="0" w:color="auto"/>
              <w:right w:val="nil"/>
            </w:tcBorders>
            <w:shd w:val="clear" w:color="auto" w:fill="auto"/>
            <w:noWrap/>
            <w:vAlign w:val="bottom"/>
            <w:hideMark/>
          </w:tcPr>
          <w:p w14:paraId="63F4163B" w14:textId="77777777" w:rsidR="00063376" w:rsidRPr="00DB429E" w:rsidRDefault="00063376" w:rsidP="0059013C">
            <w:pPr>
              <w:jc w:val="center"/>
              <w:rPr>
                <w:rFonts w:ascii="Times New Roman" w:eastAsia="Times New Roman" w:hAnsi="Times New Roman" w:cs="Times New Roman"/>
                <w:color w:val="000000"/>
              </w:rPr>
            </w:pPr>
            <w:r w:rsidRPr="00DB429E">
              <w:rPr>
                <w:rFonts w:ascii="Times New Roman" w:eastAsia="Times New Roman" w:hAnsi="Times New Roman" w:cs="Times New Roman"/>
                <w:color w:val="000000"/>
              </w:rPr>
              <w:t>27.600 sekunder</w:t>
            </w:r>
          </w:p>
        </w:tc>
        <w:tc>
          <w:tcPr>
            <w:tcW w:w="2400" w:type="dxa"/>
            <w:vMerge w:val="restart"/>
            <w:tcBorders>
              <w:top w:val="nil"/>
              <w:left w:val="nil"/>
              <w:bottom w:val="nil"/>
              <w:right w:val="nil"/>
            </w:tcBorders>
            <w:shd w:val="clear" w:color="auto" w:fill="auto"/>
            <w:noWrap/>
            <w:vAlign w:val="center"/>
            <w:hideMark/>
          </w:tcPr>
          <w:p w14:paraId="2605C1DB" w14:textId="77777777" w:rsidR="00063376" w:rsidRPr="00DB429E" w:rsidRDefault="00063376" w:rsidP="0059013C">
            <w:pPr>
              <w:rPr>
                <w:rFonts w:ascii="Times New Roman" w:eastAsia="Times New Roman" w:hAnsi="Times New Roman" w:cs="Times New Roman"/>
                <w:color w:val="000000"/>
              </w:rPr>
            </w:pPr>
            <w:r w:rsidRPr="00DB429E">
              <w:rPr>
                <w:rFonts w:ascii="Times New Roman" w:eastAsia="Times New Roman" w:hAnsi="Times New Roman" w:cs="Times New Roman"/>
                <w:color w:val="000000"/>
              </w:rPr>
              <w:t xml:space="preserve"> = 60 Sekunder</w:t>
            </w:r>
          </w:p>
        </w:tc>
      </w:tr>
      <w:tr w:rsidR="00063376" w:rsidRPr="00DB429E" w14:paraId="47FB71AE" w14:textId="77777777" w:rsidTr="0059013C">
        <w:trPr>
          <w:trHeight w:val="300"/>
        </w:trPr>
        <w:tc>
          <w:tcPr>
            <w:tcW w:w="1200" w:type="dxa"/>
            <w:vMerge/>
            <w:tcBorders>
              <w:top w:val="nil"/>
              <w:left w:val="nil"/>
              <w:bottom w:val="nil"/>
              <w:right w:val="nil"/>
            </w:tcBorders>
            <w:vAlign w:val="center"/>
            <w:hideMark/>
          </w:tcPr>
          <w:p w14:paraId="5A226DB8" w14:textId="77777777" w:rsidR="00063376" w:rsidRPr="00DB429E" w:rsidRDefault="00063376" w:rsidP="0059013C">
            <w:pPr>
              <w:rPr>
                <w:rFonts w:ascii="Times New Roman" w:eastAsia="Times New Roman" w:hAnsi="Times New Roman" w:cs="Times New Roman"/>
                <w:color w:val="000000"/>
              </w:rPr>
            </w:pPr>
          </w:p>
        </w:tc>
        <w:tc>
          <w:tcPr>
            <w:tcW w:w="4800" w:type="dxa"/>
            <w:tcBorders>
              <w:top w:val="single" w:sz="8" w:space="0" w:color="auto"/>
              <w:left w:val="nil"/>
              <w:bottom w:val="nil"/>
              <w:right w:val="nil"/>
            </w:tcBorders>
            <w:shd w:val="clear" w:color="auto" w:fill="auto"/>
            <w:noWrap/>
            <w:vAlign w:val="bottom"/>
            <w:hideMark/>
          </w:tcPr>
          <w:p w14:paraId="75D80A40" w14:textId="77777777" w:rsidR="00063376" w:rsidRPr="00DB429E" w:rsidRDefault="00063376" w:rsidP="0059013C">
            <w:pPr>
              <w:jc w:val="center"/>
              <w:rPr>
                <w:rFonts w:ascii="Times New Roman" w:eastAsia="Times New Roman" w:hAnsi="Times New Roman" w:cs="Times New Roman"/>
                <w:color w:val="000000"/>
              </w:rPr>
            </w:pPr>
            <w:r w:rsidRPr="00DB429E">
              <w:rPr>
                <w:rFonts w:ascii="Times New Roman" w:eastAsia="Times New Roman" w:hAnsi="Times New Roman" w:cs="Times New Roman"/>
                <w:color w:val="000000"/>
              </w:rPr>
              <w:t>460 deler</w:t>
            </w:r>
          </w:p>
        </w:tc>
        <w:tc>
          <w:tcPr>
            <w:tcW w:w="2400" w:type="dxa"/>
            <w:vMerge/>
            <w:tcBorders>
              <w:top w:val="nil"/>
              <w:left w:val="nil"/>
              <w:bottom w:val="nil"/>
              <w:right w:val="nil"/>
            </w:tcBorders>
            <w:vAlign w:val="center"/>
            <w:hideMark/>
          </w:tcPr>
          <w:p w14:paraId="7C0E345B" w14:textId="77777777" w:rsidR="00063376" w:rsidRPr="00DB429E" w:rsidRDefault="00063376" w:rsidP="0059013C">
            <w:pPr>
              <w:rPr>
                <w:rFonts w:ascii="Times New Roman" w:eastAsia="Times New Roman" w:hAnsi="Times New Roman" w:cs="Times New Roman"/>
                <w:color w:val="000000"/>
              </w:rPr>
            </w:pPr>
          </w:p>
        </w:tc>
      </w:tr>
    </w:tbl>
    <w:p w14:paraId="14450C56" w14:textId="77777777" w:rsidR="00063376" w:rsidRPr="00DB429E" w:rsidRDefault="00063376" w:rsidP="00063376">
      <w:pPr>
        <w:rPr>
          <w:rFonts w:ascii="Times New Roman" w:hAnsi="Times New Roman" w:cs="Times New Roman"/>
        </w:rPr>
      </w:pPr>
    </w:p>
    <w:p w14:paraId="1D51F865" w14:textId="77777777" w:rsidR="008F3C90" w:rsidRDefault="008F3C90" w:rsidP="00063376">
      <w:pPr>
        <w:rPr>
          <w:rFonts w:ascii="Times New Roman" w:hAnsi="Times New Roman" w:cs="Times New Roman"/>
          <w:i/>
        </w:rPr>
      </w:pPr>
      <w:r w:rsidRPr="00DB429E">
        <w:rPr>
          <w:rFonts w:ascii="Times New Roman" w:hAnsi="Times New Roman" w:cs="Times New Roman"/>
          <w:i/>
        </w:rPr>
        <w:t>Utregning av TAKT etter Rother og Shook (2009) s.38</w:t>
      </w:r>
    </w:p>
    <w:p w14:paraId="2978A180" w14:textId="77777777" w:rsidR="008F3C90" w:rsidRDefault="008F3C90" w:rsidP="00063376">
      <w:pPr>
        <w:rPr>
          <w:rFonts w:ascii="Times New Roman" w:hAnsi="Times New Roman" w:cs="Times New Roman"/>
          <w:i/>
        </w:rPr>
      </w:pPr>
    </w:p>
    <w:p w14:paraId="37F6F6D7" w14:textId="6CB2FBF4" w:rsidR="00063376" w:rsidRPr="00DB429E" w:rsidRDefault="00063376" w:rsidP="00063376">
      <w:pPr>
        <w:rPr>
          <w:rFonts w:ascii="Times New Roman" w:hAnsi="Times New Roman" w:cs="Times New Roman"/>
        </w:rPr>
      </w:pPr>
      <w:r w:rsidRPr="00DB429E">
        <w:rPr>
          <w:rFonts w:ascii="Times New Roman" w:hAnsi="Times New Roman" w:cs="Times New Roman"/>
        </w:rPr>
        <w:t>Produksjon etter TAKT setter store krav til produksjonsprosessen og her spesielt at en kan:</w:t>
      </w:r>
    </w:p>
    <w:p w14:paraId="18686768" w14:textId="77777777" w:rsidR="00063376" w:rsidRPr="00994254" w:rsidRDefault="00063376" w:rsidP="00063376">
      <w:pPr>
        <w:pStyle w:val="Listeavsnitt"/>
        <w:numPr>
          <w:ilvl w:val="0"/>
          <w:numId w:val="42"/>
        </w:numPr>
        <w:spacing w:after="160" w:line="259" w:lineRule="auto"/>
        <w:rPr>
          <w:rFonts w:ascii="Times New Roman" w:hAnsi="Times New Roman" w:cs="Times New Roman"/>
          <w:i/>
        </w:rPr>
      </w:pPr>
      <w:r w:rsidRPr="00994254">
        <w:rPr>
          <w:rFonts w:ascii="Times New Roman" w:hAnsi="Times New Roman" w:cs="Times New Roman"/>
          <w:i/>
        </w:rPr>
        <w:t>Reagere raskt når det oppstår problemer</w:t>
      </w:r>
    </w:p>
    <w:p w14:paraId="7853B753" w14:textId="1D706D9B" w:rsidR="00063376" w:rsidRPr="00994254" w:rsidRDefault="00063376" w:rsidP="00063376">
      <w:pPr>
        <w:pStyle w:val="Listeavsnitt"/>
        <w:numPr>
          <w:ilvl w:val="0"/>
          <w:numId w:val="42"/>
        </w:numPr>
        <w:spacing w:after="160" w:line="259" w:lineRule="auto"/>
        <w:rPr>
          <w:rFonts w:ascii="Times New Roman" w:hAnsi="Times New Roman" w:cs="Times New Roman"/>
          <w:i/>
        </w:rPr>
      </w:pPr>
      <w:r w:rsidRPr="00994254">
        <w:rPr>
          <w:rFonts w:ascii="Times New Roman" w:hAnsi="Times New Roman" w:cs="Times New Roman"/>
          <w:i/>
        </w:rPr>
        <w:t>Eliminere e</w:t>
      </w:r>
      <w:r w:rsidR="00443AC2" w:rsidRPr="00994254">
        <w:rPr>
          <w:rFonts w:ascii="Times New Roman" w:hAnsi="Times New Roman" w:cs="Times New Roman"/>
          <w:i/>
        </w:rPr>
        <w:t>ller hindre at årsaker til ikke-</w:t>
      </w:r>
      <w:r w:rsidRPr="00994254">
        <w:rPr>
          <w:rFonts w:ascii="Times New Roman" w:hAnsi="Times New Roman" w:cs="Times New Roman"/>
          <w:i/>
        </w:rPr>
        <w:t xml:space="preserve">planlagt nedetid oppstår </w:t>
      </w:r>
    </w:p>
    <w:p w14:paraId="3EACF459" w14:textId="6CFFF5E9" w:rsidR="00063376" w:rsidRPr="00994254" w:rsidRDefault="00063376" w:rsidP="00063376">
      <w:pPr>
        <w:pStyle w:val="Listeavsnitt"/>
        <w:numPr>
          <w:ilvl w:val="0"/>
          <w:numId w:val="42"/>
        </w:numPr>
        <w:spacing w:after="160" w:line="259" w:lineRule="auto"/>
        <w:rPr>
          <w:rFonts w:ascii="Times New Roman" w:hAnsi="Times New Roman" w:cs="Times New Roman"/>
          <w:i/>
        </w:rPr>
      </w:pPr>
      <w:r w:rsidRPr="00994254">
        <w:rPr>
          <w:rFonts w:ascii="Times New Roman" w:hAnsi="Times New Roman" w:cs="Times New Roman"/>
          <w:i/>
        </w:rPr>
        <w:t>Redusere omstillingstider i produksjonsprosessen</w:t>
      </w:r>
      <w:r w:rsidR="008C7C33">
        <w:rPr>
          <w:rFonts w:ascii="Times New Roman" w:hAnsi="Times New Roman" w:cs="Times New Roman"/>
          <w:i/>
        </w:rPr>
        <w:t xml:space="preserve"> (Rother og Shook, 2009 s.38)</w:t>
      </w:r>
    </w:p>
    <w:p w14:paraId="0C26C44A" w14:textId="0835A207" w:rsidR="00063376" w:rsidRPr="00DB429E" w:rsidRDefault="00063376" w:rsidP="00063376">
      <w:pPr>
        <w:rPr>
          <w:rFonts w:ascii="Times New Roman" w:hAnsi="Times New Roman" w:cs="Times New Roman"/>
        </w:rPr>
      </w:pPr>
      <w:r w:rsidRPr="00DB429E">
        <w:rPr>
          <w:rFonts w:ascii="Times New Roman" w:hAnsi="Times New Roman" w:cs="Times New Roman"/>
        </w:rPr>
        <w:t>Ved å produsere etter takt tid oppnår man blant annet mindre overproduksjon og gjør det lett</w:t>
      </w:r>
      <w:r w:rsidR="00443AC2" w:rsidRPr="00DB429E">
        <w:rPr>
          <w:rFonts w:ascii="Times New Roman" w:hAnsi="Times New Roman" w:cs="Times New Roman"/>
        </w:rPr>
        <w:t>ere å identifisere flaskehalser (Rother og Shook, 2009).</w:t>
      </w:r>
    </w:p>
    <w:p w14:paraId="04117D71" w14:textId="77777777" w:rsidR="004E1FDC" w:rsidRPr="00DB429E" w:rsidRDefault="004E1FDC" w:rsidP="00063376">
      <w:pPr>
        <w:rPr>
          <w:rFonts w:ascii="Times New Roman" w:hAnsi="Times New Roman" w:cs="Times New Roman"/>
          <w:b/>
        </w:rPr>
      </w:pPr>
    </w:p>
    <w:p w14:paraId="46450913" w14:textId="77777777" w:rsidR="00063376" w:rsidRPr="00DB429E" w:rsidRDefault="00063376" w:rsidP="00063376">
      <w:pPr>
        <w:rPr>
          <w:rFonts w:ascii="Times New Roman" w:hAnsi="Times New Roman" w:cs="Times New Roman"/>
          <w:b/>
        </w:rPr>
      </w:pPr>
      <w:r w:rsidRPr="00DB429E">
        <w:rPr>
          <w:rFonts w:ascii="Times New Roman" w:hAnsi="Times New Roman" w:cs="Times New Roman"/>
          <w:b/>
        </w:rPr>
        <w:t>Retningslinje 2: Kontinuerlig flyt.</w:t>
      </w:r>
    </w:p>
    <w:p w14:paraId="2E0610FF" w14:textId="77777777" w:rsidR="004E1FDC" w:rsidRPr="00DB429E" w:rsidRDefault="004E1FDC" w:rsidP="00063376">
      <w:pPr>
        <w:rPr>
          <w:rFonts w:ascii="Times New Roman" w:hAnsi="Times New Roman" w:cs="Times New Roman"/>
        </w:rPr>
      </w:pPr>
    </w:p>
    <w:p w14:paraId="69B2E064" w14:textId="47EC2E9F" w:rsidR="00063376" w:rsidRPr="00DB429E" w:rsidRDefault="00BA2A88" w:rsidP="00063376">
      <w:pPr>
        <w:rPr>
          <w:rFonts w:ascii="Times New Roman" w:hAnsi="Times New Roman" w:cs="Times New Roman"/>
        </w:rPr>
      </w:pPr>
      <w:r>
        <w:rPr>
          <w:rFonts w:ascii="Times New Roman" w:hAnsi="Times New Roman" w:cs="Times New Roman"/>
        </w:rPr>
        <w:t>Med kontinuerlig flyt menes</w:t>
      </w:r>
      <w:r w:rsidR="00D376A4">
        <w:rPr>
          <w:rFonts w:ascii="Times New Roman" w:hAnsi="Times New Roman" w:cs="Times New Roman"/>
        </w:rPr>
        <w:t>:</w:t>
      </w:r>
      <w:r w:rsidR="00E9163D">
        <w:rPr>
          <w:rFonts w:ascii="Times New Roman" w:hAnsi="Times New Roman" w:cs="Times New Roman"/>
        </w:rPr>
        <w:t xml:space="preserve"> </w:t>
      </w:r>
      <w:r w:rsidR="00D376A4" w:rsidRPr="00D376A4">
        <w:rPr>
          <w:rFonts w:ascii="Times New Roman" w:hAnsi="Times New Roman" w:cs="Times New Roman"/>
          <w:i/>
        </w:rPr>
        <w:t>«</w:t>
      </w:r>
      <w:r w:rsidR="00063376" w:rsidRPr="00D376A4">
        <w:rPr>
          <w:rFonts w:ascii="Times New Roman" w:hAnsi="Times New Roman" w:cs="Times New Roman"/>
          <w:i/>
        </w:rPr>
        <w:t>en situasjon hvor bedrif</w:t>
      </w:r>
      <w:r w:rsidR="00BA37CA" w:rsidRPr="00D376A4">
        <w:rPr>
          <w:rFonts w:ascii="Times New Roman" w:hAnsi="Times New Roman" w:cs="Times New Roman"/>
          <w:i/>
        </w:rPr>
        <w:t>ten produserer èn del om gangen og</w:t>
      </w:r>
      <w:r w:rsidR="00063376" w:rsidRPr="00D376A4">
        <w:rPr>
          <w:rFonts w:ascii="Times New Roman" w:hAnsi="Times New Roman" w:cs="Times New Roman"/>
          <w:i/>
        </w:rPr>
        <w:t xml:space="preserve"> hvor produktene føres d</w:t>
      </w:r>
      <w:r w:rsidR="00BA37CA" w:rsidRPr="00D376A4">
        <w:rPr>
          <w:rFonts w:ascii="Times New Roman" w:hAnsi="Times New Roman" w:cs="Times New Roman"/>
          <w:i/>
        </w:rPr>
        <w:t>irekte til neste arbeidsprosess</w:t>
      </w:r>
      <w:r w:rsidR="00063376" w:rsidRPr="00D376A4">
        <w:rPr>
          <w:rFonts w:ascii="Times New Roman" w:hAnsi="Times New Roman" w:cs="Times New Roman"/>
          <w:i/>
        </w:rPr>
        <w:t xml:space="preserve"> uten stopp eller mellomlagring.</w:t>
      </w:r>
      <w:r w:rsidR="00D376A4" w:rsidRPr="00D376A4">
        <w:rPr>
          <w:rFonts w:ascii="Times New Roman" w:hAnsi="Times New Roman" w:cs="Times New Roman"/>
          <w:i/>
        </w:rPr>
        <w:t>»</w:t>
      </w:r>
      <w:r w:rsidR="00063376" w:rsidRPr="00D376A4">
        <w:rPr>
          <w:rFonts w:ascii="Times New Roman" w:hAnsi="Times New Roman" w:cs="Times New Roman"/>
          <w:i/>
        </w:rPr>
        <w:t xml:space="preserve"> </w:t>
      </w:r>
      <w:r w:rsidR="00D376A4" w:rsidRPr="00D376A4">
        <w:rPr>
          <w:rFonts w:ascii="Times New Roman" w:hAnsi="Times New Roman" w:cs="Times New Roman"/>
          <w:i/>
        </w:rPr>
        <w:t>(Rother og Shook, 2009 s.39).</w:t>
      </w:r>
      <w:r w:rsidR="00D376A4">
        <w:rPr>
          <w:rFonts w:ascii="Times New Roman" w:hAnsi="Times New Roman" w:cs="Times New Roman"/>
        </w:rPr>
        <w:t xml:space="preserve"> </w:t>
      </w:r>
      <w:r w:rsidR="00063376" w:rsidRPr="00DB429E">
        <w:rPr>
          <w:rFonts w:ascii="Times New Roman" w:hAnsi="Times New Roman" w:cs="Times New Roman"/>
        </w:rPr>
        <w:t>I VSM-kartet markeres kon</w:t>
      </w:r>
      <w:r w:rsidR="00E97C6B">
        <w:rPr>
          <w:rFonts w:ascii="Times New Roman" w:hAnsi="Times New Roman" w:cs="Times New Roman"/>
        </w:rPr>
        <w:t>tinuerlig flyt med prosessboksen</w:t>
      </w:r>
      <w:r w:rsidR="00063376" w:rsidRPr="00DB429E">
        <w:rPr>
          <w:rFonts w:ascii="Times New Roman" w:hAnsi="Times New Roman" w:cs="Times New Roman"/>
        </w:rPr>
        <w:t>, en kan her også slå sammen ulike prosesser til en enkelt boks for å illustrere flyt. En god flyt begynner oftest med implementeringen av pull i produksjonen. Med kontinuerlig flyt oppnår man mindre kostnader, minsket kapitalbinding, samtidig som en minimerer ledetiden til pr</w:t>
      </w:r>
      <w:r w:rsidR="00E97C6B">
        <w:rPr>
          <w:rFonts w:ascii="Times New Roman" w:hAnsi="Times New Roman" w:cs="Times New Roman"/>
        </w:rPr>
        <w:t xml:space="preserve">oduktet </w:t>
      </w:r>
      <w:r w:rsidR="00413A7E">
        <w:rPr>
          <w:rFonts w:ascii="Times New Roman" w:hAnsi="Times New Roman" w:cs="Times New Roman"/>
        </w:rPr>
        <w:t>(Rother og Shook, 2009</w:t>
      </w:r>
      <w:r w:rsidR="00D306CA">
        <w:rPr>
          <w:rFonts w:ascii="Times New Roman" w:hAnsi="Times New Roman" w:cs="Times New Roman"/>
        </w:rPr>
        <w:t>)</w:t>
      </w:r>
      <w:r w:rsidR="00E97C6B">
        <w:rPr>
          <w:rFonts w:ascii="Times New Roman" w:hAnsi="Times New Roman" w:cs="Times New Roman"/>
        </w:rPr>
        <w:t>.</w:t>
      </w:r>
      <w:r w:rsidR="00063376" w:rsidRPr="00DB429E">
        <w:rPr>
          <w:rFonts w:ascii="Times New Roman" w:hAnsi="Times New Roman" w:cs="Times New Roman"/>
        </w:rPr>
        <w:br/>
      </w:r>
    </w:p>
    <w:p w14:paraId="584975CB" w14:textId="77777777" w:rsidR="007451C6" w:rsidRDefault="007451C6" w:rsidP="00063376">
      <w:pPr>
        <w:rPr>
          <w:rFonts w:ascii="Times New Roman" w:hAnsi="Times New Roman" w:cs="Times New Roman"/>
          <w:b/>
        </w:rPr>
      </w:pPr>
    </w:p>
    <w:p w14:paraId="3D345B16" w14:textId="77777777" w:rsidR="00E97C6B" w:rsidRDefault="00E97C6B" w:rsidP="00063376">
      <w:pPr>
        <w:rPr>
          <w:rFonts w:ascii="Times New Roman" w:hAnsi="Times New Roman" w:cs="Times New Roman"/>
          <w:b/>
        </w:rPr>
      </w:pPr>
    </w:p>
    <w:p w14:paraId="0E574994" w14:textId="1DE376E4" w:rsidR="00063376" w:rsidRPr="00DB429E" w:rsidRDefault="00063376" w:rsidP="00063376">
      <w:pPr>
        <w:rPr>
          <w:rFonts w:ascii="Times New Roman" w:hAnsi="Times New Roman" w:cs="Times New Roman"/>
          <w:b/>
        </w:rPr>
      </w:pPr>
      <w:r w:rsidRPr="00DB429E">
        <w:rPr>
          <w:rFonts w:ascii="Times New Roman" w:hAnsi="Times New Roman" w:cs="Times New Roman"/>
          <w:b/>
        </w:rPr>
        <w:lastRenderedPageBreak/>
        <w:t>Retningslinje 3: Supermarked</w:t>
      </w:r>
    </w:p>
    <w:p w14:paraId="622472D9" w14:textId="77777777" w:rsidR="004E1FDC" w:rsidRPr="00DB429E" w:rsidRDefault="004E1FDC" w:rsidP="00063376">
      <w:pPr>
        <w:rPr>
          <w:rFonts w:ascii="Times New Roman" w:hAnsi="Times New Roman" w:cs="Times New Roman"/>
        </w:rPr>
      </w:pPr>
    </w:p>
    <w:p w14:paraId="45AE5FCC" w14:textId="54713DE0" w:rsidR="00063376" w:rsidRPr="00DB429E" w:rsidRDefault="00063376" w:rsidP="00063376">
      <w:pPr>
        <w:rPr>
          <w:rFonts w:ascii="Times New Roman" w:hAnsi="Times New Roman" w:cs="Times New Roman"/>
        </w:rPr>
      </w:pPr>
      <w:r w:rsidRPr="00DB429E">
        <w:rPr>
          <w:rFonts w:ascii="Times New Roman" w:hAnsi="Times New Roman" w:cs="Times New Roman"/>
        </w:rPr>
        <w:t xml:space="preserve">I en produksjonsbedrift kan det forekomme at selv om det arbeides for å oppnå kontinuerlig flyt i en produksjonslinje kan det allikevel oppstå </w:t>
      </w:r>
      <w:r w:rsidR="00A838D0">
        <w:rPr>
          <w:rFonts w:ascii="Times New Roman" w:hAnsi="Times New Roman" w:cs="Times New Roman"/>
        </w:rPr>
        <w:t>situasjoner</w:t>
      </w:r>
      <w:r w:rsidRPr="00DB429E">
        <w:rPr>
          <w:rFonts w:ascii="Times New Roman" w:hAnsi="Times New Roman" w:cs="Times New Roman"/>
        </w:rPr>
        <w:t xml:space="preserve"> hvor det er urealistisk å innføre kontinuerlig flyt. Dette skyldes ofte</w:t>
      </w:r>
      <w:r w:rsidR="007451C6">
        <w:rPr>
          <w:rFonts w:ascii="Times New Roman" w:hAnsi="Times New Roman" w:cs="Times New Roman"/>
        </w:rPr>
        <w:t xml:space="preserve"> at</w:t>
      </w:r>
      <w:r w:rsidRPr="00DB429E">
        <w:rPr>
          <w:rFonts w:ascii="Times New Roman" w:hAnsi="Times New Roman" w:cs="Times New Roman"/>
        </w:rPr>
        <w:t xml:space="preserve"> </w:t>
      </w:r>
      <w:r w:rsidR="005F44E1">
        <w:rPr>
          <w:rFonts w:ascii="Times New Roman" w:hAnsi="Times New Roman" w:cs="Times New Roman"/>
        </w:rPr>
        <w:t>prosessene er lokalisert</w:t>
      </w:r>
      <w:r w:rsidRPr="00DB429E">
        <w:rPr>
          <w:rFonts w:ascii="Times New Roman" w:hAnsi="Times New Roman" w:cs="Times New Roman"/>
        </w:rPr>
        <w:t xml:space="preserve"> langt fra </w:t>
      </w:r>
      <w:r w:rsidR="00837AA3">
        <w:rPr>
          <w:rFonts w:ascii="Times New Roman" w:hAnsi="Times New Roman" w:cs="Times New Roman"/>
        </w:rPr>
        <w:t>hverandre</w:t>
      </w:r>
      <w:r w:rsidR="00F131F7">
        <w:rPr>
          <w:rFonts w:ascii="Times New Roman" w:hAnsi="Times New Roman" w:cs="Times New Roman"/>
        </w:rPr>
        <w:t>,</w:t>
      </w:r>
      <w:r w:rsidRPr="00DB429E">
        <w:rPr>
          <w:rFonts w:ascii="Times New Roman" w:hAnsi="Times New Roman" w:cs="Times New Roman"/>
        </w:rPr>
        <w:t xml:space="preserve"> eller at den enkelte prosessen har for lang syklustid, slik at det ikke er realistisk å flytte et</w:t>
      </w:r>
      <w:r w:rsidR="008724C7">
        <w:rPr>
          <w:rFonts w:ascii="Times New Roman" w:hAnsi="Times New Roman" w:cs="Times New Roman"/>
        </w:rPr>
        <w:t>t og ett</w:t>
      </w:r>
      <w:r w:rsidR="00FE5AD3">
        <w:rPr>
          <w:rFonts w:ascii="Times New Roman" w:hAnsi="Times New Roman" w:cs="Times New Roman"/>
        </w:rPr>
        <w:t xml:space="preserve"> produkt om gangen </w:t>
      </w:r>
      <w:r w:rsidR="009E071D" w:rsidRPr="00DB429E">
        <w:rPr>
          <w:rFonts w:ascii="Times New Roman" w:hAnsi="Times New Roman" w:cs="Times New Roman"/>
        </w:rPr>
        <w:t xml:space="preserve">(Rother og Shook, 2009).  </w:t>
      </w:r>
    </w:p>
    <w:p w14:paraId="4D9DF551" w14:textId="77777777" w:rsidR="00063376" w:rsidRPr="00DB429E" w:rsidRDefault="00063376" w:rsidP="00063376">
      <w:pPr>
        <w:rPr>
          <w:rFonts w:ascii="Times New Roman" w:hAnsi="Times New Roman" w:cs="Times New Roman"/>
          <w:b/>
        </w:rPr>
      </w:pPr>
    </w:p>
    <w:p w14:paraId="3FD906F5" w14:textId="77777777" w:rsidR="00063376" w:rsidRPr="00DB429E" w:rsidRDefault="00063376" w:rsidP="00063376">
      <w:pPr>
        <w:rPr>
          <w:rFonts w:ascii="Times New Roman" w:hAnsi="Times New Roman" w:cs="Times New Roman"/>
          <w:b/>
        </w:rPr>
      </w:pPr>
      <w:r w:rsidRPr="00DB429E">
        <w:rPr>
          <w:rFonts w:ascii="Times New Roman" w:hAnsi="Times New Roman" w:cs="Times New Roman"/>
          <w:b/>
        </w:rPr>
        <w:t>Retningslinje 4: FIFO</w:t>
      </w:r>
    </w:p>
    <w:p w14:paraId="2B56D928" w14:textId="77777777" w:rsidR="004E1FDC" w:rsidRPr="00DB429E" w:rsidRDefault="004E1FDC" w:rsidP="00063376">
      <w:pPr>
        <w:rPr>
          <w:rFonts w:ascii="Times New Roman" w:hAnsi="Times New Roman" w:cs="Times New Roman"/>
        </w:rPr>
      </w:pPr>
    </w:p>
    <w:p w14:paraId="03ECB961" w14:textId="109B7C6F" w:rsidR="00063376" w:rsidRPr="00DB429E" w:rsidRDefault="00063376" w:rsidP="00063376">
      <w:pPr>
        <w:rPr>
          <w:rFonts w:ascii="Times New Roman" w:hAnsi="Times New Roman" w:cs="Times New Roman"/>
        </w:rPr>
      </w:pPr>
      <w:r w:rsidRPr="00DB429E">
        <w:rPr>
          <w:rFonts w:ascii="Times New Roman" w:hAnsi="Times New Roman" w:cs="Times New Roman"/>
        </w:rPr>
        <w:t>Implementering av FIFO prinsippet vil fungere som et stoppsignal i en overføringsprosess hvor det kun kan mottas ”X” antall varer. Når ”X” antall varer har passert til prosessen blir mottaket stoppet slik at det ikke oppstår unødvendige ansamlinger. Ved å innføre en FIFO-bane vil dette hjelpe til med å oppnå kontinuerlig flyt som en del av pullprinsippet for produksjon</w:t>
      </w:r>
      <w:r w:rsidR="006B1EFE">
        <w:rPr>
          <w:rFonts w:ascii="Times New Roman" w:hAnsi="Times New Roman" w:cs="Times New Roman"/>
        </w:rPr>
        <w:t xml:space="preserve"> (Rother og Shook, 2009)</w:t>
      </w:r>
    </w:p>
    <w:p w14:paraId="47B65B25" w14:textId="77777777" w:rsidR="00392579" w:rsidRPr="00DB429E" w:rsidRDefault="00392579" w:rsidP="00063376">
      <w:pPr>
        <w:rPr>
          <w:rFonts w:ascii="Times New Roman" w:hAnsi="Times New Roman" w:cs="Times New Roman"/>
        </w:rPr>
      </w:pPr>
    </w:p>
    <w:p w14:paraId="39D37302" w14:textId="7C79439B" w:rsidR="00392579" w:rsidRPr="00DB429E" w:rsidRDefault="00ED1BFF" w:rsidP="00063376">
      <w:pPr>
        <w:rPr>
          <w:rFonts w:ascii="Times New Roman" w:hAnsi="Times New Roman" w:cs="Times New Roman"/>
        </w:rPr>
      </w:pPr>
      <w:r w:rsidRPr="00DB429E">
        <w:rPr>
          <w:rFonts w:ascii="Times New Roman" w:hAnsi="Times New Roman" w:cs="Times New Roman"/>
          <w:noProof/>
          <w:lang w:val="en-US"/>
        </w:rPr>
        <w:drawing>
          <wp:inline distT="0" distB="0" distL="0" distR="0" wp14:anchorId="7CFC901D" wp14:editId="484E3CA4">
            <wp:extent cx="5969000" cy="3416300"/>
            <wp:effectExtent l="0" t="0" r="0" b="12700"/>
            <wp:docPr id="36" name="Bilde 36" descr="Macintosh HD:Users:Martin:Desktop:Skjermbilde 2014-05-24 kl. 00.1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tin:Desktop:Skjermbilde 2014-05-24 kl. 00.19.1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9000" cy="3416300"/>
                    </a:xfrm>
                    <a:prstGeom prst="rect">
                      <a:avLst/>
                    </a:prstGeom>
                    <a:noFill/>
                    <a:ln>
                      <a:noFill/>
                    </a:ln>
                  </pic:spPr>
                </pic:pic>
              </a:graphicData>
            </a:graphic>
          </wp:inline>
        </w:drawing>
      </w:r>
    </w:p>
    <w:p w14:paraId="2B905F95" w14:textId="77777777" w:rsidR="00063376" w:rsidRPr="00DB429E" w:rsidRDefault="00063376" w:rsidP="00063376">
      <w:pPr>
        <w:rPr>
          <w:rFonts w:ascii="Times New Roman" w:hAnsi="Times New Roman" w:cs="Times New Roman"/>
          <w:b/>
        </w:rPr>
      </w:pPr>
    </w:p>
    <w:p w14:paraId="57820D94" w14:textId="4BA6A7B7" w:rsidR="00A73560" w:rsidRPr="00A73560" w:rsidRDefault="00A73560" w:rsidP="00A73560">
      <w:pPr>
        <w:rPr>
          <w:rFonts w:ascii="Times New Roman" w:hAnsi="Times New Roman" w:cs="Times New Roman"/>
          <w:i/>
        </w:rPr>
      </w:pPr>
      <w:r w:rsidRPr="00A73560">
        <w:rPr>
          <w:rFonts w:ascii="Times New Roman" w:hAnsi="Times New Roman" w:cs="Times New Roman"/>
          <w:i/>
        </w:rPr>
        <w:t>Eksempel på en FIFO-bane (Rother og Shook, 2009) s.42</w:t>
      </w:r>
    </w:p>
    <w:p w14:paraId="5A645E49" w14:textId="77777777" w:rsidR="00A73560" w:rsidRDefault="00A73560" w:rsidP="00063376">
      <w:pPr>
        <w:rPr>
          <w:rFonts w:ascii="Times New Roman" w:hAnsi="Times New Roman" w:cs="Times New Roman"/>
          <w:b/>
        </w:rPr>
      </w:pPr>
    </w:p>
    <w:p w14:paraId="5CAFAA73" w14:textId="77777777" w:rsidR="00063376" w:rsidRPr="00DB429E" w:rsidRDefault="00063376" w:rsidP="00063376">
      <w:pPr>
        <w:rPr>
          <w:rFonts w:ascii="Times New Roman" w:hAnsi="Times New Roman" w:cs="Times New Roman"/>
          <w:b/>
        </w:rPr>
      </w:pPr>
      <w:r w:rsidRPr="00DB429E">
        <w:rPr>
          <w:rFonts w:ascii="Times New Roman" w:hAnsi="Times New Roman" w:cs="Times New Roman"/>
          <w:b/>
        </w:rPr>
        <w:t>Retningslinje 5: Optimalisering av layout.</w:t>
      </w:r>
    </w:p>
    <w:p w14:paraId="5A2AD704" w14:textId="77777777" w:rsidR="00063376" w:rsidRPr="00DB429E" w:rsidRDefault="00063376" w:rsidP="00063376">
      <w:pPr>
        <w:rPr>
          <w:rFonts w:ascii="Times New Roman" w:hAnsi="Times New Roman" w:cs="Times New Roman"/>
          <w:b/>
        </w:rPr>
      </w:pPr>
    </w:p>
    <w:p w14:paraId="38879B1B" w14:textId="0F03BFD4" w:rsidR="00063376" w:rsidRPr="00DB429E" w:rsidRDefault="00063376" w:rsidP="00063376">
      <w:pPr>
        <w:pStyle w:val="Merknadstekst"/>
        <w:rPr>
          <w:rFonts w:ascii="Times New Roman" w:hAnsi="Times New Roman" w:cs="Times New Roman"/>
        </w:rPr>
      </w:pPr>
      <w:r w:rsidRPr="00DB429E">
        <w:rPr>
          <w:rFonts w:ascii="Times New Roman" w:hAnsi="Times New Roman" w:cs="Times New Roman"/>
        </w:rPr>
        <w:t>For å oppnå en god flyt kan ofte konkrete layoutendringer være en vesentlig del av optimaliseringsprosessen. En kan her benytte selve verdistrømmen som utgangspunkt for optimaliseringen og endringene (</w:t>
      </w:r>
      <w:r w:rsidR="004F3B8F">
        <w:rPr>
          <w:rFonts w:ascii="Times New Roman" w:hAnsi="Times New Roman" w:cs="Times New Roman"/>
        </w:rPr>
        <w:t>Bicheno og Holweg, 2009:</w:t>
      </w:r>
      <w:r w:rsidR="00D53A71">
        <w:rPr>
          <w:rFonts w:ascii="Times New Roman" w:hAnsi="Times New Roman" w:cs="Times New Roman"/>
        </w:rPr>
        <w:t>Persson og Virum, 2011</w:t>
      </w:r>
      <w:r w:rsidRPr="00DB429E">
        <w:rPr>
          <w:rFonts w:ascii="Times New Roman" w:hAnsi="Times New Roman" w:cs="Times New Roman"/>
        </w:rPr>
        <w:t>).</w:t>
      </w:r>
    </w:p>
    <w:p w14:paraId="4FF69F1A" w14:textId="77777777" w:rsidR="00243920" w:rsidRPr="00DB429E" w:rsidRDefault="00243920" w:rsidP="00063376">
      <w:pPr>
        <w:pStyle w:val="Merknadstekst"/>
        <w:rPr>
          <w:rFonts w:ascii="Times New Roman" w:hAnsi="Times New Roman" w:cs="Times New Roman"/>
          <w:b/>
        </w:rPr>
      </w:pPr>
    </w:p>
    <w:p w14:paraId="4342874E" w14:textId="77777777" w:rsidR="00243920" w:rsidRPr="00DB429E" w:rsidRDefault="00243920" w:rsidP="00063376">
      <w:pPr>
        <w:pStyle w:val="Merknadstekst"/>
        <w:rPr>
          <w:rFonts w:ascii="Times New Roman" w:hAnsi="Times New Roman" w:cs="Times New Roman"/>
          <w:b/>
        </w:rPr>
      </w:pPr>
    </w:p>
    <w:p w14:paraId="37614E67" w14:textId="4D470901" w:rsidR="00A110CD" w:rsidRPr="00DB429E" w:rsidRDefault="00063376" w:rsidP="00063376">
      <w:pPr>
        <w:pStyle w:val="Merknadstekst"/>
        <w:rPr>
          <w:rFonts w:ascii="Times New Roman" w:hAnsi="Times New Roman" w:cs="Times New Roman"/>
          <w:b/>
        </w:rPr>
      </w:pPr>
      <w:r w:rsidRPr="00DB429E">
        <w:rPr>
          <w:rFonts w:ascii="Times New Roman" w:hAnsi="Times New Roman" w:cs="Times New Roman"/>
          <w:b/>
        </w:rPr>
        <w:lastRenderedPageBreak/>
        <w:t>Interne føringer</w:t>
      </w:r>
      <w:r w:rsidRPr="00DB429E">
        <w:rPr>
          <w:rFonts w:ascii="Times New Roman" w:hAnsi="Times New Roman" w:cs="Times New Roman"/>
          <w:b/>
        </w:rPr>
        <w:br/>
      </w:r>
      <w:r w:rsidRPr="00DB429E">
        <w:rPr>
          <w:rFonts w:ascii="Times New Roman" w:hAnsi="Times New Roman" w:cs="Times New Roman"/>
        </w:rPr>
        <w:br/>
        <w:t xml:space="preserve">Av de interne føringer som hører til ved sukkervareavdelingen finner en kravet til servicegrad og derunder, sikkerhetslager. Sukkervareavdelingen er underlagt et krav på en 98% servicegrad, noe som fører til en økende bruk av sikkerhetslager for å kunne innfri dette. Sikkerhetslagerets størrelse er dermed satt til </w:t>
      </w:r>
      <w:r w:rsidR="007E7234">
        <w:rPr>
          <w:rFonts w:ascii="Times New Roman" w:hAnsi="Times New Roman" w:cs="Times New Roman"/>
        </w:rPr>
        <w:t>ca.</w:t>
      </w:r>
      <w:r w:rsidRPr="00DB429E">
        <w:rPr>
          <w:rFonts w:ascii="Times New Roman" w:hAnsi="Times New Roman" w:cs="Times New Roman"/>
        </w:rPr>
        <w:t xml:space="preserve"> 14 dager. På den positive siden kan servicegraden dermed overholdes, men av de negative aspektene ser en produksjonsmønsteret som kommer av dette. </w:t>
      </w:r>
      <w:r w:rsidR="00B45D85" w:rsidRPr="00DB429E">
        <w:rPr>
          <w:rFonts w:ascii="Times New Roman" w:hAnsi="Times New Roman" w:cs="Times New Roman"/>
        </w:rPr>
        <w:t>Bruken av sikkerhetslager</w:t>
      </w:r>
      <w:r w:rsidRPr="00DB429E">
        <w:rPr>
          <w:rFonts w:ascii="Times New Roman" w:hAnsi="Times New Roman" w:cs="Times New Roman"/>
        </w:rPr>
        <w:t xml:space="preserve"> gir store mengder overprodu</w:t>
      </w:r>
      <w:r w:rsidR="006960FC" w:rsidRPr="00DB429E">
        <w:rPr>
          <w:rFonts w:ascii="Times New Roman" w:hAnsi="Times New Roman" w:cs="Times New Roman"/>
        </w:rPr>
        <w:t>ksjon for å opprettholde servicegraden</w:t>
      </w:r>
      <w:r w:rsidRPr="00DB429E">
        <w:rPr>
          <w:rFonts w:ascii="Times New Roman" w:hAnsi="Times New Roman" w:cs="Times New Roman"/>
        </w:rPr>
        <w:t>.</w:t>
      </w:r>
    </w:p>
    <w:p w14:paraId="7ACDD2A9" w14:textId="2771D7E5" w:rsidR="001A491D" w:rsidRPr="00D22CC8" w:rsidRDefault="00B051A1" w:rsidP="00D22CC8">
      <w:pPr>
        <w:pStyle w:val="Overskrift2"/>
        <w:rPr>
          <w:rFonts w:ascii="Times New Roman" w:hAnsi="Times New Roman" w:cs="Times New Roman"/>
        </w:rPr>
      </w:pPr>
      <w:bookmarkStart w:id="66" w:name="_Toc263542080"/>
      <w:r w:rsidRPr="00D22CC8">
        <w:rPr>
          <w:rFonts w:ascii="Times New Roman" w:hAnsi="Times New Roman" w:cs="Times New Roman"/>
        </w:rPr>
        <w:t>4.4</w:t>
      </w:r>
      <w:r w:rsidR="00EC231F" w:rsidRPr="00D22CC8">
        <w:rPr>
          <w:rFonts w:ascii="Times New Roman" w:hAnsi="Times New Roman" w:cs="Times New Roman"/>
        </w:rPr>
        <w:t xml:space="preserve"> </w:t>
      </w:r>
      <w:r w:rsidR="00963A4B" w:rsidRPr="00D22CC8">
        <w:rPr>
          <w:rFonts w:ascii="Times New Roman" w:hAnsi="Times New Roman" w:cs="Times New Roman"/>
        </w:rPr>
        <w:t>Forbedringsforslag</w:t>
      </w:r>
      <w:r w:rsidR="009F15E2" w:rsidRPr="00D22CC8">
        <w:rPr>
          <w:rFonts w:ascii="Times New Roman" w:hAnsi="Times New Roman" w:cs="Times New Roman"/>
        </w:rPr>
        <w:t xml:space="preserve"> innenfor verdistrøm</w:t>
      </w:r>
      <w:bookmarkEnd w:id="66"/>
    </w:p>
    <w:p w14:paraId="45178878" w14:textId="77777777" w:rsidR="001A491D" w:rsidRPr="00DB429E" w:rsidRDefault="001A491D" w:rsidP="001A491D">
      <w:pPr>
        <w:rPr>
          <w:rFonts w:ascii="Times New Roman" w:hAnsi="Times New Roman" w:cs="Times New Roman"/>
          <w:b/>
        </w:rPr>
      </w:pPr>
    </w:p>
    <w:p w14:paraId="32DB2CCD" w14:textId="4B4FBCCD" w:rsidR="001A491D" w:rsidRPr="00DB429E" w:rsidRDefault="001A491D" w:rsidP="001A491D">
      <w:pPr>
        <w:rPr>
          <w:rFonts w:ascii="Times New Roman" w:hAnsi="Times New Roman" w:cs="Times New Roman"/>
        </w:rPr>
      </w:pPr>
      <w:r w:rsidRPr="00DB429E">
        <w:rPr>
          <w:rFonts w:ascii="Times New Roman" w:hAnsi="Times New Roman" w:cs="Times New Roman"/>
        </w:rPr>
        <w:t>Første del i utarbeidelsen av en ny framtidssituasjon for sukkervareavdelingen bestod for prosjektgruppen i å konstatere de funn de hadde gjort under kartlegging</w:t>
      </w:r>
      <w:r w:rsidR="00B020F8" w:rsidRPr="00DB429E">
        <w:rPr>
          <w:rFonts w:ascii="Times New Roman" w:hAnsi="Times New Roman" w:cs="Times New Roman"/>
        </w:rPr>
        <w:t>en av Current State Map. For så</w:t>
      </w:r>
      <w:r w:rsidRPr="00DB429E">
        <w:rPr>
          <w:rFonts w:ascii="Times New Roman" w:hAnsi="Times New Roman" w:cs="Times New Roman"/>
        </w:rPr>
        <w:t xml:space="preserve"> å skape forbedringsforslag for de enkelte funn, dette slik at verdistrømmen kunne bedres. </w:t>
      </w:r>
    </w:p>
    <w:p w14:paraId="16C399C2" w14:textId="47246C48" w:rsidR="001A491D" w:rsidRPr="00DB429E" w:rsidRDefault="001A491D" w:rsidP="001A491D">
      <w:pPr>
        <w:rPr>
          <w:rFonts w:ascii="Times New Roman" w:hAnsi="Times New Roman" w:cs="Times New Roman"/>
          <w:b/>
        </w:rPr>
      </w:pPr>
    </w:p>
    <w:p w14:paraId="68EE5B67" w14:textId="1BF7BE69" w:rsidR="001A491D" w:rsidRPr="00DB429E" w:rsidRDefault="001A491D" w:rsidP="001A491D">
      <w:pPr>
        <w:rPr>
          <w:rFonts w:ascii="Times New Roman" w:hAnsi="Times New Roman" w:cs="Times New Roman"/>
        </w:rPr>
      </w:pPr>
      <w:r w:rsidRPr="00DB429E">
        <w:rPr>
          <w:rFonts w:ascii="Times New Roman" w:hAnsi="Times New Roman" w:cs="Times New Roman"/>
          <w:b/>
        </w:rPr>
        <w:t>Funn</w:t>
      </w:r>
      <w:r w:rsidR="00C57938">
        <w:rPr>
          <w:rFonts w:ascii="Times New Roman" w:hAnsi="Times New Roman" w:cs="Times New Roman"/>
          <w:b/>
        </w:rPr>
        <w:t xml:space="preserve"> 1</w:t>
      </w:r>
      <w:r w:rsidRPr="00DB429E">
        <w:rPr>
          <w:rFonts w:ascii="Times New Roman" w:hAnsi="Times New Roman" w:cs="Times New Roman"/>
          <w:b/>
        </w:rPr>
        <w:t>:</w:t>
      </w:r>
      <w:r w:rsidRPr="00DB429E">
        <w:rPr>
          <w:rFonts w:ascii="Times New Roman" w:hAnsi="Times New Roman" w:cs="Times New Roman"/>
        </w:rPr>
        <w:t xml:space="preserve"> Manglende system for fysisk kontroll av produkt. Ettersom prosessen fra kjøkken til støperi er helautomatisert er det vanskelig å se feil i blandinger og aromatilsetninger i produktet som behandles. Prosjektgruppen har erfart og fått konstatert at enkelte ganger oppdages ikke feil før </w:t>
      </w:r>
      <w:r w:rsidRPr="00DB429E">
        <w:rPr>
          <w:rFonts w:ascii="Times New Roman" w:hAnsi="Times New Roman" w:cs="Times New Roman"/>
          <w:i/>
        </w:rPr>
        <w:t>etter</w:t>
      </w:r>
      <w:r w:rsidRPr="00DB429E">
        <w:rPr>
          <w:rFonts w:ascii="Times New Roman" w:hAnsi="Times New Roman" w:cs="Times New Roman"/>
        </w:rPr>
        <w:t xml:space="preserve"> produktet er ute av tørkeskapene. Feilen som ble observert av prosjektgruppen omhandlet produksjonen av colaflasker, hvor produktet ble ensfarget og ikke tofarget. Feilproduksjon fører til vraking av varer, unødvendig bruk av prosesser, samt tap av tid.</w:t>
      </w:r>
    </w:p>
    <w:p w14:paraId="1B356132" w14:textId="46B50039" w:rsidR="001A491D" w:rsidRPr="00DB429E" w:rsidRDefault="001A491D" w:rsidP="001A491D">
      <w:pPr>
        <w:rPr>
          <w:rFonts w:ascii="Times New Roman" w:hAnsi="Times New Roman" w:cs="Times New Roman"/>
          <w:b/>
        </w:rPr>
      </w:pPr>
      <w:r w:rsidRPr="00DB429E">
        <w:rPr>
          <w:rFonts w:ascii="Times New Roman" w:hAnsi="Times New Roman" w:cs="Times New Roman"/>
          <w:b/>
        </w:rPr>
        <w:t>Endring:</w:t>
      </w:r>
      <w:r w:rsidRPr="00DB429E">
        <w:rPr>
          <w:rFonts w:ascii="Times New Roman" w:hAnsi="Times New Roman" w:cs="Times New Roman"/>
        </w:rPr>
        <w:t xml:space="preserve"> Feil i produkt kan spores til både aromablandinger og støpemaskinen. Prosjektgruppen foreslår derfor opprettelsen av vareprøver før støp og etter fullført støp for å sikre kvaliteten. I tilfellet med colaflaskene kunne feilen spo</w:t>
      </w:r>
      <w:r w:rsidR="00CA2A4B" w:rsidRPr="00DB429E">
        <w:rPr>
          <w:rFonts w:ascii="Times New Roman" w:hAnsi="Times New Roman" w:cs="Times New Roman"/>
        </w:rPr>
        <w:t>res til en tett dyse i støpemaskinen</w:t>
      </w:r>
      <w:r w:rsidRPr="00DB429E">
        <w:rPr>
          <w:rFonts w:ascii="Times New Roman" w:hAnsi="Times New Roman" w:cs="Times New Roman"/>
        </w:rPr>
        <w:t>, det ønskes dermed å innføre regelmessig sjekk og høyere vedlikehold av disse. På denne måten vil det forhindres at prosesser som støp og tørk blir benyttet unødvendig, samtidig som en kan studere feilen for å unngå denne i fremtiden.</w:t>
      </w:r>
      <w:r w:rsidRPr="00DB429E">
        <w:rPr>
          <w:rStyle w:val="Merknadsreferanse"/>
          <w:rFonts w:ascii="Times New Roman" w:hAnsi="Times New Roman" w:cs="Times New Roman"/>
        </w:rPr>
        <w:br/>
      </w:r>
    </w:p>
    <w:p w14:paraId="3DBCB0B1" w14:textId="5134681A" w:rsidR="005B5751" w:rsidRPr="00DB429E" w:rsidRDefault="005B5751" w:rsidP="001A491D">
      <w:pPr>
        <w:rPr>
          <w:rFonts w:ascii="Times New Roman" w:hAnsi="Times New Roman" w:cs="Times New Roman"/>
        </w:rPr>
      </w:pPr>
      <w:r w:rsidRPr="00DB429E">
        <w:rPr>
          <w:rFonts w:ascii="Times New Roman" w:hAnsi="Times New Roman" w:cs="Times New Roman"/>
          <w:b/>
        </w:rPr>
        <w:t>Funn</w:t>
      </w:r>
      <w:r w:rsidR="00C57938">
        <w:rPr>
          <w:rFonts w:ascii="Times New Roman" w:hAnsi="Times New Roman" w:cs="Times New Roman"/>
          <w:b/>
        </w:rPr>
        <w:t xml:space="preserve"> 2</w:t>
      </w:r>
      <w:r w:rsidRPr="00DB429E">
        <w:rPr>
          <w:rFonts w:ascii="Times New Roman" w:hAnsi="Times New Roman" w:cs="Times New Roman"/>
          <w:b/>
        </w:rPr>
        <w:t xml:space="preserve">: </w:t>
      </w:r>
      <w:r w:rsidRPr="00DB429E">
        <w:rPr>
          <w:rFonts w:ascii="Times New Roman" w:hAnsi="Times New Roman" w:cs="Times New Roman"/>
        </w:rPr>
        <w:t xml:space="preserve">Prosjektgruppen har fått konstatert at aromaavdelingens buffertank har som mål å inneholde nok produkt til å dekke for neste skift. Dette fører til en </w:t>
      </w:r>
      <w:r w:rsidR="00FA472E">
        <w:rPr>
          <w:rFonts w:ascii="Times New Roman" w:hAnsi="Times New Roman" w:cs="Times New Roman"/>
        </w:rPr>
        <w:t>form for</w:t>
      </w:r>
      <w:r w:rsidRPr="00DB429E">
        <w:rPr>
          <w:rFonts w:ascii="Times New Roman" w:hAnsi="Times New Roman" w:cs="Times New Roman"/>
        </w:rPr>
        <w:t xml:space="preserve"> overproduksjon, hvor det produseres varer som ikke enda er nødvendig eller som kan takles av videre prosesser.</w:t>
      </w:r>
    </w:p>
    <w:p w14:paraId="650FE545" w14:textId="5428DBBF" w:rsidR="005B5751" w:rsidRPr="00DB429E" w:rsidRDefault="005B5751" w:rsidP="001A491D">
      <w:pPr>
        <w:rPr>
          <w:rFonts w:ascii="Times New Roman" w:hAnsi="Times New Roman" w:cs="Times New Roman"/>
        </w:rPr>
      </w:pPr>
      <w:r w:rsidRPr="00DB429E">
        <w:rPr>
          <w:rFonts w:ascii="Times New Roman" w:hAnsi="Times New Roman" w:cs="Times New Roman"/>
          <w:b/>
        </w:rPr>
        <w:t xml:space="preserve">Endring: </w:t>
      </w:r>
      <w:r w:rsidRPr="00DB429E">
        <w:rPr>
          <w:rFonts w:ascii="Times New Roman" w:hAnsi="Times New Roman" w:cs="Times New Roman"/>
        </w:rPr>
        <w:t>Innsettelse av en FIFO bane mellom kjøkken og aroma slik at det ikke produseres mer produkt enn nødvendig.</w:t>
      </w:r>
    </w:p>
    <w:p w14:paraId="0AD33E76" w14:textId="77777777" w:rsidR="005B5751" w:rsidRPr="00DB429E" w:rsidRDefault="005B5751" w:rsidP="001A491D">
      <w:pPr>
        <w:rPr>
          <w:rFonts w:ascii="Times New Roman" w:hAnsi="Times New Roman" w:cs="Times New Roman"/>
          <w:b/>
        </w:rPr>
      </w:pPr>
    </w:p>
    <w:p w14:paraId="69DE7635" w14:textId="4D2D15E1" w:rsidR="001A491D" w:rsidRPr="00DB429E" w:rsidRDefault="001A491D" w:rsidP="001A491D">
      <w:pPr>
        <w:rPr>
          <w:rFonts w:ascii="Times New Roman" w:hAnsi="Times New Roman" w:cs="Times New Roman"/>
        </w:rPr>
      </w:pPr>
      <w:r w:rsidRPr="00DB429E">
        <w:rPr>
          <w:rFonts w:ascii="Times New Roman" w:hAnsi="Times New Roman" w:cs="Times New Roman"/>
          <w:b/>
        </w:rPr>
        <w:t>Funn</w:t>
      </w:r>
      <w:r w:rsidR="00C57938">
        <w:rPr>
          <w:rFonts w:ascii="Times New Roman" w:hAnsi="Times New Roman" w:cs="Times New Roman"/>
          <w:b/>
        </w:rPr>
        <w:t xml:space="preserve"> 3</w:t>
      </w:r>
      <w:r w:rsidRPr="00DB429E">
        <w:rPr>
          <w:rFonts w:ascii="Times New Roman" w:hAnsi="Times New Roman" w:cs="Times New Roman"/>
          <w:b/>
        </w:rPr>
        <w:t xml:space="preserve">: </w:t>
      </w:r>
      <w:r w:rsidR="009B2901" w:rsidRPr="00DB429E">
        <w:rPr>
          <w:rFonts w:ascii="Times New Roman" w:hAnsi="Times New Roman" w:cs="Times New Roman"/>
        </w:rPr>
        <w:t>Det</w:t>
      </w:r>
      <w:r w:rsidRPr="00DB429E">
        <w:rPr>
          <w:rFonts w:ascii="Times New Roman" w:hAnsi="Times New Roman" w:cs="Times New Roman"/>
        </w:rPr>
        <w:t xml:space="preserve"> </w:t>
      </w:r>
      <w:r w:rsidR="009B2901" w:rsidRPr="00DB429E">
        <w:rPr>
          <w:rFonts w:ascii="Times New Roman" w:hAnsi="Times New Roman" w:cs="Times New Roman"/>
        </w:rPr>
        <w:t>er</w:t>
      </w:r>
      <w:r w:rsidRPr="00DB429E">
        <w:rPr>
          <w:rFonts w:ascii="Times New Roman" w:hAnsi="Times New Roman" w:cs="Times New Roman"/>
        </w:rPr>
        <w:t xml:space="preserve"> observert en sporadisk og høy omstillingstid ved aroma-avdelingen. Omstillingstiden variere</w:t>
      </w:r>
      <w:r w:rsidR="00BC3823" w:rsidRPr="00DB429E">
        <w:rPr>
          <w:rFonts w:ascii="Times New Roman" w:hAnsi="Times New Roman" w:cs="Times New Roman"/>
        </w:rPr>
        <w:t>r fra operatør til operatør og</w:t>
      </w:r>
      <w:r w:rsidRPr="00DB429E">
        <w:rPr>
          <w:rFonts w:ascii="Times New Roman" w:hAnsi="Times New Roman" w:cs="Times New Roman"/>
        </w:rPr>
        <w:t xml:space="preserve"> er sjelden konstant. Den høye tiden skyldes i stor grad kreve</w:t>
      </w:r>
      <w:r w:rsidR="00EF243E" w:rsidRPr="00DB429E">
        <w:rPr>
          <w:rFonts w:ascii="Times New Roman" w:hAnsi="Times New Roman" w:cs="Times New Roman"/>
        </w:rPr>
        <w:t>nde</w:t>
      </w:r>
      <w:r w:rsidRPr="00DB429E">
        <w:rPr>
          <w:rFonts w:ascii="Times New Roman" w:hAnsi="Times New Roman" w:cs="Times New Roman"/>
        </w:rPr>
        <w:t xml:space="preserve"> omstillinger på flere elementer</w:t>
      </w:r>
      <w:r w:rsidR="008966F4" w:rsidRPr="00DB429E">
        <w:rPr>
          <w:rFonts w:ascii="Times New Roman" w:hAnsi="Times New Roman" w:cs="Times New Roman"/>
        </w:rPr>
        <w:t>.</w:t>
      </w:r>
    </w:p>
    <w:p w14:paraId="1669AE31" w14:textId="77777777" w:rsidR="001A491D" w:rsidRPr="00DB429E" w:rsidRDefault="001A491D" w:rsidP="001A491D">
      <w:pPr>
        <w:rPr>
          <w:rFonts w:ascii="Times New Roman" w:hAnsi="Times New Roman" w:cs="Times New Roman"/>
          <w:b/>
        </w:rPr>
      </w:pPr>
      <w:r w:rsidRPr="00DB429E">
        <w:rPr>
          <w:rFonts w:ascii="Times New Roman" w:hAnsi="Times New Roman" w:cs="Times New Roman"/>
          <w:b/>
        </w:rPr>
        <w:t xml:space="preserve">Endring: </w:t>
      </w:r>
      <w:r w:rsidRPr="00DB429E">
        <w:rPr>
          <w:rFonts w:ascii="Times New Roman" w:hAnsi="Times New Roman" w:cs="Times New Roman"/>
        </w:rPr>
        <w:t>Prosjektgruppen ønsker at det utarbeides en visuell oversikt over omstillingstrinn (video, bilde, skjema), at det skapes en oppnåelig og optimal tilretteleggelse av omstillingen. Dette kombinert med faste øvelser, gjerne gjennom Kaizen Blitz.</w:t>
      </w:r>
    </w:p>
    <w:p w14:paraId="6F4C4698" w14:textId="77777777" w:rsidR="001A491D" w:rsidRPr="00DB429E" w:rsidRDefault="001A491D" w:rsidP="001A491D">
      <w:pPr>
        <w:rPr>
          <w:rFonts w:ascii="Times New Roman" w:hAnsi="Times New Roman" w:cs="Times New Roman"/>
        </w:rPr>
      </w:pPr>
    </w:p>
    <w:p w14:paraId="5C3D2948" w14:textId="55AD3BB8" w:rsidR="001A491D" w:rsidRPr="00DB429E" w:rsidRDefault="001A491D" w:rsidP="001A491D">
      <w:pPr>
        <w:rPr>
          <w:rFonts w:ascii="Times New Roman" w:hAnsi="Times New Roman" w:cs="Times New Roman"/>
        </w:rPr>
      </w:pPr>
      <w:r w:rsidRPr="00DB429E">
        <w:rPr>
          <w:rFonts w:ascii="Times New Roman" w:hAnsi="Times New Roman" w:cs="Times New Roman"/>
          <w:b/>
        </w:rPr>
        <w:t>Funn</w:t>
      </w:r>
      <w:r w:rsidR="00C57938">
        <w:rPr>
          <w:rFonts w:ascii="Times New Roman" w:hAnsi="Times New Roman" w:cs="Times New Roman"/>
          <w:b/>
        </w:rPr>
        <w:t xml:space="preserve"> 4</w:t>
      </w:r>
      <w:r w:rsidRPr="00DB429E">
        <w:rPr>
          <w:rFonts w:ascii="Times New Roman" w:hAnsi="Times New Roman" w:cs="Times New Roman"/>
          <w:b/>
        </w:rPr>
        <w:t>:</w:t>
      </w:r>
      <w:r w:rsidRPr="00DB429E">
        <w:rPr>
          <w:rFonts w:ascii="Times New Roman" w:hAnsi="Times New Roman" w:cs="Times New Roman"/>
        </w:rPr>
        <w:t xml:space="preserve"> Prosjektgruppen har observert at det finnes en personstyrt flaskehals i støpeavdelingen, flaskehalsen fotoner seg i form av avdelingens støpemaskin. Denne er sukkervareavdelingens tregeste maskin i henhold til foregående prosesser og hastigheten justeres av den enkelte operatør</w:t>
      </w:r>
      <w:r w:rsidR="00F349EC" w:rsidRPr="00DB429E">
        <w:rPr>
          <w:rFonts w:ascii="Times New Roman" w:hAnsi="Times New Roman" w:cs="Times New Roman"/>
        </w:rPr>
        <w:t>,</w:t>
      </w:r>
      <w:r w:rsidRPr="00DB429E">
        <w:rPr>
          <w:rFonts w:ascii="Times New Roman" w:hAnsi="Times New Roman" w:cs="Times New Roman"/>
        </w:rPr>
        <w:t xml:space="preserve"> som foretrekker en hastighet mellom 25 – 28 m/m. Nåværende hastighet skaper en lang syklustid i selve støpeprosessen og fører til at transportbanen mot tørk benyttes som unødvendig buffer.</w:t>
      </w:r>
    </w:p>
    <w:p w14:paraId="316596EF" w14:textId="6B412FEF" w:rsidR="001A491D" w:rsidRPr="00DB429E" w:rsidRDefault="001A491D" w:rsidP="001A491D">
      <w:pPr>
        <w:rPr>
          <w:rFonts w:ascii="Times New Roman" w:hAnsi="Times New Roman" w:cs="Times New Roman"/>
        </w:rPr>
      </w:pPr>
      <w:r w:rsidRPr="00DB429E">
        <w:rPr>
          <w:rFonts w:ascii="Times New Roman" w:hAnsi="Times New Roman" w:cs="Times New Roman"/>
          <w:b/>
        </w:rPr>
        <w:lastRenderedPageBreak/>
        <w:t>Endring:</w:t>
      </w:r>
      <w:r w:rsidRPr="00DB429E">
        <w:rPr>
          <w:rFonts w:ascii="Times New Roman" w:hAnsi="Times New Roman" w:cs="Times New Roman"/>
        </w:rPr>
        <w:t xml:space="preserve"> </w:t>
      </w:r>
      <w:r w:rsidR="00B43442" w:rsidRPr="00DB429E">
        <w:rPr>
          <w:rFonts w:ascii="Times New Roman" w:hAnsi="Times New Roman" w:cs="Times New Roman"/>
        </w:rPr>
        <w:t>Det foreslås</w:t>
      </w:r>
      <w:r w:rsidRPr="00DB429E">
        <w:rPr>
          <w:rFonts w:ascii="Times New Roman" w:hAnsi="Times New Roman" w:cs="Times New Roman"/>
        </w:rPr>
        <w:t xml:space="preserve"> å øke hastigheten på støpemaskinen til 30 m/m. Økningen i hastighet vil kunne gi som resultat at syklustiden for støp taktes bedre, dette vil i tillegg kunne minske den påfølgende ventetiden som oppstår før tørk. Endringen vil ikke medføre skader på produktet.</w:t>
      </w:r>
    </w:p>
    <w:p w14:paraId="651B4FC0" w14:textId="3A1BEBAF" w:rsidR="001A491D" w:rsidRPr="00DB429E" w:rsidRDefault="001A491D" w:rsidP="001A491D">
      <w:pPr>
        <w:rPr>
          <w:rFonts w:ascii="Times New Roman" w:hAnsi="Times New Roman" w:cs="Times New Roman"/>
        </w:rPr>
      </w:pPr>
      <w:r w:rsidRPr="00DB429E">
        <w:rPr>
          <w:rFonts w:ascii="Times New Roman" w:hAnsi="Times New Roman" w:cs="Times New Roman"/>
          <w:b/>
        </w:rPr>
        <w:t>Endring (2):</w:t>
      </w:r>
      <w:r w:rsidRPr="00DB429E">
        <w:rPr>
          <w:rFonts w:ascii="Times New Roman" w:hAnsi="Times New Roman" w:cs="Times New Roman"/>
        </w:rPr>
        <w:t xml:space="preserve"> Innsettelsen av flere mindre støpemaskiner vil kunne øke takten for dette leddet, slik at prosessen samstemmer bedre med TAKT-målet. Dette vil føre til lavere transporttid til tørkeskapene, samtidig som den totale ledetiden vil kunne minskes. Avhengig av </w:t>
      </w:r>
      <w:r w:rsidR="00F12227" w:rsidRPr="00DB429E">
        <w:rPr>
          <w:rFonts w:ascii="Times New Roman" w:hAnsi="Times New Roman" w:cs="Times New Roman"/>
        </w:rPr>
        <w:t>størrelsen på disse kan layout</w:t>
      </w:r>
      <w:r w:rsidR="007D57E8" w:rsidRPr="00DB429E">
        <w:rPr>
          <w:rFonts w:ascii="Times New Roman" w:hAnsi="Times New Roman" w:cs="Times New Roman"/>
        </w:rPr>
        <w:t>en</w:t>
      </w:r>
      <w:r w:rsidRPr="00DB429E">
        <w:rPr>
          <w:rFonts w:ascii="Times New Roman" w:hAnsi="Times New Roman" w:cs="Times New Roman"/>
        </w:rPr>
        <w:t xml:space="preserve"> måtte endres tilsvarende.</w:t>
      </w:r>
    </w:p>
    <w:p w14:paraId="63CF664B" w14:textId="77777777" w:rsidR="001A491D" w:rsidRPr="00DB429E" w:rsidRDefault="001A491D" w:rsidP="001A491D">
      <w:pPr>
        <w:rPr>
          <w:rFonts w:ascii="Times New Roman" w:hAnsi="Times New Roman" w:cs="Times New Roman"/>
          <w:b/>
        </w:rPr>
      </w:pPr>
    </w:p>
    <w:p w14:paraId="26943A84" w14:textId="6898ACBF" w:rsidR="001A491D" w:rsidRPr="00DB429E" w:rsidRDefault="001A491D" w:rsidP="001A491D">
      <w:pPr>
        <w:rPr>
          <w:rFonts w:ascii="Times New Roman" w:hAnsi="Times New Roman" w:cs="Times New Roman"/>
          <w:b/>
        </w:rPr>
      </w:pPr>
      <w:r w:rsidRPr="00DB429E">
        <w:rPr>
          <w:rFonts w:ascii="Times New Roman" w:hAnsi="Times New Roman" w:cs="Times New Roman"/>
          <w:b/>
        </w:rPr>
        <w:t>Funn</w:t>
      </w:r>
      <w:r w:rsidR="00C57938">
        <w:rPr>
          <w:rFonts w:ascii="Times New Roman" w:hAnsi="Times New Roman" w:cs="Times New Roman"/>
          <w:b/>
        </w:rPr>
        <w:t xml:space="preserve"> 5</w:t>
      </w:r>
      <w:r w:rsidRPr="00DB429E">
        <w:rPr>
          <w:rFonts w:ascii="Times New Roman" w:hAnsi="Times New Roman" w:cs="Times New Roman"/>
          <w:b/>
        </w:rPr>
        <w:t>:</w:t>
      </w:r>
      <w:r w:rsidRPr="00DB429E">
        <w:rPr>
          <w:rFonts w:ascii="Times New Roman" w:hAnsi="Times New Roman" w:cs="Times New Roman"/>
        </w:rPr>
        <w:t xml:space="preserve"> </w:t>
      </w:r>
      <w:r w:rsidR="000C697E" w:rsidRPr="00DB429E">
        <w:rPr>
          <w:rFonts w:ascii="Times New Roman" w:hAnsi="Times New Roman" w:cs="Times New Roman"/>
        </w:rPr>
        <w:t xml:space="preserve">Det er </w:t>
      </w:r>
      <w:r w:rsidRPr="00DB429E">
        <w:rPr>
          <w:rFonts w:ascii="Times New Roman" w:hAnsi="Times New Roman" w:cs="Times New Roman"/>
        </w:rPr>
        <w:t xml:space="preserve">oppdaget en langtrukken prosess for fylling av tørkeskap. </w:t>
      </w:r>
      <w:r w:rsidRPr="00DB429E">
        <w:rPr>
          <w:rFonts w:ascii="Times New Roman" w:hAnsi="Times New Roman" w:cs="Times New Roman"/>
          <w:i/>
        </w:rPr>
        <w:t xml:space="preserve">”Skapene holder svært store volum og det må støpes </w:t>
      </w:r>
      <w:r w:rsidR="007E7234">
        <w:rPr>
          <w:rFonts w:ascii="Times New Roman" w:hAnsi="Times New Roman" w:cs="Times New Roman"/>
          <w:i/>
        </w:rPr>
        <w:t>ca.</w:t>
      </w:r>
      <w:r w:rsidRPr="00DB429E">
        <w:rPr>
          <w:rFonts w:ascii="Times New Roman" w:hAnsi="Times New Roman" w:cs="Times New Roman"/>
          <w:i/>
        </w:rPr>
        <w:t xml:space="preserve"> 600 brett før skapene kan iverksettes, noe det ventes </w:t>
      </w:r>
      <w:r w:rsidR="007E7234">
        <w:rPr>
          <w:rFonts w:ascii="Times New Roman" w:hAnsi="Times New Roman" w:cs="Times New Roman"/>
          <w:i/>
        </w:rPr>
        <w:t>ca.</w:t>
      </w:r>
      <w:r w:rsidRPr="00DB429E">
        <w:rPr>
          <w:rFonts w:ascii="Times New Roman" w:hAnsi="Times New Roman" w:cs="Times New Roman"/>
          <w:i/>
        </w:rPr>
        <w:t xml:space="preserve"> 260 minutter på (ref. driftsingeniør)”. </w:t>
      </w:r>
      <w:r w:rsidRPr="00DB429E">
        <w:rPr>
          <w:rFonts w:ascii="Times New Roman" w:hAnsi="Times New Roman" w:cs="Times New Roman"/>
        </w:rPr>
        <w:t>Produkter som blir støpt mandag vil bli</w:t>
      </w:r>
      <w:r w:rsidR="00FA4CB0" w:rsidRPr="00DB429E">
        <w:rPr>
          <w:rFonts w:ascii="Times New Roman" w:hAnsi="Times New Roman" w:cs="Times New Roman"/>
        </w:rPr>
        <w:t xml:space="preserve"> tatt opp fra tørk på torsdag, p</w:t>
      </w:r>
      <w:r w:rsidRPr="00DB429E">
        <w:rPr>
          <w:rFonts w:ascii="Times New Roman" w:hAnsi="Times New Roman" w:cs="Times New Roman"/>
        </w:rPr>
        <w:t>å samme måte vil produkter som støpes torsdag, tas opp på mandag. Dette fører til lange liggetider i skap</w:t>
      </w:r>
      <w:r w:rsidR="007069EC" w:rsidRPr="00DB429E">
        <w:rPr>
          <w:rFonts w:ascii="Times New Roman" w:hAnsi="Times New Roman" w:cs="Times New Roman"/>
        </w:rPr>
        <w:t>ene</w:t>
      </w:r>
      <w:r w:rsidRPr="00DB429E">
        <w:rPr>
          <w:rFonts w:ascii="Times New Roman" w:hAnsi="Times New Roman" w:cs="Times New Roman"/>
        </w:rPr>
        <w:t xml:space="preserve"> utenfor den tørketid som er satt for produktene.</w:t>
      </w:r>
    </w:p>
    <w:p w14:paraId="1F95A9AE" w14:textId="7F42FA4C" w:rsidR="001A491D" w:rsidRPr="00DB429E" w:rsidRDefault="001A491D" w:rsidP="001A491D">
      <w:pPr>
        <w:rPr>
          <w:rFonts w:ascii="Times New Roman" w:hAnsi="Times New Roman" w:cs="Times New Roman"/>
        </w:rPr>
      </w:pPr>
      <w:r w:rsidRPr="00DB429E">
        <w:rPr>
          <w:rFonts w:ascii="Times New Roman" w:hAnsi="Times New Roman" w:cs="Times New Roman"/>
          <w:b/>
        </w:rPr>
        <w:t>Endring:</w:t>
      </w:r>
      <w:r w:rsidRPr="00DB429E">
        <w:rPr>
          <w:rFonts w:ascii="Times New Roman" w:hAnsi="Times New Roman" w:cs="Times New Roman"/>
        </w:rPr>
        <w:t xml:space="preserve"> Prosjektgruppen foreslår først å dele inn ovnene i </w:t>
      </w:r>
      <w:r w:rsidR="008474BF" w:rsidRPr="00DB429E">
        <w:rPr>
          <w:rFonts w:ascii="Times New Roman" w:hAnsi="Times New Roman" w:cs="Times New Roman"/>
        </w:rPr>
        <w:t xml:space="preserve">flere, </w:t>
      </w:r>
      <w:r w:rsidR="00225CC0" w:rsidRPr="00DB429E">
        <w:rPr>
          <w:rFonts w:ascii="Times New Roman" w:hAnsi="Times New Roman" w:cs="Times New Roman"/>
        </w:rPr>
        <w:t>mindre avdelinger</w:t>
      </w:r>
      <w:r w:rsidRPr="00DB429E">
        <w:rPr>
          <w:rFonts w:ascii="Times New Roman" w:hAnsi="Times New Roman" w:cs="Times New Roman"/>
        </w:rPr>
        <w:t xml:space="preserve"> med egne avskilte temperaturinnstillinger. Dette muliggjør at en kan tørke produkter fortere og med større fleksibilitet for opptak.</w:t>
      </w:r>
    </w:p>
    <w:p w14:paraId="4B9B35E0" w14:textId="24A404B2" w:rsidR="001A491D" w:rsidRPr="00DB429E" w:rsidRDefault="001A491D" w:rsidP="001A491D">
      <w:pPr>
        <w:rPr>
          <w:rFonts w:ascii="Times New Roman" w:hAnsi="Times New Roman" w:cs="Times New Roman"/>
          <w:b/>
        </w:rPr>
      </w:pPr>
      <w:r w:rsidRPr="00DB429E">
        <w:rPr>
          <w:rFonts w:ascii="Times New Roman" w:hAnsi="Times New Roman" w:cs="Times New Roman"/>
          <w:b/>
        </w:rPr>
        <w:t>Endring (2):</w:t>
      </w:r>
      <w:r w:rsidRPr="00DB429E">
        <w:rPr>
          <w:rFonts w:ascii="Times New Roman" w:hAnsi="Times New Roman" w:cs="Times New Roman"/>
        </w:rPr>
        <w:t xml:space="preserve"> Enkeltvis transport av </w:t>
      </w:r>
      <w:r w:rsidR="00BC1FA8" w:rsidRPr="00DB429E">
        <w:rPr>
          <w:rFonts w:ascii="Times New Roman" w:hAnsi="Times New Roman" w:cs="Times New Roman"/>
        </w:rPr>
        <w:t>støpe</w:t>
      </w:r>
      <w:r w:rsidRPr="00DB429E">
        <w:rPr>
          <w:rFonts w:ascii="Times New Roman" w:hAnsi="Times New Roman" w:cs="Times New Roman"/>
        </w:rPr>
        <w:t>brett, k</w:t>
      </w:r>
      <w:r w:rsidR="000A4043" w:rsidRPr="00DB429E">
        <w:rPr>
          <w:rFonts w:ascii="Times New Roman" w:hAnsi="Times New Roman" w:cs="Times New Roman"/>
        </w:rPr>
        <w:t>ontra sending av større mengder. D</w:t>
      </w:r>
      <w:r w:rsidRPr="00DB429E">
        <w:rPr>
          <w:rFonts w:ascii="Times New Roman" w:hAnsi="Times New Roman" w:cs="Times New Roman"/>
        </w:rPr>
        <w:t>ette vil eliminere buffersituasjonen som oppstår i transportbanen.</w:t>
      </w:r>
    </w:p>
    <w:p w14:paraId="1C6EBF06" w14:textId="77777777" w:rsidR="001A491D" w:rsidRPr="00DB429E" w:rsidRDefault="001A491D" w:rsidP="001A491D">
      <w:pPr>
        <w:rPr>
          <w:rFonts w:ascii="Times New Roman" w:hAnsi="Times New Roman" w:cs="Times New Roman"/>
        </w:rPr>
      </w:pPr>
    </w:p>
    <w:p w14:paraId="5FA30B31" w14:textId="2722FDBD" w:rsidR="001A491D" w:rsidRPr="00DB429E" w:rsidRDefault="001A491D" w:rsidP="001A491D">
      <w:pPr>
        <w:rPr>
          <w:rFonts w:ascii="Times New Roman" w:hAnsi="Times New Roman" w:cs="Times New Roman"/>
        </w:rPr>
      </w:pPr>
      <w:r w:rsidRPr="00DB429E">
        <w:rPr>
          <w:rFonts w:ascii="Times New Roman" w:hAnsi="Times New Roman" w:cs="Times New Roman"/>
          <w:b/>
        </w:rPr>
        <w:t>Funn</w:t>
      </w:r>
      <w:r w:rsidR="00C57938">
        <w:rPr>
          <w:rFonts w:ascii="Times New Roman" w:hAnsi="Times New Roman" w:cs="Times New Roman"/>
          <w:b/>
        </w:rPr>
        <w:t xml:space="preserve"> 6</w:t>
      </w:r>
      <w:r w:rsidRPr="00DB429E">
        <w:rPr>
          <w:rFonts w:ascii="Times New Roman" w:hAnsi="Times New Roman" w:cs="Times New Roman"/>
          <w:b/>
        </w:rPr>
        <w:t xml:space="preserve">: </w:t>
      </w:r>
      <w:r w:rsidRPr="00DB429E">
        <w:rPr>
          <w:rFonts w:ascii="Times New Roman" w:hAnsi="Times New Roman" w:cs="Times New Roman"/>
        </w:rPr>
        <w:t>Prosjektgruppen har etter samtaler med driftsingeniør fått konstatert at nåværende nedkjølingstid for produkter er noe lengre enn nødvendig. Nåværende nedkjøling varer i 10 timer, driftsingeniør mener derimot at 6 timer skal holde for å få produktene i den tilstand det ønskes.</w:t>
      </w:r>
    </w:p>
    <w:p w14:paraId="0CF1319E" w14:textId="376F7E88" w:rsidR="001A491D" w:rsidRPr="00DB429E" w:rsidRDefault="001A491D" w:rsidP="001A491D">
      <w:pPr>
        <w:rPr>
          <w:rFonts w:ascii="Times New Roman" w:hAnsi="Times New Roman" w:cs="Times New Roman"/>
        </w:rPr>
      </w:pPr>
      <w:r w:rsidRPr="00DB429E">
        <w:rPr>
          <w:rFonts w:ascii="Times New Roman" w:hAnsi="Times New Roman" w:cs="Times New Roman"/>
          <w:b/>
        </w:rPr>
        <w:t xml:space="preserve">Endring: </w:t>
      </w:r>
      <w:r w:rsidR="00002004" w:rsidRPr="00DB429E">
        <w:rPr>
          <w:rFonts w:ascii="Times New Roman" w:hAnsi="Times New Roman" w:cs="Times New Roman"/>
        </w:rPr>
        <w:t>N</w:t>
      </w:r>
      <w:r w:rsidR="000D37D1" w:rsidRPr="00DB429E">
        <w:rPr>
          <w:rFonts w:ascii="Times New Roman" w:hAnsi="Times New Roman" w:cs="Times New Roman"/>
        </w:rPr>
        <w:t>y nedkjølingstid på</w:t>
      </w:r>
      <w:r w:rsidRPr="00DB429E">
        <w:rPr>
          <w:rFonts w:ascii="Times New Roman" w:hAnsi="Times New Roman" w:cs="Times New Roman"/>
        </w:rPr>
        <w:t xml:space="preserve"> 6 timer for alle produkter, dette </w:t>
      </w:r>
      <w:r w:rsidR="00346C03" w:rsidRPr="00DB429E">
        <w:rPr>
          <w:rFonts w:ascii="Times New Roman" w:hAnsi="Times New Roman" w:cs="Times New Roman"/>
        </w:rPr>
        <w:t>vil fjerne ikke-verdiskapende tid fra produksjonen, på samme tid som varer kan tas opp raskere.</w:t>
      </w:r>
      <w:r w:rsidR="00346C03" w:rsidRPr="00DB429E">
        <w:rPr>
          <w:rFonts w:ascii="Times New Roman" w:hAnsi="Times New Roman" w:cs="Times New Roman"/>
        </w:rPr>
        <w:br/>
      </w:r>
    </w:p>
    <w:p w14:paraId="1C093392" w14:textId="19C86E33" w:rsidR="001A491D" w:rsidRPr="00DB429E" w:rsidRDefault="001A491D" w:rsidP="001A491D">
      <w:pPr>
        <w:rPr>
          <w:rFonts w:ascii="Times New Roman" w:hAnsi="Times New Roman" w:cs="Times New Roman"/>
        </w:rPr>
      </w:pPr>
      <w:r w:rsidRPr="00DB429E">
        <w:rPr>
          <w:rFonts w:ascii="Times New Roman" w:hAnsi="Times New Roman" w:cs="Times New Roman"/>
          <w:b/>
        </w:rPr>
        <w:t>Funn</w:t>
      </w:r>
      <w:r w:rsidR="00C57938">
        <w:rPr>
          <w:rFonts w:ascii="Times New Roman" w:hAnsi="Times New Roman" w:cs="Times New Roman"/>
          <w:b/>
        </w:rPr>
        <w:t xml:space="preserve"> 7</w:t>
      </w:r>
      <w:r w:rsidRPr="00DB429E">
        <w:rPr>
          <w:rFonts w:ascii="Times New Roman" w:hAnsi="Times New Roman" w:cs="Times New Roman"/>
          <w:b/>
        </w:rPr>
        <w:t xml:space="preserve">: </w:t>
      </w:r>
      <w:r w:rsidR="007F6865" w:rsidRPr="00DB429E">
        <w:rPr>
          <w:rFonts w:ascii="Times New Roman" w:hAnsi="Times New Roman" w:cs="Times New Roman"/>
        </w:rPr>
        <w:t>Det er</w:t>
      </w:r>
      <w:r w:rsidRPr="00DB429E">
        <w:rPr>
          <w:rFonts w:ascii="Times New Roman" w:hAnsi="Times New Roman" w:cs="Times New Roman"/>
        </w:rPr>
        <w:t xml:space="preserve"> observert en høy omstillingstid ved stasjonen for olje og kandering. Den høye tiden skyldes i stor grad det faktum at personalet gjerne har svært god tid på utføre denne omstillingen, noe som fører til at 45 – 60 min benyttes. Omstillingstiden variere</w:t>
      </w:r>
      <w:r w:rsidR="00BC1FA8" w:rsidRPr="00DB429E">
        <w:rPr>
          <w:rFonts w:ascii="Times New Roman" w:hAnsi="Times New Roman" w:cs="Times New Roman"/>
        </w:rPr>
        <w:t>r fra operatør til operatør</w:t>
      </w:r>
      <w:r w:rsidR="006A2C98" w:rsidRPr="00DB429E">
        <w:rPr>
          <w:rFonts w:ascii="Times New Roman" w:hAnsi="Times New Roman" w:cs="Times New Roman"/>
        </w:rPr>
        <w:t>,</w:t>
      </w:r>
      <w:r w:rsidR="00BC1FA8" w:rsidRPr="00DB429E">
        <w:rPr>
          <w:rFonts w:ascii="Times New Roman" w:hAnsi="Times New Roman" w:cs="Times New Roman"/>
        </w:rPr>
        <w:t xml:space="preserve"> og</w:t>
      </w:r>
      <w:r w:rsidR="0075686C">
        <w:rPr>
          <w:rFonts w:ascii="Times New Roman" w:hAnsi="Times New Roman" w:cs="Times New Roman"/>
        </w:rPr>
        <w:t xml:space="preserve"> kan også variere innenfor samme operatør</w:t>
      </w:r>
      <w:r w:rsidRPr="00DB429E">
        <w:rPr>
          <w:rFonts w:ascii="Times New Roman" w:hAnsi="Times New Roman" w:cs="Times New Roman"/>
        </w:rPr>
        <w:t>.</w:t>
      </w:r>
    </w:p>
    <w:p w14:paraId="280C3238" w14:textId="1FD8CDBA" w:rsidR="001A491D" w:rsidRPr="00DB429E" w:rsidRDefault="001A491D" w:rsidP="001A491D">
      <w:pPr>
        <w:rPr>
          <w:rFonts w:ascii="Times New Roman" w:hAnsi="Times New Roman" w:cs="Times New Roman"/>
          <w:b/>
        </w:rPr>
      </w:pPr>
      <w:r w:rsidRPr="00DB429E">
        <w:rPr>
          <w:rFonts w:ascii="Times New Roman" w:hAnsi="Times New Roman" w:cs="Times New Roman"/>
          <w:b/>
        </w:rPr>
        <w:t xml:space="preserve">Endring: </w:t>
      </w:r>
      <w:r w:rsidRPr="00DB429E">
        <w:rPr>
          <w:rFonts w:ascii="Times New Roman" w:hAnsi="Times New Roman" w:cs="Times New Roman"/>
        </w:rPr>
        <w:t>Prosjektgruppen ønsker at det utarbeides en visuell oversikt over omstillingstrinn (video, bilde, skjema), at det skapes en oppnåelig og optimal tilretteleggelse av omstillingen. Dette kombinert med faste øvelser, gjerne gjennom Kaizen Blitz.</w:t>
      </w:r>
      <w:r w:rsidRPr="00DB429E">
        <w:rPr>
          <w:rFonts w:ascii="Times New Roman" w:hAnsi="Times New Roman" w:cs="Times New Roman"/>
          <w:b/>
        </w:rPr>
        <w:t xml:space="preserve"> </w:t>
      </w:r>
      <w:r w:rsidRPr="00DB429E">
        <w:rPr>
          <w:rFonts w:ascii="Times New Roman" w:hAnsi="Times New Roman" w:cs="Times New Roman"/>
        </w:rPr>
        <w:t>Arbeidere vil dermed kunne benytte tiden på å hjelpe til ved utsatte områder som f.eks dragè eller blanking. Tiden kan også benyttes på rengjøring av arbeidsområder (</w:t>
      </w:r>
      <w:r w:rsidR="00DB0B8D">
        <w:rPr>
          <w:rFonts w:ascii="Times New Roman" w:hAnsi="Times New Roman" w:cs="Times New Roman"/>
        </w:rPr>
        <w:t xml:space="preserve">5S </w:t>
      </w:r>
      <w:r w:rsidRPr="00DB429E">
        <w:rPr>
          <w:rFonts w:ascii="Times New Roman" w:hAnsi="Times New Roman" w:cs="Times New Roman"/>
        </w:rPr>
        <w:t>Seiso</w:t>
      </w:r>
      <w:r w:rsidR="00DB0B8D">
        <w:rPr>
          <w:rFonts w:ascii="Times New Roman" w:hAnsi="Times New Roman" w:cs="Times New Roman"/>
        </w:rPr>
        <w:t>, for mer info, se vedleggsrapport</w:t>
      </w:r>
      <w:r w:rsidRPr="00DB429E">
        <w:rPr>
          <w:rFonts w:ascii="Times New Roman" w:hAnsi="Times New Roman" w:cs="Times New Roman"/>
        </w:rPr>
        <w:t>). Med endringene implementert ønskes det å oppnå en ny omstillingstid på 25 minutter.</w:t>
      </w:r>
      <w:r w:rsidRPr="00DB429E">
        <w:rPr>
          <w:rFonts w:ascii="Times New Roman" w:hAnsi="Times New Roman" w:cs="Times New Roman"/>
        </w:rPr>
        <w:br/>
      </w:r>
    </w:p>
    <w:p w14:paraId="76EF6170" w14:textId="5B21C4CE" w:rsidR="001A491D" w:rsidRPr="00DB429E" w:rsidRDefault="001A491D" w:rsidP="001A491D">
      <w:pPr>
        <w:rPr>
          <w:rFonts w:ascii="Times New Roman" w:hAnsi="Times New Roman" w:cs="Times New Roman"/>
        </w:rPr>
      </w:pPr>
      <w:r w:rsidRPr="00DB429E">
        <w:rPr>
          <w:rFonts w:ascii="Times New Roman" w:hAnsi="Times New Roman" w:cs="Times New Roman"/>
          <w:b/>
        </w:rPr>
        <w:t>Funn</w:t>
      </w:r>
      <w:r w:rsidR="00C57938">
        <w:rPr>
          <w:rFonts w:ascii="Times New Roman" w:hAnsi="Times New Roman" w:cs="Times New Roman"/>
          <w:b/>
        </w:rPr>
        <w:t xml:space="preserve"> 8</w:t>
      </w:r>
      <w:r w:rsidRPr="00DB429E">
        <w:rPr>
          <w:rFonts w:ascii="Times New Roman" w:hAnsi="Times New Roman" w:cs="Times New Roman"/>
          <w:b/>
        </w:rPr>
        <w:t>:</w:t>
      </w:r>
      <w:r w:rsidRPr="00DB429E">
        <w:rPr>
          <w:rFonts w:ascii="Times New Roman" w:hAnsi="Times New Roman" w:cs="Times New Roman"/>
        </w:rPr>
        <w:t xml:space="preserve"> Prosjektgruppen har erfart at det forekommer </w:t>
      </w:r>
      <w:r w:rsidR="00BC76BE">
        <w:rPr>
          <w:rFonts w:ascii="Times New Roman" w:hAnsi="Times New Roman" w:cs="Times New Roman"/>
        </w:rPr>
        <w:t>situasjoner</w:t>
      </w:r>
      <w:r w:rsidR="009C1430">
        <w:rPr>
          <w:rFonts w:ascii="Times New Roman" w:hAnsi="Times New Roman" w:cs="Times New Roman"/>
        </w:rPr>
        <w:t xml:space="preserve"> hvor</w:t>
      </w:r>
      <w:r w:rsidR="00460A0E">
        <w:rPr>
          <w:rFonts w:ascii="Times New Roman" w:hAnsi="Times New Roman" w:cs="Times New Roman"/>
        </w:rPr>
        <w:t xml:space="preserve"> opptak</w:t>
      </w:r>
      <w:r w:rsidRPr="00DB429E">
        <w:rPr>
          <w:rFonts w:ascii="Times New Roman" w:hAnsi="Times New Roman" w:cs="Times New Roman"/>
        </w:rPr>
        <w:t xml:space="preserve"> ikke er tilpasset kapasitet</w:t>
      </w:r>
      <w:r w:rsidR="006A2C98" w:rsidRPr="00DB429E">
        <w:rPr>
          <w:rFonts w:ascii="Times New Roman" w:hAnsi="Times New Roman" w:cs="Times New Roman"/>
        </w:rPr>
        <w:t>en</w:t>
      </w:r>
      <w:r w:rsidRPr="00DB429E">
        <w:rPr>
          <w:rFonts w:ascii="Times New Roman" w:hAnsi="Times New Roman" w:cs="Times New Roman"/>
        </w:rPr>
        <w:t xml:space="preserve"> ved pakkelinjer eller videre prosesser. Denne situasjonen oppstår ettersom tørkeskapene holder mengder på opptil 2x hva som kan behandles av pakkelinje og dragè per skift. Dette er noe som skaper store lagerkostnader og en høy grad av kapitalbinding.</w:t>
      </w:r>
    </w:p>
    <w:p w14:paraId="5879F062" w14:textId="513BA716" w:rsidR="001A491D" w:rsidRPr="00DB429E" w:rsidRDefault="001A491D" w:rsidP="001A491D">
      <w:pPr>
        <w:rPr>
          <w:rFonts w:ascii="Times New Roman" w:hAnsi="Times New Roman" w:cs="Times New Roman"/>
        </w:rPr>
      </w:pPr>
      <w:r w:rsidRPr="00DB429E">
        <w:rPr>
          <w:rFonts w:ascii="Times New Roman" w:hAnsi="Times New Roman" w:cs="Times New Roman"/>
          <w:b/>
        </w:rPr>
        <w:t>Endring:</w:t>
      </w:r>
      <w:r w:rsidRPr="00DB429E">
        <w:rPr>
          <w:rFonts w:ascii="Times New Roman" w:hAnsi="Times New Roman" w:cs="Times New Roman"/>
        </w:rPr>
        <w:t xml:space="preserve"> Minsket opptak på </w:t>
      </w:r>
      <w:r w:rsidR="007E7234">
        <w:rPr>
          <w:rFonts w:ascii="Times New Roman" w:hAnsi="Times New Roman" w:cs="Times New Roman"/>
        </w:rPr>
        <w:t>ca.</w:t>
      </w:r>
      <w:r w:rsidRPr="00DB429E">
        <w:rPr>
          <w:rFonts w:ascii="Times New Roman" w:hAnsi="Times New Roman" w:cs="Times New Roman"/>
        </w:rPr>
        <w:t xml:space="preserve"> 3000 kg som vil føre til bedre gjennomstrømning ved  dragerings-, blankings- og pakkemaskiner. I tillegg til dette ønskes det å innføre nye vektsystemer på pakkemaskin Dent/Gomp for å kunne øke tempoet.</w:t>
      </w:r>
    </w:p>
    <w:p w14:paraId="5B5AD25B" w14:textId="56943A19" w:rsidR="00C45D55" w:rsidRPr="00DB429E" w:rsidRDefault="001A491D" w:rsidP="001A491D">
      <w:pPr>
        <w:rPr>
          <w:rFonts w:ascii="Times New Roman" w:hAnsi="Times New Roman" w:cs="Times New Roman"/>
        </w:rPr>
      </w:pPr>
      <w:r w:rsidRPr="00DB429E">
        <w:rPr>
          <w:rFonts w:ascii="Times New Roman" w:hAnsi="Times New Roman" w:cs="Times New Roman"/>
          <w:b/>
        </w:rPr>
        <w:t>Endring (2):</w:t>
      </w:r>
      <w:r w:rsidRPr="00DB429E">
        <w:rPr>
          <w:rFonts w:ascii="Times New Roman" w:hAnsi="Times New Roman" w:cs="Times New Roman"/>
        </w:rPr>
        <w:t xml:space="preserve"> Innsettelse av ekstra Dent Oi pakkemaskin</w:t>
      </w:r>
      <w:r w:rsidR="00D15DEF">
        <w:rPr>
          <w:rFonts w:ascii="Times New Roman" w:hAnsi="Times New Roman" w:cs="Times New Roman"/>
        </w:rPr>
        <w:t xml:space="preserve"> med traupakker</w:t>
      </w:r>
      <w:r w:rsidRPr="00DB429E">
        <w:rPr>
          <w:rFonts w:ascii="Times New Roman" w:hAnsi="Times New Roman" w:cs="Times New Roman"/>
        </w:rPr>
        <w:t xml:space="preserve"> for å samstemme pakkeprosess mot opptak. Den nye tilpasningen vil kunne muliggjøre eliminering av bakker på gulvlageret, samtidig som gjennomstrømningen vil øke. </w:t>
      </w:r>
    </w:p>
    <w:p w14:paraId="3D878EDC" w14:textId="784C2B37" w:rsidR="001A491D" w:rsidRPr="00DB429E" w:rsidRDefault="001A491D" w:rsidP="001A491D">
      <w:pPr>
        <w:rPr>
          <w:rFonts w:ascii="Times New Roman" w:hAnsi="Times New Roman" w:cs="Times New Roman"/>
        </w:rPr>
      </w:pPr>
      <w:r w:rsidRPr="00DB429E">
        <w:rPr>
          <w:rFonts w:ascii="Times New Roman" w:hAnsi="Times New Roman" w:cs="Times New Roman"/>
          <w:b/>
        </w:rPr>
        <w:lastRenderedPageBreak/>
        <w:t>Funn</w:t>
      </w:r>
      <w:r w:rsidR="00C57938">
        <w:rPr>
          <w:rFonts w:ascii="Times New Roman" w:hAnsi="Times New Roman" w:cs="Times New Roman"/>
          <w:b/>
        </w:rPr>
        <w:t xml:space="preserve"> 9</w:t>
      </w:r>
      <w:r w:rsidRPr="00DB429E">
        <w:rPr>
          <w:rFonts w:ascii="Times New Roman" w:hAnsi="Times New Roman" w:cs="Times New Roman"/>
          <w:b/>
        </w:rPr>
        <w:t>:</w:t>
      </w:r>
      <w:r w:rsidRPr="00DB429E">
        <w:rPr>
          <w:rFonts w:ascii="Times New Roman" w:hAnsi="Times New Roman" w:cs="Times New Roman"/>
        </w:rPr>
        <w:t xml:space="preserve"> </w:t>
      </w:r>
      <w:r w:rsidR="00C923B4">
        <w:rPr>
          <w:rFonts w:ascii="Times New Roman" w:hAnsi="Times New Roman" w:cs="Times New Roman"/>
        </w:rPr>
        <w:t>Det finnes</w:t>
      </w:r>
      <w:r w:rsidRPr="00DB429E">
        <w:rPr>
          <w:rFonts w:ascii="Times New Roman" w:hAnsi="Times New Roman" w:cs="Times New Roman"/>
        </w:rPr>
        <w:t xml:space="preserve"> varierende tidspunkt for når varer drageres og blankes. Situasjonen oppstår på bakgrunn av at operatører i dragè-avdelingen har en</w:t>
      </w:r>
      <w:r w:rsidR="00F264EC" w:rsidRPr="00DB429E">
        <w:rPr>
          <w:rFonts w:ascii="Times New Roman" w:hAnsi="Times New Roman" w:cs="Times New Roman"/>
        </w:rPr>
        <w:t xml:space="preserve"> tendens til å være på ”utlån”</w:t>
      </w:r>
      <w:r w:rsidRPr="00DB429E">
        <w:rPr>
          <w:rFonts w:ascii="Times New Roman" w:hAnsi="Times New Roman" w:cs="Times New Roman"/>
        </w:rPr>
        <w:t xml:space="preserve"> andre</w:t>
      </w:r>
      <w:r w:rsidR="006869E0" w:rsidRPr="00DB429E">
        <w:rPr>
          <w:rFonts w:ascii="Times New Roman" w:hAnsi="Times New Roman" w:cs="Times New Roman"/>
        </w:rPr>
        <w:t xml:space="preserve"> steder i</w:t>
      </w:r>
      <w:r w:rsidR="00F264EC" w:rsidRPr="00DB429E">
        <w:rPr>
          <w:rFonts w:ascii="Times New Roman" w:hAnsi="Times New Roman" w:cs="Times New Roman"/>
        </w:rPr>
        <w:t xml:space="preserve"> avdelingen</w:t>
      </w:r>
      <w:r w:rsidRPr="00DB429E">
        <w:rPr>
          <w:rFonts w:ascii="Times New Roman" w:hAnsi="Times New Roman" w:cs="Times New Roman"/>
        </w:rPr>
        <w:t>. Dette fø</w:t>
      </w:r>
      <w:r w:rsidR="00015E0D">
        <w:rPr>
          <w:rFonts w:ascii="Times New Roman" w:hAnsi="Times New Roman" w:cs="Times New Roman"/>
        </w:rPr>
        <w:t>rer til at dragèvarer blir liggende lenge</w:t>
      </w:r>
      <w:r w:rsidRPr="00DB429E">
        <w:rPr>
          <w:rFonts w:ascii="Times New Roman" w:hAnsi="Times New Roman" w:cs="Times New Roman"/>
        </w:rPr>
        <w:t>, noe som skaper et enormt gulvlager og tidvis mangel på bakker.</w:t>
      </w:r>
    </w:p>
    <w:p w14:paraId="148066F1" w14:textId="442744D5" w:rsidR="001A491D" w:rsidRPr="00DB429E" w:rsidRDefault="001A491D" w:rsidP="001A491D">
      <w:pPr>
        <w:rPr>
          <w:rFonts w:ascii="Times New Roman" w:hAnsi="Times New Roman" w:cs="Times New Roman"/>
        </w:rPr>
      </w:pPr>
      <w:r w:rsidRPr="00DB429E">
        <w:rPr>
          <w:rFonts w:ascii="Times New Roman" w:hAnsi="Times New Roman" w:cs="Times New Roman"/>
          <w:b/>
        </w:rPr>
        <w:t>Endring:</w:t>
      </w:r>
      <w:r w:rsidRPr="00DB429E">
        <w:rPr>
          <w:rFonts w:ascii="Times New Roman" w:hAnsi="Times New Roman" w:cs="Times New Roman"/>
        </w:rPr>
        <w:t xml:space="preserve"> Etter samtaler med driftsingeniør foreslås det </w:t>
      </w:r>
      <w:r w:rsidR="008E6EC4" w:rsidRPr="00DB429E">
        <w:rPr>
          <w:rFonts w:ascii="Times New Roman" w:hAnsi="Times New Roman" w:cs="Times New Roman"/>
        </w:rPr>
        <w:t>at</w:t>
      </w:r>
      <w:r w:rsidRPr="00DB429E">
        <w:rPr>
          <w:rFonts w:ascii="Times New Roman" w:hAnsi="Times New Roman" w:cs="Times New Roman"/>
        </w:rPr>
        <w:t xml:space="preserve"> dersom det gjøres opptak klokken 12:00 vil det med 2 operatørers arbeid kunne prosesseres </w:t>
      </w:r>
      <w:r w:rsidR="007E7234">
        <w:rPr>
          <w:rFonts w:ascii="Times New Roman" w:hAnsi="Times New Roman" w:cs="Times New Roman"/>
        </w:rPr>
        <w:t>ca.</w:t>
      </w:r>
      <w:r w:rsidRPr="00DB429E">
        <w:rPr>
          <w:rFonts w:ascii="Times New Roman" w:hAnsi="Times New Roman" w:cs="Times New Roman"/>
        </w:rPr>
        <w:t xml:space="preserve"> 3000 kg dragè før nedstengning. Dette er noe som vil minske gulvlageret for dragè betraktelig, om ikke eliminere dette helt.</w:t>
      </w:r>
      <w:r w:rsidRPr="00DB429E">
        <w:rPr>
          <w:rFonts w:ascii="Times New Roman" w:hAnsi="Times New Roman" w:cs="Times New Roman"/>
        </w:rPr>
        <w:br/>
      </w:r>
    </w:p>
    <w:p w14:paraId="1CF9D6F0" w14:textId="24E91BBF" w:rsidR="001A491D" w:rsidRPr="00DB429E" w:rsidRDefault="001A491D" w:rsidP="001A491D">
      <w:pPr>
        <w:rPr>
          <w:rFonts w:ascii="Times New Roman" w:hAnsi="Times New Roman" w:cs="Times New Roman"/>
        </w:rPr>
      </w:pPr>
      <w:r w:rsidRPr="00DB429E">
        <w:rPr>
          <w:rFonts w:ascii="Times New Roman" w:hAnsi="Times New Roman" w:cs="Times New Roman"/>
          <w:b/>
        </w:rPr>
        <w:t>Funn</w:t>
      </w:r>
      <w:r w:rsidR="00C57938">
        <w:rPr>
          <w:rFonts w:ascii="Times New Roman" w:hAnsi="Times New Roman" w:cs="Times New Roman"/>
          <w:b/>
        </w:rPr>
        <w:t xml:space="preserve"> 10</w:t>
      </w:r>
      <w:r w:rsidRPr="00DB429E">
        <w:rPr>
          <w:rFonts w:ascii="Times New Roman" w:hAnsi="Times New Roman" w:cs="Times New Roman"/>
          <w:b/>
        </w:rPr>
        <w:t>:</w:t>
      </w:r>
      <w:r w:rsidRPr="00DB429E">
        <w:rPr>
          <w:rFonts w:ascii="Times New Roman" w:hAnsi="Times New Roman" w:cs="Times New Roman"/>
        </w:rPr>
        <w:t xml:space="preserve"> Det er observert svært krevende manuelt arbeid i b</w:t>
      </w:r>
      <w:r w:rsidR="00E15663" w:rsidRPr="00DB429E">
        <w:rPr>
          <w:rFonts w:ascii="Times New Roman" w:hAnsi="Times New Roman" w:cs="Times New Roman"/>
        </w:rPr>
        <w:t>lankingsrommet. Trommelen behandler</w:t>
      </w:r>
      <w:r w:rsidRPr="00DB429E">
        <w:rPr>
          <w:rFonts w:ascii="Times New Roman" w:hAnsi="Times New Roman" w:cs="Times New Roman"/>
        </w:rPr>
        <w:t xml:space="preserve"> 3000 kg </w:t>
      </w:r>
      <w:r w:rsidR="00E15663" w:rsidRPr="00DB429E">
        <w:rPr>
          <w:rFonts w:ascii="Times New Roman" w:hAnsi="Times New Roman" w:cs="Times New Roman"/>
        </w:rPr>
        <w:t xml:space="preserve">produkt </w:t>
      </w:r>
      <w:r w:rsidRPr="00DB429E">
        <w:rPr>
          <w:rFonts w:ascii="Times New Roman" w:hAnsi="Times New Roman" w:cs="Times New Roman"/>
        </w:rPr>
        <w:t>per skift som må doseres inn for hånd.</w:t>
      </w:r>
    </w:p>
    <w:p w14:paraId="37B76F2F" w14:textId="2F6FCE17" w:rsidR="001A491D" w:rsidRPr="00DB429E" w:rsidRDefault="001A491D" w:rsidP="001A491D">
      <w:pPr>
        <w:rPr>
          <w:rFonts w:ascii="Times New Roman" w:hAnsi="Times New Roman" w:cs="Times New Roman"/>
        </w:rPr>
      </w:pPr>
      <w:r w:rsidRPr="00DB429E">
        <w:rPr>
          <w:rFonts w:ascii="Times New Roman" w:hAnsi="Times New Roman" w:cs="Times New Roman"/>
          <w:b/>
        </w:rPr>
        <w:t>Endring:</w:t>
      </w:r>
      <w:r w:rsidRPr="00DB429E">
        <w:rPr>
          <w:rFonts w:ascii="Times New Roman" w:hAnsi="Times New Roman" w:cs="Times New Roman"/>
        </w:rPr>
        <w:t xml:space="preserve"> Sele eller løfteanordning for avlastning. </w:t>
      </w:r>
      <w:r w:rsidR="002859EB" w:rsidRPr="00DB429E">
        <w:rPr>
          <w:rFonts w:ascii="Times New Roman" w:hAnsi="Times New Roman" w:cs="Times New Roman"/>
        </w:rPr>
        <w:t>Alternativt</w:t>
      </w:r>
      <w:r w:rsidRPr="00DB429E">
        <w:rPr>
          <w:rFonts w:ascii="Times New Roman" w:hAnsi="Times New Roman" w:cs="Times New Roman"/>
        </w:rPr>
        <w:t xml:space="preserve"> innkjøp av automatisert trommel.</w:t>
      </w:r>
    </w:p>
    <w:p w14:paraId="1331282E" w14:textId="77777777" w:rsidR="001A491D" w:rsidRPr="00DB429E" w:rsidRDefault="001A491D" w:rsidP="001A491D">
      <w:pPr>
        <w:rPr>
          <w:rFonts w:ascii="Times New Roman" w:hAnsi="Times New Roman" w:cs="Times New Roman"/>
        </w:rPr>
      </w:pPr>
    </w:p>
    <w:p w14:paraId="5FDF38D6" w14:textId="1D0F66C5" w:rsidR="001A491D" w:rsidRPr="00DB429E" w:rsidRDefault="001A491D" w:rsidP="001A491D">
      <w:pPr>
        <w:rPr>
          <w:rFonts w:ascii="Times New Roman" w:hAnsi="Times New Roman" w:cs="Times New Roman"/>
        </w:rPr>
      </w:pPr>
      <w:r w:rsidRPr="00DB429E">
        <w:rPr>
          <w:rFonts w:ascii="Times New Roman" w:hAnsi="Times New Roman" w:cs="Times New Roman"/>
          <w:b/>
        </w:rPr>
        <w:t>Funn</w:t>
      </w:r>
      <w:r w:rsidR="00C57938">
        <w:rPr>
          <w:rFonts w:ascii="Times New Roman" w:hAnsi="Times New Roman" w:cs="Times New Roman"/>
          <w:b/>
        </w:rPr>
        <w:t xml:space="preserve"> 11</w:t>
      </w:r>
      <w:r w:rsidRPr="00DB429E">
        <w:rPr>
          <w:rFonts w:ascii="Times New Roman" w:hAnsi="Times New Roman" w:cs="Times New Roman"/>
          <w:b/>
        </w:rPr>
        <w:t>:</w:t>
      </w:r>
      <w:r w:rsidRPr="00DB429E">
        <w:rPr>
          <w:rFonts w:ascii="Times New Roman" w:hAnsi="Times New Roman" w:cs="Times New Roman"/>
        </w:rPr>
        <w:t xml:space="preserve"> Det er konstatert et stort gulvlager i tilknytning til pakkeprosesser som opptar mye tid og krefter for personalet.</w:t>
      </w:r>
      <w:r w:rsidR="00BE172B">
        <w:rPr>
          <w:rFonts w:ascii="Times New Roman" w:hAnsi="Times New Roman" w:cs="Times New Roman"/>
        </w:rPr>
        <w:t xml:space="preserve"> Dette skyldes i stor grad at dragerte varer har en høy ventetid og dermed tar opp mye plass.</w:t>
      </w:r>
      <w:r w:rsidRPr="00DB429E">
        <w:rPr>
          <w:rFonts w:ascii="Times New Roman" w:hAnsi="Times New Roman" w:cs="Times New Roman"/>
        </w:rPr>
        <w:t xml:space="preserve"> Lageret fører til venting, overproduksjon og overkapasitet, på samme tid som det plasseres mye varer på gulvlageret. </w:t>
      </w:r>
    </w:p>
    <w:p w14:paraId="11945890" w14:textId="77777777" w:rsidR="001A491D" w:rsidRPr="00DB429E" w:rsidRDefault="001A491D" w:rsidP="001A491D">
      <w:pPr>
        <w:rPr>
          <w:rFonts w:ascii="Times New Roman" w:hAnsi="Times New Roman" w:cs="Times New Roman"/>
        </w:rPr>
      </w:pPr>
      <w:r w:rsidRPr="00DB429E">
        <w:rPr>
          <w:rFonts w:ascii="Times New Roman" w:hAnsi="Times New Roman" w:cs="Times New Roman"/>
          <w:b/>
        </w:rPr>
        <w:t>Endring:</w:t>
      </w:r>
      <w:r w:rsidRPr="00DB429E">
        <w:rPr>
          <w:rFonts w:ascii="Times New Roman" w:hAnsi="Times New Roman" w:cs="Times New Roman"/>
        </w:rPr>
        <w:t xml:space="preserve"> Innførelse av supermarked-løsning ved de enkelte pakkelinjer som kan bedre rotete gulv.</w:t>
      </w:r>
      <w:r w:rsidRPr="00DB429E">
        <w:rPr>
          <w:rFonts w:ascii="Times New Roman" w:hAnsi="Times New Roman" w:cs="Times New Roman"/>
        </w:rPr>
        <w:br/>
      </w:r>
    </w:p>
    <w:p w14:paraId="03165898" w14:textId="6C933D5C" w:rsidR="001A491D" w:rsidRPr="00DB429E" w:rsidRDefault="001A491D" w:rsidP="001A491D">
      <w:pPr>
        <w:rPr>
          <w:rFonts w:ascii="Times New Roman" w:hAnsi="Times New Roman" w:cs="Times New Roman"/>
        </w:rPr>
      </w:pPr>
      <w:r w:rsidRPr="00DB429E">
        <w:rPr>
          <w:rFonts w:ascii="Times New Roman" w:hAnsi="Times New Roman" w:cs="Times New Roman"/>
        </w:rPr>
        <w:t xml:space="preserve">Forslagene som her er presentert vil være en aktiv del i utformingen av Future State Map. På de påfølgende sidene </w:t>
      </w:r>
      <w:r w:rsidR="006C6E65" w:rsidRPr="00DB429E">
        <w:rPr>
          <w:rFonts w:ascii="Times New Roman" w:hAnsi="Times New Roman" w:cs="Times New Roman"/>
        </w:rPr>
        <w:t>har prosjektgruppen analysert avdelingens forhold til kundekrav og måloppnåelse, kommunika</w:t>
      </w:r>
      <w:r w:rsidR="007D35B0" w:rsidRPr="00DB429E">
        <w:rPr>
          <w:rFonts w:ascii="Times New Roman" w:hAnsi="Times New Roman" w:cs="Times New Roman"/>
        </w:rPr>
        <w:t>sjon, omstillingsprosesser og</w:t>
      </w:r>
      <w:r w:rsidR="006C6E65" w:rsidRPr="00DB429E">
        <w:rPr>
          <w:rFonts w:ascii="Times New Roman" w:hAnsi="Times New Roman" w:cs="Times New Roman"/>
        </w:rPr>
        <w:t xml:space="preserve"> kapasitetstilpasninger. Innenfor analysen er det presentert flere tiltak som kan være til hjelp i å oppnå den ønskede situasjonen.</w:t>
      </w:r>
    </w:p>
    <w:p w14:paraId="441FA440" w14:textId="775BB07C" w:rsidR="002C3230" w:rsidRPr="00DB429E" w:rsidRDefault="00B051A1" w:rsidP="002C3230">
      <w:pPr>
        <w:pStyle w:val="Overskrift3"/>
        <w:rPr>
          <w:rFonts w:ascii="Times New Roman" w:hAnsi="Times New Roman" w:cs="Times New Roman"/>
        </w:rPr>
      </w:pPr>
      <w:bookmarkStart w:id="67" w:name="_Toc263542081"/>
      <w:r w:rsidRPr="00DB429E">
        <w:rPr>
          <w:rFonts w:ascii="Times New Roman" w:hAnsi="Times New Roman" w:cs="Times New Roman"/>
        </w:rPr>
        <w:t>4.4</w:t>
      </w:r>
      <w:r w:rsidR="00EC231F" w:rsidRPr="00DB429E">
        <w:rPr>
          <w:rFonts w:ascii="Times New Roman" w:hAnsi="Times New Roman" w:cs="Times New Roman"/>
        </w:rPr>
        <w:t xml:space="preserve">.1 </w:t>
      </w:r>
      <w:r w:rsidR="002C3230" w:rsidRPr="00DB429E">
        <w:rPr>
          <w:rFonts w:ascii="Times New Roman" w:hAnsi="Times New Roman" w:cs="Times New Roman"/>
        </w:rPr>
        <w:t>Forslag til fremtidige kundekrav</w:t>
      </w:r>
      <w:bookmarkEnd w:id="67"/>
    </w:p>
    <w:p w14:paraId="0CED1055" w14:textId="77777777" w:rsidR="002C3230" w:rsidRPr="00DB429E" w:rsidRDefault="002C3230" w:rsidP="002C3230">
      <w:pPr>
        <w:rPr>
          <w:rFonts w:ascii="Times New Roman" w:hAnsi="Times New Roman" w:cs="Times New Roman"/>
        </w:rPr>
      </w:pPr>
      <w:r w:rsidRPr="00DB429E">
        <w:rPr>
          <w:rFonts w:ascii="Times New Roman" w:hAnsi="Times New Roman" w:cs="Times New Roman"/>
        </w:rPr>
        <w:br/>
        <w:t>Som nevnt innenfor avdelingens nåsituasjon forekommer kundekrav i form av prognosedata. Dette er tallmateriale som baserer seg på faktiske salg i tidligere perioder, men som sier lite om de faktiske kundekrav for nåværende periode. Produksjon innenfor kundens behov er en svært sentral del av Lean og av denne grunn ønskes det at det for fremtiden legges mindre vekt på prognoser og at det settes større fokus på de reelle kundekravene. Innenfor råvarebestillinger kan prognoser fremdeles benyttes med hell, i en ideell situasjon ville også disse bestillingene bli foretatt etter faktiske kundekrav.</w:t>
      </w:r>
    </w:p>
    <w:p w14:paraId="3565CF0B" w14:textId="5F1EC89C" w:rsidR="00E3372D" w:rsidRPr="00DB429E" w:rsidRDefault="00B051A1" w:rsidP="00087114">
      <w:pPr>
        <w:pStyle w:val="Overskrift3"/>
        <w:rPr>
          <w:rFonts w:ascii="Times New Roman" w:hAnsi="Times New Roman" w:cs="Times New Roman"/>
        </w:rPr>
      </w:pPr>
      <w:bookmarkStart w:id="68" w:name="_Toc263542082"/>
      <w:r w:rsidRPr="00DB429E">
        <w:rPr>
          <w:rFonts w:ascii="Times New Roman" w:hAnsi="Times New Roman" w:cs="Times New Roman"/>
        </w:rPr>
        <w:t>4.4</w:t>
      </w:r>
      <w:r w:rsidR="00EC231F" w:rsidRPr="00DB429E">
        <w:rPr>
          <w:rFonts w:ascii="Times New Roman" w:hAnsi="Times New Roman" w:cs="Times New Roman"/>
        </w:rPr>
        <w:t xml:space="preserve">.2 </w:t>
      </w:r>
      <w:r w:rsidR="00637E1B" w:rsidRPr="00DB429E">
        <w:rPr>
          <w:rFonts w:ascii="Times New Roman" w:hAnsi="Times New Roman" w:cs="Times New Roman"/>
        </w:rPr>
        <w:t>Forslag til t</w:t>
      </w:r>
      <w:r w:rsidR="00E3372D" w:rsidRPr="00DB429E">
        <w:rPr>
          <w:rFonts w:ascii="Times New Roman" w:hAnsi="Times New Roman" w:cs="Times New Roman"/>
        </w:rPr>
        <w:t>akting</w:t>
      </w:r>
      <w:r w:rsidR="00637E1B" w:rsidRPr="00DB429E">
        <w:rPr>
          <w:rFonts w:ascii="Times New Roman" w:hAnsi="Times New Roman" w:cs="Times New Roman"/>
        </w:rPr>
        <w:t xml:space="preserve"> og k</w:t>
      </w:r>
      <w:r w:rsidR="00E3372D" w:rsidRPr="00DB429E">
        <w:rPr>
          <w:rFonts w:ascii="Times New Roman" w:hAnsi="Times New Roman" w:cs="Times New Roman"/>
        </w:rPr>
        <w:t>apasitetstilpasninger</w:t>
      </w:r>
      <w:bookmarkEnd w:id="68"/>
    </w:p>
    <w:p w14:paraId="1B791F0C" w14:textId="36CB6ADE" w:rsidR="002D7ACA" w:rsidRPr="00DB429E" w:rsidRDefault="002D7ACA" w:rsidP="00087114">
      <w:pPr>
        <w:pStyle w:val="Overskrift4"/>
        <w:rPr>
          <w:rFonts w:ascii="Times New Roman" w:hAnsi="Times New Roman" w:cs="Times New Roman"/>
          <w:sz w:val="22"/>
        </w:rPr>
      </w:pPr>
      <w:r w:rsidRPr="00DB429E">
        <w:rPr>
          <w:rFonts w:ascii="Times New Roman" w:hAnsi="Times New Roman" w:cs="Times New Roman"/>
          <w:sz w:val="22"/>
        </w:rPr>
        <w:t xml:space="preserve">Nåværende </w:t>
      </w:r>
      <w:r w:rsidR="00883A96" w:rsidRPr="00DB429E">
        <w:rPr>
          <w:rFonts w:ascii="Times New Roman" w:hAnsi="Times New Roman" w:cs="Times New Roman"/>
          <w:sz w:val="22"/>
        </w:rPr>
        <w:t>takting</w:t>
      </w:r>
    </w:p>
    <w:p w14:paraId="10A8CEFA" w14:textId="77777777" w:rsidR="002D7ACA" w:rsidRPr="00DB429E" w:rsidRDefault="002D7ACA" w:rsidP="00755932">
      <w:pPr>
        <w:rPr>
          <w:rFonts w:ascii="Times New Roman" w:hAnsi="Times New Roman" w:cs="Times New Roman"/>
        </w:rPr>
      </w:pPr>
    </w:p>
    <w:p w14:paraId="1DD9A76D" w14:textId="77777777" w:rsidR="007D624B" w:rsidRDefault="001A37CE" w:rsidP="00755932">
      <w:pPr>
        <w:rPr>
          <w:rFonts w:ascii="Times New Roman" w:hAnsi="Times New Roman" w:cs="Times New Roman"/>
        </w:rPr>
      </w:pPr>
      <w:r w:rsidRPr="00DB429E">
        <w:rPr>
          <w:rFonts w:ascii="Times New Roman" w:hAnsi="Times New Roman" w:cs="Times New Roman"/>
        </w:rPr>
        <w:t>Som</w:t>
      </w:r>
      <w:r w:rsidR="00755932" w:rsidRPr="00DB429E">
        <w:rPr>
          <w:rFonts w:ascii="Times New Roman" w:hAnsi="Times New Roman" w:cs="Times New Roman"/>
        </w:rPr>
        <w:t xml:space="preserve"> </w:t>
      </w:r>
      <w:r w:rsidR="002B5802" w:rsidRPr="00DB429E">
        <w:rPr>
          <w:rFonts w:ascii="Times New Roman" w:hAnsi="Times New Roman" w:cs="Times New Roman"/>
        </w:rPr>
        <w:t>andre</w:t>
      </w:r>
      <w:r w:rsidR="00755932" w:rsidRPr="00DB429E">
        <w:rPr>
          <w:rFonts w:ascii="Times New Roman" w:hAnsi="Times New Roman" w:cs="Times New Roman"/>
        </w:rPr>
        <w:t xml:space="preserve"> del i Future S</w:t>
      </w:r>
      <w:r w:rsidR="00CC1DBA" w:rsidRPr="00DB429E">
        <w:rPr>
          <w:rFonts w:ascii="Times New Roman" w:hAnsi="Times New Roman" w:cs="Times New Roman"/>
        </w:rPr>
        <w:t>tate for sukkervareavdelingen ble</w:t>
      </w:r>
      <w:r w:rsidR="00755932" w:rsidRPr="00DB429E">
        <w:rPr>
          <w:rFonts w:ascii="Times New Roman" w:hAnsi="Times New Roman" w:cs="Times New Roman"/>
        </w:rPr>
        <w:t xml:space="preserve"> det kartlagt </w:t>
      </w:r>
      <w:r w:rsidR="00321AC7" w:rsidRPr="00DB429E">
        <w:rPr>
          <w:rFonts w:ascii="Times New Roman" w:hAnsi="Times New Roman" w:cs="Times New Roman"/>
        </w:rPr>
        <w:t>flere momenter knyttet til takting og kundekrav</w:t>
      </w:r>
      <w:r w:rsidR="00755932" w:rsidRPr="00DB429E">
        <w:rPr>
          <w:rFonts w:ascii="Times New Roman" w:hAnsi="Times New Roman" w:cs="Times New Roman"/>
        </w:rPr>
        <w:t xml:space="preserve">. </w:t>
      </w:r>
      <w:hyperlink w:anchor="_Hvordan_kan_verdistrømmen" w:history="1">
        <w:r w:rsidR="00755932" w:rsidRPr="00DB429E">
          <w:rPr>
            <w:rStyle w:val="Hyperkobling"/>
            <w:rFonts w:ascii="Times New Roman" w:hAnsi="Times New Roman" w:cs="Times New Roman"/>
            <w:color w:val="auto"/>
            <w:u w:val="none"/>
          </w:rPr>
          <w:t>TAKT</w:t>
        </w:r>
      </w:hyperlink>
      <w:r w:rsidR="00755932" w:rsidRPr="00DB429E">
        <w:rPr>
          <w:rFonts w:ascii="Times New Roman" w:hAnsi="Times New Roman" w:cs="Times New Roman"/>
          <w:color w:val="FFFF00"/>
        </w:rPr>
        <w:t xml:space="preserve"> </w:t>
      </w:r>
      <w:r w:rsidR="00755932" w:rsidRPr="00DB429E">
        <w:rPr>
          <w:rFonts w:ascii="Times New Roman" w:hAnsi="Times New Roman" w:cs="Times New Roman"/>
        </w:rPr>
        <w:t>er som tidligere omtalt i metodekapittelet</w:t>
      </w:r>
      <w:r w:rsidR="00B85710" w:rsidRPr="00DB429E">
        <w:rPr>
          <w:rFonts w:ascii="Times New Roman" w:hAnsi="Times New Roman" w:cs="Times New Roman"/>
        </w:rPr>
        <w:t xml:space="preserve"> (s.30) </w:t>
      </w:r>
      <w:r w:rsidR="00755932" w:rsidRPr="00DB429E">
        <w:rPr>
          <w:rFonts w:ascii="Times New Roman" w:hAnsi="Times New Roman" w:cs="Times New Roman"/>
        </w:rPr>
        <w:t>en metode for å kunne skape flyt og samstemt produksjon</w:t>
      </w:r>
      <w:r w:rsidR="00E163C1" w:rsidRPr="00DB429E">
        <w:rPr>
          <w:rFonts w:ascii="Times New Roman" w:hAnsi="Times New Roman" w:cs="Times New Roman"/>
        </w:rPr>
        <w:t xml:space="preserve">, samt </w:t>
      </w:r>
      <w:r w:rsidR="00853C79" w:rsidRPr="00DB429E">
        <w:rPr>
          <w:rFonts w:ascii="Times New Roman" w:hAnsi="Times New Roman" w:cs="Times New Roman"/>
        </w:rPr>
        <w:t xml:space="preserve">et verktøy for </w:t>
      </w:r>
      <w:r w:rsidR="000A3825" w:rsidRPr="00DB429E">
        <w:rPr>
          <w:rFonts w:ascii="Times New Roman" w:hAnsi="Times New Roman" w:cs="Times New Roman"/>
        </w:rPr>
        <w:t>kunne produsere etter kundekrav</w:t>
      </w:r>
      <w:r w:rsidR="005F6743" w:rsidRPr="00DB429E">
        <w:rPr>
          <w:rFonts w:ascii="Times New Roman" w:hAnsi="Times New Roman" w:cs="Times New Roman"/>
        </w:rPr>
        <w:t>. For prosjektgruppen ble avdeling</w:t>
      </w:r>
      <w:r w:rsidR="003972B7" w:rsidRPr="00DB429E">
        <w:rPr>
          <w:rFonts w:ascii="Times New Roman" w:hAnsi="Times New Roman" w:cs="Times New Roman"/>
        </w:rPr>
        <w:t>en</w:t>
      </w:r>
      <w:r w:rsidR="005F6743" w:rsidRPr="00DB429E">
        <w:rPr>
          <w:rFonts w:ascii="Times New Roman" w:hAnsi="Times New Roman" w:cs="Times New Roman"/>
        </w:rPr>
        <w:t xml:space="preserve">s forhold til </w:t>
      </w:r>
      <w:r w:rsidR="00F956BF">
        <w:rPr>
          <w:rFonts w:ascii="Times New Roman" w:hAnsi="Times New Roman" w:cs="Times New Roman"/>
        </w:rPr>
        <w:t>kundekrav</w:t>
      </w:r>
      <w:r w:rsidR="005F6743" w:rsidRPr="00DB429E">
        <w:rPr>
          <w:rFonts w:ascii="Times New Roman" w:hAnsi="Times New Roman" w:cs="Times New Roman"/>
        </w:rPr>
        <w:t xml:space="preserve"> svært sentral</w:t>
      </w:r>
      <w:r w:rsidR="00F956BF">
        <w:rPr>
          <w:rFonts w:ascii="Times New Roman" w:hAnsi="Times New Roman" w:cs="Times New Roman"/>
        </w:rPr>
        <w:t>t</w:t>
      </w:r>
      <w:r w:rsidR="005F6743" w:rsidRPr="00DB429E">
        <w:rPr>
          <w:rFonts w:ascii="Times New Roman" w:hAnsi="Times New Roman" w:cs="Times New Roman"/>
        </w:rPr>
        <w:t xml:space="preserve"> ettersom det ønskes </w:t>
      </w:r>
      <w:r w:rsidR="003972B7" w:rsidRPr="00DB429E">
        <w:rPr>
          <w:rFonts w:ascii="Times New Roman" w:hAnsi="Times New Roman" w:cs="Times New Roman"/>
        </w:rPr>
        <w:t>større gr</w:t>
      </w:r>
      <w:r w:rsidR="00A563DA" w:rsidRPr="00DB429E">
        <w:rPr>
          <w:rFonts w:ascii="Times New Roman" w:hAnsi="Times New Roman" w:cs="Times New Roman"/>
        </w:rPr>
        <w:t>ad av produksjon etter faktisk etterspørsel</w:t>
      </w:r>
      <w:r w:rsidR="003972B7" w:rsidRPr="00DB429E">
        <w:rPr>
          <w:rFonts w:ascii="Times New Roman" w:hAnsi="Times New Roman" w:cs="Times New Roman"/>
        </w:rPr>
        <w:t xml:space="preserve">. </w:t>
      </w:r>
      <w:r w:rsidR="00AD4270" w:rsidRPr="00DB429E">
        <w:rPr>
          <w:rFonts w:ascii="Times New Roman" w:hAnsi="Times New Roman" w:cs="Times New Roman"/>
        </w:rPr>
        <w:t>For de følgende oversiktene ble dagens prognosemål</w:t>
      </w:r>
      <w:r w:rsidR="00A563DA" w:rsidRPr="00DB429E">
        <w:rPr>
          <w:rFonts w:ascii="Times New Roman" w:hAnsi="Times New Roman" w:cs="Times New Roman"/>
        </w:rPr>
        <w:t xml:space="preserve"> benyttet som reelle krav</w:t>
      </w:r>
      <w:r w:rsidR="00556299" w:rsidRPr="00DB429E">
        <w:rPr>
          <w:rFonts w:ascii="Times New Roman" w:hAnsi="Times New Roman" w:cs="Times New Roman"/>
        </w:rPr>
        <w:t xml:space="preserve">, </w:t>
      </w:r>
      <w:r w:rsidR="001D1960" w:rsidRPr="00DB429E">
        <w:rPr>
          <w:rFonts w:ascii="Times New Roman" w:hAnsi="Times New Roman" w:cs="Times New Roman"/>
        </w:rPr>
        <w:t xml:space="preserve">for å avdekke om </w:t>
      </w:r>
      <w:r w:rsidR="00ED1AFE" w:rsidRPr="00DB429E">
        <w:rPr>
          <w:rFonts w:ascii="Times New Roman" w:hAnsi="Times New Roman" w:cs="Times New Roman"/>
        </w:rPr>
        <w:t>produksjonsprosessen</w:t>
      </w:r>
      <w:r w:rsidR="001D1960" w:rsidRPr="00DB429E">
        <w:rPr>
          <w:rFonts w:ascii="Times New Roman" w:hAnsi="Times New Roman" w:cs="Times New Roman"/>
        </w:rPr>
        <w:t xml:space="preserve"> kan oppnå dette resultatet. D</w:t>
      </w:r>
      <w:r w:rsidR="00755932" w:rsidRPr="00DB429E">
        <w:rPr>
          <w:rFonts w:ascii="Times New Roman" w:hAnsi="Times New Roman" w:cs="Times New Roman"/>
        </w:rPr>
        <w:t xml:space="preserve">et </w:t>
      </w:r>
      <w:r w:rsidR="00642531" w:rsidRPr="00DB429E">
        <w:rPr>
          <w:rFonts w:ascii="Times New Roman" w:hAnsi="Times New Roman" w:cs="Times New Roman"/>
        </w:rPr>
        <w:t>ble</w:t>
      </w:r>
      <w:r w:rsidR="001D1960" w:rsidRPr="00DB429E">
        <w:rPr>
          <w:rFonts w:ascii="Times New Roman" w:hAnsi="Times New Roman" w:cs="Times New Roman"/>
        </w:rPr>
        <w:t xml:space="preserve"> derfor</w:t>
      </w:r>
      <w:r w:rsidR="00755932" w:rsidRPr="00DB429E">
        <w:rPr>
          <w:rFonts w:ascii="Times New Roman" w:hAnsi="Times New Roman" w:cs="Times New Roman"/>
        </w:rPr>
        <w:t xml:space="preserve"> valgt å sette fokus på hvor ofte en batch </w:t>
      </w:r>
      <w:r w:rsidR="004A0FA4" w:rsidRPr="00DB429E">
        <w:rPr>
          <w:rFonts w:ascii="Times New Roman" w:hAnsi="Times New Roman" w:cs="Times New Roman"/>
        </w:rPr>
        <w:t xml:space="preserve">ville </w:t>
      </w:r>
      <w:r w:rsidR="00755932" w:rsidRPr="00DB429E">
        <w:rPr>
          <w:rFonts w:ascii="Times New Roman" w:hAnsi="Times New Roman" w:cs="Times New Roman"/>
        </w:rPr>
        <w:t>må</w:t>
      </w:r>
      <w:r w:rsidR="004A0FA4" w:rsidRPr="00DB429E">
        <w:rPr>
          <w:rFonts w:ascii="Times New Roman" w:hAnsi="Times New Roman" w:cs="Times New Roman"/>
        </w:rPr>
        <w:t>tte</w:t>
      </w:r>
      <w:r w:rsidR="00755932" w:rsidRPr="00DB429E">
        <w:rPr>
          <w:rFonts w:ascii="Times New Roman" w:hAnsi="Times New Roman" w:cs="Times New Roman"/>
        </w:rPr>
        <w:t xml:space="preserve"> skapes for å </w:t>
      </w:r>
      <w:r w:rsidR="0019437A" w:rsidRPr="00DB429E">
        <w:rPr>
          <w:rFonts w:ascii="Times New Roman" w:hAnsi="Times New Roman" w:cs="Times New Roman"/>
        </w:rPr>
        <w:t>møte</w:t>
      </w:r>
      <w:r w:rsidR="00AD4270" w:rsidRPr="00DB429E">
        <w:rPr>
          <w:rFonts w:ascii="Times New Roman" w:hAnsi="Times New Roman" w:cs="Times New Roman"/>
        </w:rPr>
        <w:t xml:space="preserve"> </w:t>
      </w:r>
      <w:r w:rsidR="00F05F13" w:rsidRPr="00DB429E">
        <w:rPr>
          <w:rFonts w:ascii="Times New Roman" w:hAnsi="Times New Roman" w:cs="Times New Roman"/>
        </w:rPr>
        <w:t>dette krave</w:t>
      </w:r>
      <w:r w:rsidR="001D1960" w:rsidRPr="00DB429E">
        <w:rPr>
          <w:rFonts w:ascii="Times New Roman" w:hAnsi="Times New Roman" w:cs="Times New Roman"/>
        </w:rPr>
        <w:t>t</w:t>
      </w:r>
      <w:r w:rsidR="00556299" w:rsidRPr="00DB429E">
        <w:rPr>
          <w:rFonts w:ascii="Times New Roman" w:hAnsi="Times New Roman" w:cs="Times New Roman"/>
        </w:rPr>
        <w:t>. G</w:t>
      </w:r>
      <w:r w:rsidR="00755932" w:rsidRPr="00DB429E">
        <w:rPr>
          <w:rFonts w:ascii="Times New Roman" w:hAnsi="Times New Roman" w:cs="Times New Roman"/>
        </w:rPr>
        <w:t>jennomsnittl</w:t>
      </w:r>
      <w:r w:rsidR="001B708C" w:rsidRPr="00DB429E">
        <w:rPr>
          <w:rFonts w:ascii="Times New Roman" w:hAnsi="Times New Roman" w:cs="Times New Roman"/>
        </w:rPr>
        <w:t>ig batch ble</w:t>
      </w:r>
      <w:r w:rsidR="00755932" w:rsidRPr="00DB429E">
        <w:rPr>
          <w:rFonts w:ascii="Times New Roman" w:hAnsi="Times New Roman" w:cs="Times New Roman"/>
        </w:rPr>
        <w:t xml:space="preserve"> satt til 11</w:t>
      </w:r>
      <w:r w:rsidR="00000CB0" w:rsidRPr="00DB429E">
        <w:rPr>
          <w:rFonts w:ascii="Times New Roman" w:hAnsi="Times New Roman" w:cs="Times New Roman"/>
        </w:rPr>
        <w:t xml:space="preserve">0 kg mot et gjennomsnittlig </w:t>
      </w:r>
      <w:r w:rsidR="006325BB" w:rsidRPr="00DB429E">
        <w:rPr>
          <w:rFonts w:ascii="Times New Roman" w:hAnsi="Times New Roman" w:cs="Times New Roman"/>
        </w:rPr>
        <w:t>kunde</w:t>
      </w:r>
      <w:r w:rsidR="00FE56C4" w:rsidRPr="00DB429E">
        <w:rPr>
          <w:rFonts w:ascii="Times New Roman" w:hAnsi="Times New Roman" w:cs="Times New Roman"/>
        </w:rPr>
        <w:t>krav</w:t>
      </w:r>
      <w:r w:rsidR="00755932" w:rsidRPr="00DB429E">
        <w:rPr>
          <w:rFonts w:ascii="Times New Roman" w:hAnsi="Times New Roman" w:cs="Times New Roman"/>
        </w:rPr>
        <w:t xml:space="preserve"> på 3625 kg</w:t>
      </w:r>
      <w:r w:rsidR="00FE56C4" w:rsidRPr="00DB429E">
        <w:rPr>
          <w:rFonts w:ascii="Times New Roman" w:hAnsi="Times New Roman" w:cs="Times New Roman"/>
        </w:rPr>
        <w:t xml:space="preserve"> produkt</w:t>
      </w:r>
      <w:r w:rsidR="00083EC8" w:rsidRPr="00DB429E">
        <w:rPr>
          <w:rFonts w:ascii="Times New Roman" w:hAnsi="Times New Roman" w:cs="Times New Roman"/>
        </w:rPr>
        <w:t xml:space="preserve"> per skift</w:t>
      </w:r>
      <w:r w:rsidR="00755932" w:rsidRPr="00DB429E">
        <w:rPr>
          <w:rFonts w:ascii="Times New Roman" w:hAnsi="Times New Roman" w:cs="Times New Roman"/>
        </w:rPr>
        <w:t xml:space="preserve">. </w:t>
      </w:r>
    </w:p>
    <w:p w14:paraId="41413B83" w14:textId="41F8BCC4" w:rsidR="00755932" w:rsidRPr="00DB429E" w:rsidRDefault="00755932" w:rsidP="00755932">
      <w:pPr>
        <w:rPr>
          <w:rFonts w:ascii="Times New Roman" w:hAnsi="Times New Roman" w:cs="Times New Roman"/>
        </w:rPr>
      </w:pPr>
      <w:r w:rsidRPr="00DB429E">
        <w:rPr>
          <w:rFonts w:ascii="Times New Roman" w:hAnsi="Times New Roman" w:cs="Times New Roman"/>
        </w:rPr>
        <w:lastRenderedPageBreak/>
        <w:t xml:space="preserve">Resultatet </w:t>
      </w:r>
      <w:r w:rsidR="00ED1839" w:rsidRPr="00DB429E">
        <w:rPr>
          <w:rFonts w:ascii="Times New Roman" w:hAnsi="Times New Roman" w:cs="Times New Roman"/>
        </w:rPr>
        <w:t>tilsier</w:t>
      </w:r>
      <w:r w:rsidR="001A0E86" w:rsidRPr="00DB429E">
        <w:rPr>
          <w:rFonts w:ascii="Times New Roman" w:hAnsi="Times New Roman" w:cs="Times New Roman"/>
        </w:rPr>
        <w:t xml:space="preserve"> </w:t>
      </w:r>
      <w:r w:rsidRPr="00DB429E">
        <w:rPr>
          <w:rFonts w:ascii="Times New Roman" w:hAnsi="Times New Roman" w:cs="Times New Roman"/>
        </w:rPr>
        <w:t xml:space="preserve">at </w:t>
      </w:r>
      <w:r w:rsidR="001A0E86" w:rsidRPr="00DB429E">
        <w:rPr>
          <w:rFonts w:ascii="Times New Roman" w:hAnsi="Times New Roman" w:cs="Times New Roman"/>
        </w:rPr>
        <w:t xml:space="preserve">en batch </w:t>
      </w:r>
      <w:r w:rsidR="008810E3" w:rsidRPr="00DB429E">
        <w:rPr>
          <w:rFonts w:ascii="Times New Roman" w:hAnsi="Times New Roman" w:cs="Times New Roman"/>
        </w:rPr>
        <w:t xml:space="preserve">ville </w:t>
      </w:r>
      <w:r w:rsidR="00367381" w:rsidRPr="00DB429E">
        <w:rPr>
          <w:rFonts w:ascii="Times New Roman" w:hAnsi="Times New Roman" w:cs="Times New Roman"/>
        </w:rPr>
        <w:t>må</w:t>
      </w:r>
      <w:r w:rsidR="008810E3" w:rsidRPr="00DB429E">
        <w:rPr>
          <w:rFonts w:ascii="Times New Roman" w:hAnsi="Times New Roman" w:cs="Times New Roman"/>
        </w:rPr>
        <w:t>tte</w:t>
      </w:r>
      <w:r w:rsidR="00367381" w:rsidRPr="00DB429E">
        <w:rPr>
          <w:rFonts w:ascii="Times New Roman" w:hAnsi="Times New Roman" w:cs="Times New Roman"/>
        </w:rPr>
        <w:t xml:space="preserve"> </w:t>
      </w:r>
      <w:r w:rsidR="001A0E86" w:rsidRPr="00DB429E">
        <w:rPr>
          <w:rFonts w:ascii="Times New Roman" w:hAnsi="Times New Roman" w:cs="Times New Roman"/>
        </w:rPr>
        <w:t xml:space="preserve">være gjennom en syklus </w:t>
      </w:r>
      <w:r w:rsidRPr="00DB429E">
        <w:rPr>
          <w:rFonts w:ascii="Times New Roman" w:hAnsi="Times New Roman" w:cs="Times New Roman"/>
        </w:rPr>
        <w:t>hvert 834 sekund</w:t>
      </w:r>
      <w:r w:rsidR="00DC5305" w:rsidRPr="00DB429E">
        <w:rPr>
          <w:rFonts w:ascii="Times New Roman" w:hAnsi="Times New Roman" w:cs="Times New Roman"/>
        </w:rPr>
        <w:t xml:space="preserve"> </w:t>
      </w:r>
      <w:r w:rsidR="00132D6F" w:rsidRPr="00DB429E">
        <w:rPr>
          <w:rFonts w:ascii="Times New Roman" w:hAnsi="Times New Roman" w:cs="Times New Roman"/>
        </w:rPr>
        <w:t>(</w:t>
      </w:r>
      <w:r w:rsidR="00DC5305" w:rsidRPr="00DB429E">
        <w:rPr>
          <w:rFonts w:ascii="Times New Roman" w:hAnsi="Times New Roman" w:cs="Times New Roman"/>
        </w:rPr>
        <w:t>14 minutt)</w:t>
      </w:r>
      <w:r w:rsidRPr="00DB429E">
        <w:rPr>
          <w:rFonts w:ascii="Times New Roman" w:hAnsi="Times New Roman" w:cs="Times New Roman"/>
        </w:rPr>
        <w:t xml:space="preserve"> </w:t>
      </w:r>
      <w:r w:rsidR="00057C9F" w:rsidRPr="00DB429E">
        <w:rPr>
          <w:rFonts w:ascii="Times New Roman" w:hAnsi="Times New Roman" w:cs="Times New Roman"/>
        </w:rPr>
        <w:t>for å nå målet om 36</w:t>
      </w:r>
      <w:r w:rsidR="00AA6DC9" w:rsidRPr="00DB429E">
        <w:rPr>
          <w:rFonts w:ascii="Times New Roman" w:hAnsi="Times New Roman" w:cs="Times New Roman"/>
        </w:rPr>
        <w:t>25 kg ferdig produkt</w:t>
      </w:r>
      <w:r w:rsidR="00CF456E" w:rsidRPr="00DB429E">
        <w:rPr>
          <w:rFonts w:ascii="Times New Roman" w:hAnsi="Times New Roman" w:cs="Times New Roman"/>
        </w:rPr>
        <w:t xml:space="preserve"> per skift</w:t>
      </w:r>
      <w:r w:rsidRPr="00DB429E">
        <w:rPr>
          <w:rFonts w:ascii="Times New Roman" w:hAnsi="Times New Roman" w:cs="Times New Roman"/>
        </w:rPr>
        <w:t>.</w:t>
      </w:r>
      <w:r w:rsidR="006B069B" w:rsidRPr="00DB429E">
        <w:rPr>
          <w:rFonts w:ascii="Times New Roman" w:hAnsi="Times New Roman" w:cs="Times New Roman"/>
        </w:rPr>
        <w:br/>
      </w:r>
    </w:p>
    <w:p w14:paraId="5B59B3AF" w14:textId="77777777" w:rsidR="0062339E" w:rsidRPr="00DB429E" w:rsidRDefault="005626BD" w:rsidP="0062339E">
      <w:pPr>
        <w:keepNext/>
      </w:pPr>
      <w:r w:rsidRPr="00DB429E">
        <w:rPr>
          <w:rFonts w:ascii="Times New Roman" w:hAnsi="Times New Roman" w:cs="Times New Roman"/>
          <w:noProof/>
          <w:lang w:val="en-US"/>
        </w:rPr>
        <w:drawing>
          <wp:inline distT="0" distB="0" distL="0" distR="0" wp14:anchorId="43E40643" wp14:editId="007544EA">
            <wp:extent cx="5255895" cy="3655695"/>
            <wp:effectExtent l="0" t="0" r="27305" b="27305"/>
            <wp:docPr id="20" name="Diagra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FB16D03" w14:textId="2DE1878C" w:rsidR="00755932" w:rsidRPr="00DB429E" w:rsidRDefault="0062339E" w:rsidP="006B069B">
      <w:pPr>
        <w:pStyle w:val="Bildetekst"/>
        <w:jc w:val="center"/>
        <w:rPr>
          <w:rFonts w:ascii="Times New Roman" w:hAnsi="Times New Roman" w:cs="Times New Roman"/>
        </w:rPr>
      </w:pPr>
      <w:r w:rsidRPr="00DB429E">
        <w:t>Figur 8 - Nåværende takt</w:t>
      </w:r>
    </w:p>
    <w:p w14:paraId="52BC9372" w14:textId="3A98DA4B" w:rsidR="00101D0F" w:rsidRPr="00DB429E" w:rsidRDefault="00A64892" w:rsidP="00021233">
      <w:pPr>
        <w:rPr>
          <w:rFonts w:ascii="Times New Roman" w:hAnsi="Times New Roman" w:cs="Times New Roman"/>
          <w:b/>
        </w:rPr>
      </w:pPr>
      <w:r w:rsidRPr="00DB429E">
        <w:rPr>
          <w:rFonts w:ascii="Times New Roman" w:hAnsi="Times New Roman" w:cs="Times New Roman"/>
          <w:b/>
        </w:rPr>
        <w:t>Forklaring: Blå = Optimal takt, Rød = Utaktet prosess, Grønn = Taktet prosess</w:t>
      </w:r>
    </w:p>
    <w:p w14:paraId="3B4B3F75" w14:textId="77777777" w:rsidR="00D7693A" w:rsidRPr="00DB429E" w:rsidRDefault="00D7693A" w:rsidP="00021233">
      <w:pPr>
        <w:rPr>
          <w:rFonts w:ascii="Times New Roman" w:hAnsi="Times New Roman" w:cs="Times New Roman"/>
        </w:rPr>
      </w:pPr>
    </w:p>
    <w:p w14:paraId="0EEBCB12" w14:textId="65B6F68F" w:rsidR="009E66D7" w:rsidRPr="00DB429E" w:rsidRDefault="009E66D7" w:rsidP="00021233">
      <w:pPr>
        <w:rPr>
          <w:rFonts w:ascii="Times New Roman" w:hAnsi="Times New Roman" w:cs="Times New Roman"/>
        </w:rPr>
      </w:pPr>
      <w:r w:rsidRPr="00DB429E">
        <w:rPr>
          <w:rFonts w:ascii="Times New Roman" w:hAnsi="Times New Roman" w:cs="Times New Roman"/>
        </w:rPr>
        <w:t xml:space="preserve">Diagrammet over viser </w:t>
      </w:r>
      <w:r w:rsidR="008C15AA" w:rsidRPr="00DB429E">
        <w:rPr>
          <w:rFonts w:ascii="Times New Roman" w:hAnsi="Times New Roman" w:cs="Times New Roman"/>
        </w:rPr>
        <w:t>nåværende</w:t>
      </w:r>
      <w:r w:rsidRPr="00DB429E">
        <w:rPr>
          <w:rFonts w:ascii="Times New Roman" w:hAnsi="Times New Roman" w:cs="Times New Roman"/>
        </w:rPr>
        <w:t xml:space="preserve"> oversikt over syklustiden til de prosesser som er tilstede ved sukkervareavdelingen. En kan her se at prosessene kjøkken, aroma og olje/kandering (OK) </w:t>
      </w:r>
      <w:r w:rsidR="008C15AA" w:rsidRPr="00DB429E">
        <w:rPr>
          <w:rFonts w:ascii="Times New Roman" w:hAnsi="Times New Roman" w:cs="Times New Roman"/>
        </w:rPr>
        <w:t>er innenfor taktmålet</w:t>
      </w:r>
      <w:r w:rsidRPr="00DB429E">
        <w:rPr>
          <w:rFonts w:ascii="Times New Roman" w:hAnsi="Times New Roman" w:cs="Times New Roman"/>
        </w:rPr>
        <w:t>, mens prosessene støp og pakking har noe høy syklustid</w:t>
      </w:r>
      <w:r w:rsidR="00D749C3" w:rsidRPr="00DB429E">
        <w:rPr>
          <w:rFonts w:ascii="Times New Roman" w:hAnsi="Times New Roman" w:cs="Times New Roman"/>
        </w:rPr>
        <w:t>. Tørketid, dragè og blanking</w:t>
      </w:r>
      <w:r w:rsidRPr="00DB429E">
        <w:rPr>
          <w:rFonts w:ascii="Times New Roman" w:hAnsi="Times New Roman" w:cs="Times New Roman"/>
        </w:rPr>
        <w:t xml:space="preserve"> er her ikke </w:t>
      </w:r>
      <w:r w:rsidR="00D749C3" w:rsidRPr="00DB429E">
        <w:rPr>
          <w:rFonts w:ascii="Times New Roman" w:hAnsi="Times New Roman" w:cs="Times New Roman"/>
        </w:rPr>
        <w:t>tatt i betraktning ettersom diss</w:t>
      </w:r>
      <w:r w:rsidR="00D51D82" w:rsidRPr="00DB429E">
        <w:rPr>
          <w:rFonts w:ascii="Times New Roman" w:hAnsi="Times New Roman" w:cs="Times New Roman"/>
        </w:rPr>
        <w:t>e er</w:t>
      </w:r>
      <w:r w:rsidRPr="00DB429E">
        <w:rPr>
          <w:rFonts w:ascii="Times New Roman" w:hAnsi="Times New Roman" w:cs="Times New Roman"/>
        </w:rPr>
        <w:t xml:space="preserve"> naturlig</w:t>
      </w:r>
      <w:r w:rsidR="00D749C3" w:rsidRPr="00DB429E">
        <w:rPr>
          <w:rFonts w:ascii="Times New Roman" w:hAnsi="Times New Roman" w:cs="Times New Roman"/>
        </w:rPr>
        <w:t>e</w:t>
      </w:r>
      <w:r w:rsidRPr="00DB429E">
        <w:rPr>
          <w:rFonts w:ascii="Times New Roman" w:hAnsi="Times New Roman" w:cs="Times New Roman"/>
        </w:rPr>
        <w:t xml:space="preserve"> konstant</w:t>
      </w:r>
      <w:r w:rsidR="00D749C3" w:rsidRPr="00DB429E">
        <w:rPr>
          <w:rFonts w:ascii="Times New Roman" w:hAnsi="Times New Roman" w:cs="Times New Roman"/>
        </w:rPr>
        <w:t>er</w:t>
      </w:r>
      <w:r w:rsidR="00510529" w:rsidRPr="00DB429E">
        <w:rPr>
          <w:rFonts w:ascii="Times New Roman" w:hAnsi="Times New Roman" w:cs="Times New Roman"/>
        </w:rPr>
        <w:t xml:space="preserve"> som ikke kan påskyndes, for </w:t>
      </w:r>
      <w:r w:rsidR="00EC7E36" w:rsidRPr="00DB429E">
        <w:rPr>
          <w:rFonts w:ascii="Times New Roman" w:hAnsi="Times New Roman" w:cs="Times New Roman"/>
        </w:rPr>
        <w:t>dragè og blanking</w:t>
      </w:r>
      <w:r w:rsidR="00510529" w:rsidRPr="00DB429E">
        <w:rPr>
          <w:rFonts w:ascii="Times New Roman" w:hAnsi="Times New Roman" w:cs="Times New Roman"/>
        </w:rPr>
        <w:t xml:space="preserve"> er det foretatt </w:t>
      </w:r>
      <w:r w:rsidR="00C0743A" w:rsidRPr="00DB429E">
        <w:rPr>
          <w:rFonts w:ascii="Times New Roman" w:hAnsi="Times New Roman" w:cs="Times New Roman"/>
        </w:rPr>
        <w:t>kapasitetstilpasninger</w:t>
      </w:r>
      <w:r w:rsidR="00510529" w:rsidRPr="00DB429E">
        <w:rPr>
          <w:rFonts w:ascii="Times New Roman" w:hAnsi="Times New Roman" w:cs="Times New Roman"/>
        </w:rPr>
        <w:t>.</w:t>
      </w:r>
    </w:p>
    <w:p w14:paraId="58727826" w14:textId="202B298E" w:rsidR="005C1366" w:rsidRPr="00DB429E" w:rsidRDefault="00934930" w:rsidP="00E3372D">
      <w:pPr>
        <w:pStyle w:val="Overskrift3"/>
        <w:rPr>
          <w:rFonts w:ascii="Times New Roman" w:hAnsi="Times New Roman" w:cs="Times New Roman"/>
        </w:rPr>
      </w:pPr>
      <w:bookmarkStart w:id="69" w:name="_Toc263542083"/>
      <w:r w:rsidRPr="00DB429E">
        <w:rPr>
          <w:rFonts w:ascii="Times New Roman" w:hAnsi="Times New Roman" w:cs="Times New Roman"/>
        </w:rPr>
        <w:t>F</w:t>
      </w:r>
      <w:r w:rsidR="00AE2876" w:rsidRPr="00DB429E">
        <w:rPr>
          <w:rFonts w:ascii="Times New Roman" w:hAnsi="Times New Roman" w:cs="Times New Roman"/>
        </w:rPr>
        <w:t>orslag til f</w:t>
      </w:r>
      <w:r w:rsidRPr="00DB429E">
        <w:rPr>
          <w:rFonts w:ascii="Times New Roman" w:hAnsi="Times New Roman" w:cs="Times New Roman"/>
        </w:rPr>
        <w:t>remtidig takting</w:t>
      </w:r>
      <w:bookmarkEnd w:id="69"/>
    </w:p>
    <w:p w14:paraId="2E8BFC26" w14:textId="77777777" w:rsidR="005C1366" w:rsidRPr="00DB429E" w:rsidRDefault="005C1366" w:rsidP="005C1366">
      <w:pPr>
        <w:rPr>
          <w:rFonts w:ascii="Times New Roman" w:hAnsi="Times New Roman" w:cs="Times New Roman"/>
        </w:rPr>
      </w:pPr>
    </w:p>
    <w:p w14:paraId="7DBB7D71" w14:textId="3CE9DBD2" w:rsidR="00205F08" w:rsidRPr="00DB429E" w:rsidRDefault="00B62498" w:rsidP="005C1366">
      <w:pPr>
        <w:rPr>
          <w:rFonts w:ascii="Times New Roman" w:hAnsi="Times New Roman" w:cs="Times New Roman"/>
        </w:rPr>
      </w:pPr>
      <w:r w:rsidRPr="00DB429E">
        <w:rPr>
          <w:rFonts w:ascii="Times New Roman" w:hAnsi="Times New Roman" w:cs="Times New Roman"/>
        </w:rPr>
        <w:t>Diagrammene</w:t>
      </w:r>
      <w:r w:rsidR="005C1366" w:rsidRPr="00DB429E">
        <w:rPr>
          <w:rFonts w:ascii="Times New Roman" w:hAnsi="Times New Roman" w:cs="Times New Roman"/>
        </w:rPr>
        <w:t xml:space="preserve"> nedenfor </w:t>
      </w:r>
      <w:r w:rsidR="007C49EC">
        <w:rPr>
          <w:rFonts w:ascii="Times New Roman" w:hAnsi="Times New Roman" w:cs="Times New Roman"/>
        </w:rPr>
        <w:t>viser til ulike måter</w:t>
      </w:r>
      <w:r w:rsidR="00F956BF">
        <w:rPr>
          <w:rFonts w:ascii="Times New Roman" w:hAnsi="Times New Roman" w:cs="Times New Roman"/>
        </w:rPr>
        <w:t xml:space="preserve"> det kan oppnås produksjon etter taktmål</w:t>
      </w:r>
      <w:r w:rsidR="00F77A07" w:rsidRPr="00DB429E">
        <w:rPr>
          <w:rFonts w:ascii="Times New Roman" w:hAnsi="Times New Roman" w:cs="Times New Roman"/>
        </w:rPr>
        <w:t>. Forholdet mellom disse diagrammene</w:t>
      </w:r>
      <w:r w:rsidR="005C1366" w:rsidRPr="00DB429E">
        <w:rPr>
          <w:rFonts w:ascii="Times New Roman" w:hAnsi="Times New Roman" w:cs="Times New Roman"/>
        </w:rPr>
        <w:t xml:space="preserve"> og diagrammet for nåværende </w:t>
      </w:r>
      <w:r w:rsidR="006F26EE" w:rsidRPr="00DB429E">
        <w:rPr>
          <w:rFonts w:ascii="Times New Roman" w:hAnsi="Times New Roman" w:cs="Times New Roman"/>
        </w:rPr>
        <w:t>TAKT</w:t>
      </w:r>
      <w:r w:rsidR="00255CE5">
        <w:rPr>
          <w:rFonts w:ascii="Times New Roman" w:hAnsi="Times New Roman" w:cs="Times New Roman"/>
        </w:rPr>
        <w:t xml:space="preserve"> (s.47</w:t>
      </w:r>
      <w:r w:rsidR="005C1366" w:rsidRPr="00DB429E">
        <w:rPr>
          <w:rFonts w:ascii="Times New Roman" w:hAnsi="Times New Roman" w:cs="Times New Roman"/>
        </w:rPr>
        <w:t xml:space="preserve">) kan påvises gjennom senkningen </w:t>
      </w:r>
      <w:r w:rsidR="008E639D" w:rsidRPr="00DB429E">
        <w:rPr>
          <w:rFonts w:ascii="Times New Roman" w:hAnsi="Times New Roman" w:cs="Times New Roman"/>
        </w:rPr>
        <w:t>av CT for både støp og pakking</w:t>
      </w:r>
      <w:r w:rsidR="001526F3" w:rsidRPr="00DB429E">
        <w:rPr>
          <w:rFonts w:ascii="Times New Roman" w:hAnsi="Times New Roman" w:cs="Times New Roman"/>
        </w:rPr>
        <w:t xml:space="preserve">. </w:t>
      </w:r>
      <w:r w:rsidR="00174A4F" w:rsidRPr="00DB429E">
        <w:rPr>
          <w:rFonts w:ascii="Times New Roman" w:hAnsi="Times New Roman" w:cs="Times New Roman"/>
        </w:rPr>
        <w:t>Taktingen av støp</w:t>
      </w:r>
      <w:r w:rsidR="009D57B5" w:rsidRPr="00DB429E">
        <w:rPr>
          <w:rFonts w:ascii="Times New Roman" w:hAnsi="Times New Roman" w:cs="Times New Roman"/>
        </w:rPr>
        <w:t xml:space="preserve"> er derimot lavt prioritert ettersom</w:t>
      </w:r>
      <w:r w:rsidR="00C308B0" w:rsidRPr="00DB429E">
        <w:rPr>
          <w:rFonts w:ascii="Times New Roman" w:hAnsi="Times New Roman" w:cs="Times New Roman"/>
        </w:rPr>
        <w:t xml:space="preserve"> produktene som blir støp</w:t>
      </w:r>
      <w:r w:rsidR="00EA7D66" w:rsidRPr="00DB429E">
        <w:rPr>
          <w:rFonts w:ascii="Times New Roman" w:hAnsi="Times New Roman" w:cs="Times New Roman"/>
        </w:rPr>
        <w:t>t</w:t>
      </w:r>
      <w:r w:rsidR="00C308B0" w:rsidRPr="00DB429E">
        <w:rPr>
          <w:rFonts w:ascii="Times New Roman" w:hAnsi="Times New Roman" w:cs="Times New Roman"/>
        </w:rPr>
        <w:t xml:space="preserve"> ikke vil bli behandlet før de er ferdig tørket</w:t>
      </w:r>
      <w:r w:rsidR="00103E91">
        <w:rPr>
          <w:rFonts w:ascii="Times New Roman" w:hAnsi="Times New Roman" w:cs="Times New Roman"/>
        </w:rPr>
        <w:t xml:space="preserve">, en prosess som kan ta mellom 40 – 60 </w:t>
      </w:r>
      <w:r w:rsidR="00070ACB">
        <w:rPr>
          <w:rFonts w:ascii="Times New Roman" w:hAnsi="Times New Roman" w:cs="Times New Roman"/>
        </w:rPr>
        <w:t>t</w:t>
      </w:r>
      <w:r w:rsidR="00103E91">
        <w:rPr>
          <w:rFonts w:ascii="Times New Roman" w:hAnsi="Times New Roman" w:cs="Times New Roman"/>
        </w:rPr>
        <w:t>imer</w:t>
      </w:r>
      <w:r w:rsidR="00C308B0" w:rsidRPr="00DB429E">
        <w:rPr>
          <w:rFonts w:ascii="Times New Roman" w:hAnsi="Times New Roman" w:cs="Times New Roman"/>
        </w:rPr>
        <w:t>.</w:t>
      </w:r>
      <w:r w:rsidR="009D57B5" w:rsidRPr="00DB429E">
        <w:rPr>
          <w:rFonts w:ascii="Times New Roman" w:hAnsi="Times New Roman" w:cs="Times New Roman"/>
        </w:rPr>
        <w:t xml:space="preserve"> </w:t>
      </w:r>
    </w:p>
    <w:p w14:paraId="27714D90" w14:textId="77777777" w:rsidR="00101D0F" w:rsidRPr="00DB429E" w:rsidRDefault="00101D0F" w:rsidP="005C1366">
      <w:pPr>
        <w:rPr>
          <w:rFonts w:ascii="Times New Roman" w:hAnsi="Times New Roman" w:cs="Times New Roman"/>
        </w:rPr>
      </w:pPr>
    </w:p>
    <w:p w14:paraId="1E904A54" w14:textId="77777777" w:rsidR="00CA7EEE" w:rsidRDefault="00CA7EEE" w:rsidP="0062339E">
      <w:pPr>
        <w:keepNext/>
        <w:rPr>
          <w:rFonts w:ascii="Times New Roman" w:hAnsi="Times New Roman" w:cs="Times New Roman"/>
          <w:b/>
        </w:rPr>
      </w:pPr>
      <w:r>
        <w:rPr>
          <w:rFonts w:ascii="Times New Roman" w:hAnsi="Times New Roman" w:cs="Times New Roman"/>
          <w:b/>
        </w:rPr>
        <w:br w:type="page"/>
      </w:r>
    </w:p>
    <w:p w14:paraId="4F8E119E" w14:textId="1F47BFA8" w:rsidR="0062339E" w:rsidRPr="00DB429E" w:rsidRDefault="000F74FC" w:rsidP="0062339E">
      <w:pPr>
        <w:keepNext/>
      </w:pPr>
      <w:r w:rsidRPr="00DB429E">
        <w:rPr>
          <w:rFonts w:ascii="Times New Roman" w:hAnsi="Times New Roman" w:cs="Times New Roman"/>
          <w:b/>
          <w:noProof/>
          <w:lang w:val="en-US"/>
        </w:rPr>
        <w:lastRenderedPageBreak/>
        <mc:AlternateContent>
          <mc:Choice Requires="wps">
            <w:drawing>
              <wp:anchor distT="0" distB="0" distL="114300" distR="114300" simplePos="0" relativeHeight="251694080" behindDoc="0" locked="0" layoutInCell="1" allowOverlap="1" wp14:anchorId="7BCCACE6" wp14:editId="62F1E11C">
                <wp:simplePos x="0" y="0"/>
                <wp:positionH relativeFrom="column">
                  <wp:posOffset>6172200</wp:posOffset>
                </wp:positionH>
                <wp:positionV relativeFrom="paragraph">
                  <wp:posOffset>358140</wp:posOffset>
                </wp:positionV>
                <wp:extent cx="2171700" cy="2583180"/>
                <wp:effectExtent l="0" t="0" r="0" b="7620"/>
                <wp:wrapSquare wrapText="bothSides"/>
                <wp:docPr id="34" name="Tekstboks 34"/>
                <wp:cNvGraphicFramePr/>
                <a:graphic xmlns:a="http://schemas.openxmlformats.org/drawingml/2006/main">
                  <a:graphicData uri="http://schemas.microsoft.com/office/word/2010/wordprocessingShape">
                    <wps:wsp>
                      <wps:cNvSpPr txBox="1"/>
                      <wps:spPr>
                        <a:xfrm>
                          <a:off x="0" y="0"/>
                          <a:ext cx="2171700" cy="25831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A71368" w14:textId="3CB92653" w:rsidR="009432B0" w:rsidRPr="000F74FC" w:rsidRDefault="009432B0" w:rsidP="000F74FC">
                            <w:pPr>
                              <w:rPr>
                                <w:rFonts w:ascii="Times New Roman" w:hAnsi="Times New Roman" w:cs="Times New Roman"/>
                              </w:rPr>
                            </w:pPr>
                            <w:r w:rsidRPr="000F74FC">
                              <w:rPr>
                                <w:rFonts w:ascii="Times New Roman" w:hAnsi="Times New Roman" w:cs="Times New Roman"/>
                              </w:rPr>
                              <w:t>For optimaliseringen av</w:t>
                            </w:r>
                            <w:r>
                              <w:rPr>
                                <w:rFonts w:ascii="Times New Roman" w:hAnsi="Times New Roman" w:cs="Times New Roman"/>
                              </w:rPr>
                              <w:t xml:space="preserve"> nåværende</w:t>
                            </w:r>
                            <w:r w:rsidRPr="000F74FC">
                              <w:rPr>
                                <w:rFonts w:ascii="Times New Roman" w:hAnsi="Times New Roman" w:cs="Times New Roman"/>
                              </w:rPr>
                              <w:t xml:space="preserve"> hastigheter for støp og pakking har prosjektgruppen innført en ny hastighet for støp (30 m/m), kontra gammel tid (28 m/m). I tillegg til dette er</w:t>
                            </w:r>
                            <w:r>
                              <w:rPr>
                                <w:rFonts w:ascii="Times New Roman" w:hAnsi="Times New Roman" w:cs="Times New Roman"/>
                              </w:rPr>
                              <w:t xml:space="preserve"> det</w:t>
                            </w:r>
                            <w:r w:rsidRPr="000F74FC">
                              <w:rPr>
                                <w:rFonts w:ascii="Times New Roman" w:hAnsi="Times New Roman" w:cs="Times New Roman"/>
                              </w:rPr>
                              <w:t xml:space="preserve"> innført nye vekter ved pakkemaskin Dent/Gomp, som vil doble kapasiteten (ref. driftsingeniør). Med optimaliseringen vil pakkeprosessen gå noe raskere, men det finnes fremdeles rom for forbedring.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34" o:spid="_x0000_s1029" type="#_x0000_t202" style="position:absolute;margin-left:486pt;margin-top:28.2pt;width:171pt;height:203.4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" filled="f" stroked="f">
                <v:textbox>
                  <w:txbxContent>
                    <w:p w14:paraId="2EA71368" w14:textId="3CB92653" w:rsidR="00A919DC" w:rsidRPr="000F74FC" w:rsidRDefault="00A919DC" w:rsidP="000F74FC">
                      <w:pPr>
                        <w:rPr>
                          <w:rFonts w:ascii="Times New Roman" w:hAnsi="Times New Roman" w:cs="Times New Roman"/>
                        </w:rPr>
                      </w:pPr>
                      <w:r w:rsidRPr="000F74FC">
                        <w:rPr>
                          <w:rFonts w:ascii="Times New Roman" w:hAnsi="Times New Roman" w:cs="Times New Roman"/>
                        </w:rPr>
                        <w:t>For optimaliseringen av</w:t>
                      </w:r>
                      <w:r>
                        <w:rPr>
                          <w:rFonts w:ascii="Times New Roman" w:hAnsi="Times New Roman" w:cs="Times New Roman"/>
                        </w:rPr>
                        <w:t xml:space="preserve"> nåværende</w:t>
                      </w:r>
                      <w:r w:rsidRPr="000F74FC">
                        <w:rPr>
                          <w:rFonts w:ascii="Times New Roman" w:hAnsi="Times New Roman" w:cs="Times New Roman"/>
                        </w:rPr>
                        <w:t xml:space="preserve"> hastigheter for støp og pakking har prosjektgruppen innført en ny hastighet for støp (30 m/m), kontra gammel tid (28 m/m). I tillegg til dette er</w:t>
                      </w:r>
                      <w:r>
                        <w:rPr>
                          <w:rFonts w:ascii="Times New Roman" w:hAnsi="Times New Roman" w:cs="Times New Roman"/>
                        </w:rPr>
                        <w:t xml:space="preserve"> det</w:t>
                      </w:r>
                      <w:r w:rsidRPr="000F74FC">
                        <w:rPr>
                          <w:rFonts w:ascii="Times New Roman" w:hAnsi="Times New Roman" w:cs="Times New Roman"/>
                        </w:rPr>
                        <w:t xml:space="preserve"> innført nye vekter ved pakkemaskin Dent/Gomp, som vil doble kapasiteten (ref. driftsingeniør). Med optimaliseringen vil pakkeprosessen gå noe raskere, men det finnes fremdeles rom for forbedring.</w:t>
                      </w:r>
                    </w:p>
                  </w:txbxContent>
                </v:textbox>
                <w10:wrap type="square"/>
              </v:shape>
            </w:pict>
          </mc:Fallback>
        </mc:AlternateContent>
      </w:r>
      <w:r w:rsidR="00232868" w:rsidRPr="00DB429E">
        <w:rPr>
          <w:rFonts w:ascii="Times New Roman" w:hAnsi="Times New Roman" w:cs="Times New Roman"/>
          <w:b/>
        </w:rPr>
        <w:t>TAKT – Optimaliserte hastigheter for nåv</w:t>
      </w:r>
      <w:r w:rsidR="005A4A4F" w:rsidRPr="00DB429E">
        <w:rPr>
          <w:rFonts w:ascii="Times New Roman" w:hAnsi="Times New Roman" w:cs="Times New Roman"/>
          <w:b/>
        </w:rPr>
        <w:t>ærende støp- og pakkemaskiner</w:t>
      </w:r>
      <w:r w:rsidR="00172D7B" w:rsidRPr="00DB429E">
        <w:rPr>
          <w:rFonts w:ascii="Times New Roman" w:hAnsi="Times New Roman" w:cs="Times New Roman"/>
          <w:b/>
        </w:rPr>
        <w:t>:</w:t>
      </w:r>
      <w:r w:rsidR="005A4A4F" w:rsidRPr="00DB429E">
        <w:rPr>
          <w:rFonts w:ascii="Times New Roman" w:hAnsi="Times New Roman" w:cs="Times New Roman"/>
          <w:b/>
        </w:rPr>
        <w:br/>
      </w:r>
      <w:r w:rsidR="005A4A4F" w:rsidRPr="00DB429E">
        <w:rPr>
          <w:rFonts w:ascii="Times New Roman" w:hAnsi="Times New Roman" w:cs="Times New Roman"/>
        </w:rPr>
        <w:br/>
      </w:r>
      <w:r w:rsidR="005626BD" w:rsidRPr="00DB429E">
        <w:rPr>
          <w:rFonts w:ascii="Times New Roman" w:hAnsi="Times New Roman" w:cs="Times New Roman"/>
          <w:noProof/>
          <w:lang w:val="en-US"/>
        </w:rPr>
        <w:drawing>
          <wp:inline distT="0" distB="0" distL="0" distR="0" wp14:anchorId="3293AA20" wp14:editId="44426D52">
            <wp:extent cx="4567555" cy="3427095"/>
            <wp:effectExtent l="0" t="0" r="29845" b="27305"/>
            <wp:docPr id="5" name="Diagra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338107F" w14:textId="394313DD" w:rsidR="005626BD" w:rsidRPr="00DB429E" w:rsidRDefault="0062339E" w:rsidP="00676C90">
      <w:pPr>
        <w:pStyle w:val="Bildetekst"/>
        <w:jc w:val="center"/>
        <w:rPr>
          <w:rFonts w:ascii="Times New Roman" w:hAnsi="Times New Roman" w:cs="Times New Roman"/>
        </w:rPr>
      </w:pPr>
      <w:r w:rsidRPr="00DB429E">
        <w:t>Figur 9 - Tilpasning dagens oppsett</w:t>
      </w:r>
    </w:p>
    <w:p w14:paraId="1CA9D14B" w14:textId="6D9BCD97" w:rsidR="005626BD" w:rsidRPr="00DB429E" w:rsidRDefault="005626BD" w:rsidP="005C1366">
      <w:pPr>
        <w:rPr>
          <w:rFonts w:ascii="Times New Roman" w:hAnsi="Times New Roman" w:cs="Times New Roman"/>
          <w:b/>
        </w:rPr>
      </w:pPr>
    </w:p>
    <w:p w14:paraId="6A1DC36B" w14:textId="208950DD" w:rsidR="0008101B" w:rsidRPr="00DB429E" w:rsidRDefault="00742D06" w:rsidP="005C1366">
      <w:pPr>
        <w:rPr>
          <w:rFonts w:ascii="Times New Roman" w:hAnsi="Times New Roman" w:cs="Times New Roman"/>
          <w:b/>
        </w:rPr>
      </w:pPr>
      <w:r w:rsidRPr="00DB429E">
        <w:rPr>
          <w:rFonts w:ascii="Times New Roman" w:hAnsi="Times New Roman" w:cs="Times New Roman"/>
          <w:b/>
        </w:rPr>
        <w:t>TAKT</w:t>
      </w:r>
      <w:r w:rsidR="00397EFA" w:rsidRPr="00DB429E">
        <w:rPr>
          <w:rFonts w:ascii="Times New Roman" w:hAnsi="Times New Roman" w:cs="Times New Roman"/>
          <w:b/>
        </w:rPr>
        <w:t xml:space="preserve"> – </w:t>
      </w:r>
      <w:r w:rsidR="000B2FBE">
        <w:rPr>
          <w:rFonts w:ascii="Times New Roman" w:hAnsi="Times New Roman" w:cs="Times New Roman"/>
          <w:b/>
        </w:rPr>
        <w:t>Ekstra</w:t>
      </w:r>
      <w:r w:rsidR="00397EFA" w:rsidRPr="00DB429E">
        <w:rPr>
          <w:rFonts w:ascii="Times New Roman" w:hAnsi="Times New Roman" w:cs="Times New Roman"/>
          <w:b/>
        </w:rPr>
        <w:t xml:space="preserve"> Dent Oi</w:t>
      </w:r>
      <w:r w:rsidR="00B974B2" w:rsidRPr="00DB429E">
        <w:rPr>
          <w:rFonts w:ascii="Times New Roman" w:hAnsi="Times New Roman" w:cs="Times New Roman"/>
          <w:b/>
        </w:rPr>
        <w:t xml:space="preserve"> pakkemaskin</w:t>
      </w:r>
      <w:r w:rsidR="00B106BE" w:rsidRPr="00DB429E">
        <w:rPr>
          <w:rFonts w:ascii="Times New Roman" w:hAnsi="Times New Roman" w:cs="Times New Roman"/>
          <w:b/>
        </w:rPr>
        <w:t xml:space="preserve"> m/traupakker</w:t>
      </w:r>
      <w:r w:rsidR="00A1042B">
        <w:rPr>
          <w:rFonts w:ascii="Times New Roman" w:hAnsi="Times New Roman" w:cs="Times New Roman"/>
          <w:b/>
        </w:rPr>
        <w:t xml:space="preserve"> + </w:t>
      </w:r>
      <w:r w:rsidR="009754B3">
        <w:rPr>
          <w:rFonts w:ascii="Times New Roman" w:hAnsi="Times New Roman" w:cs="Times New Roman"/>
          <w:b/>
        </w:rPr>
        <w:t>3 støpemaskiner</w:t>
      </w:r>
    </w:p>
    <w:p w14:paraId="12DECD7F" w14:textId="1C750ABC" w:rsidR="0008101B" w:rsidRPr="00DB429E" w:rsidRDefault="00AE7D50" w:rsidP="005C1366">
      <w:pPr>
        <w:rPr>
          <w:rFonts w:ascii="Times New Roman" w:hAnsi="Times New Roman" w:cs="Times New Roman"/>
          <w:b/>
        </w:rPr>
      </w:pPr>
      <w:r w:rsidRPr="00DB429E">
        <w:rPr>
          <w:rFonts w:ascii="Times New Roman" w:hAnsi="Times New Roman" w:cs="Times New Roman"/>
          <w:b/>
          <w:noProof/>
          <w:lang w:val="en-US"/>
        </w:rPr>
        <mc:AlternateContent>
          <mc:Choice Requires="wps">
            <w:drawing>
              <wp:anchor distT="0" distB="0" distL="114300" distR="114300" simplePos="0" relativeHeight="251692032" behindDoc="0" locked="0" layoutInCell="1" allowOverlap="1" wp14:anchorId="2210BA2A" wp14:editId="0896D2F3">
                <wp:simplePos x="0" y="0"/>
                <wp:positionH relativeFrom="column">
                  <wp:posOffset>4700905</wp:posOffset>
                </wp:positionH>
                <wp:positionV relativeFrom="paragraph">
                  <wp:posOffset>41275</wp:posOffset>
                </wp:positionV>
                <wp:extent cx="2171700" cy="3657600"/>
                <wp:effectExtent l="0" t="0" r="0" b="0"/>
                <wp:wrapSquare wrapText="bothSides"/>
                <wp:docPr id="33" name="Tekstboks 33"/>
                <wp:cNvGraphicFramePr/>
                <a:graphic xmlns:a="http://schemas.openxmlformats.org/drawingml/2006/main">
                  <a:graphicData uri="http://schemas.microsoft.com/office/word/2010/wordprocessingShape">
                    <wps:wsp>
                      <wps:cNvSpPr txBox="1"/>
                      <wps:spPr>
                        <a:xfrm>
                          <a:off x="0" y="0"/>
                          <a:ext cx="2171700" cy="3657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D8482C" w14:textId="786CD7D0" w:rsidR="009432B0" w:rsidRPr="001654CD" w:rsidRDefault="009432B0">
                            <w:pPr>
                              <w:rPr>
                                <w:rFonts w:ascii="Times New Roman" w:hAnsi="Times New Roman" w:cs="Times New Roman"/>
                              </w:rPr>
                            </w:pPr>
                            <w:r w:rsidRPr="001654CD">
                              <w:rPr>
                                <w:rFonts w:ascii="Times New Roman" w:hAnsi="Times New Roman" w:cs="Times New Roman"/>
                              </w:rPr>
                              <w:t xml:space="preserve">Ettersom pakkemaskinene er svært sentrale for elimineringen av gulvlager, har prosjektgruppen sett på ulike løsninger for å øke tempoet. De data som ligger til grunn for taktmålingene viser at pakkemaskinen Dent Oi har en svært lav </w:t>
                            </w:r>
                            <w:r>
                              <w:rPr>
                                <w:rFonts w:ascii="Times New Roman" w:hAnsi="Times New Roman" w:cs="Times New Roman"/>
                              </w:rPr>
                              <w:t>hastighet</w:t>
                            </w:r>
                            <w:r w:rsidRPr="001654CD">
                              <w:rPr>
                                <w:rFonts w:ascii="Times New Roman" w:hAnsi="Times New Roman" w:cs="Times New Roman"/>
                              </w:rPr>
                              <w:t xml:space="preserve"> i forhold til resten. Det foreslås derfor at det investeres i en e</w:t>
                            </w:r>
                            <w:r>
                              <w:rPr>
                                <w:rFonts w:ascii="Times New Roman" w:hAnsi="Times New Roman" w:cs="Times New Roman"/>
                              </w:rPr>
                              <w:t>ks</w:t>
                            </w:r>
                            <w:r w:rsidRPr="001654CD">
                              <w:rPr>
                                <w:rFonts w:ascii="Times New Roman" w:hAnsi="Times New Roman" w:cs="Times New Roman"/>
                              </w:rPr>
                              <w:t xml:space="preserve">tra Dent Oi pakkemaskin, som kan heve </w:t>
                            </w:r>
                            <w:r>
                              <w:rPr>
                                <w:rFonts w:ascii="Times New Roman" w:hAnsi="Times New Roman" w:cs="Times New Roman"/>
                              </w:rPr>
                              <w:t xml:space="preserve"> det gjennomsnittlige </w:t>
                            </w:r>
                            <w:r w:rsidRPr="001654CD">
                              <w:rPr>
                                <w:rFonts w:ascii="Times New Roman" w:hAnsi="Times New Roman" w:cs="Times New Roman"/>
                              </w:rPr>
                              <w:t>tempoet.</w:t>
                            </w:r>
                            <w:r>
                              <w:rPr>
                                <w:rFonts w:ascii="Times New Roman" w:hAnsi="Times New Roman" w:cs="Times New Roman"/>
                              </w:rPr>
                              <w:t xml:space="preserve"> Dette kombinert med en traupakker på enden av linjen, på denne måten elimineres det utvidede transportleddet for dette produktet. Dette i tillegg til ny ved hjelp av 3 mindre støpemaskiner.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boks 33" o:spid="_x0000_s1030" type="#_x0000_t202" style="position:absolute;margin-left:370.15pt;margin-top:3.25pt;width:171pt;height:4in;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" filled="f" stroked="f">
                <v:textbox>
                  <w:txbxContent>
                    <w:p w14:paraId="4DD8482C" w14:textId="786CD7D0" w:rsidR="00A919DC" w:rsidRPr="001654CD" w:rsidRDefault="00A919DC">
                      <w:pPr>
                        <w:rPr>
                          <w:rFonts w:ascii="Times New Roman" w:hAnsi="Times New Roman" w:cs="Times New Roman"/>
                        </w:rPr>
                      </w:pPr>
                      <w:r w:rsidRPr="001654CD">
                        <w:rPr>
                          <w:rFonts w:ascii="Times New Roman" w:hAnsi="Times New Roman" w:cs="Times New Roman"/>
                        </w:rPr>
                        <w:t xml:space="preserve">Ettersom pakkemaskinene er svært sentrale for elimineringen av gulvlager, har prosjektgruppen sett på ulike løsninger for å øke tempoet. De data som ligger til grunn for taktmålingene viser at pakkemaskinen Dent Oi har en svært lav </w:t>
                      </w:r>
                      <w:r>
                        <w:rPr>
                          <w:rFonts w:ascii="Times New Roman" w:hAnsi="Times New Roman" w:cs="Times New Roman"/>
                        </w:rPr>
                        <w:t>hastighet</w:t>
                      </w:r>
                      <w:r w:rsidRPr="001654CD">
                        <w:rPr>
                          <w:rFonts w:ascii="Times New Roman" w:hAnsi="Times New Roman" w:cs="Times New Roman"/>
                        </w:rPr>
                        <w:t xml:space="preserve"> i forhold til resten. Det foreslås derfor at det investeres i en e</w:t>
                      </w:r>
                      <w:r>
                        <w:rPr>
                          <w:rFonts w:ascii="Times New Roman" w:hAnsi="Times New Roman" w:cs="Times New Roman"/>
                        </w:rPr>
                        <w:t>ks</w:t>
                      </w:r>
                      <w:r w:rsidRPr="001654CD">
                        <w:rPr>
                          <w:rFonts w:ascii="Times New Roman" w:hAnsi="Times New Roman" w:cs="Times New Roman"/>
                        </w:rPr>
                        <w:t xml:space="preserve">tra Dent Oi pakkemaskin, som kan heve </w:t>
                      </w:r>
                      <w:r>
                        <w:rPr>
                          <w:rFonts w:ascii="Times New Roman" w:hAnsi="Times New Roman" w:cs="Times New Roman"/>
                        </w:rPr>
                        <w:t xml:space="preserve"> det gjennomsnittlige </w:t>
                      </w:r>
                      <w:r w:rsidRPr="001654CD">
                        <w:rPr>
                          <w:rFonts w:ascii="Times New Roman" w:hAnsi="Times New Roman" w:cs="Times New Roman"/>
                        </w:rPr>
                        <w:t>tempoet.</w:t>
                      </w:r>
                      <w:r>
                        <w:rPr>
                          <w:rFonts w:ascii="Times New Roman" w:hAnsi="Times New Roman" w:cs="Times New Roman"/>
                        </w:rPr>
                        <w:t xml:space="preserve"> Dette kombinert med en traupakker på enden av linjen, på denne måten elimineres det utvidede transportleddet for dette produk</w:t>
                      </w:r>
                      <w:r w:rsidR="00FC1399">
                        <w:rPr>
                          <w:rFonts w:ascii="Times New Roman" w:hAnsi="Times New Roman" w:cs="Times New Roman"/>
                        </w:rPr>
                        <w:t>tet. Dette i tillegg til ny</w:t>
                      </w:r>
                      <w:bookmarkStart w:id="71" w:name="_GoBack"/>
                      <w:bookmarkEnd w:id="71"/>
                      <w:r>
                        <w:rPr>
                          <w:rFonts w:ascii="Times New Roman" w:hAnsi="Times New Roman" w:cs="Times New Roman"/>
                        </w:rPr>
                        <w:t xml:space="preserve"> ved hjelp av 3 mindre støpemaskiner.</w:t>
                      </w:r>
                    </w:p>
                  </w:txbxContent>
                </v:textbox>
                <w10:wrap type="square"/>
              </v:shape>
            </w:pict>
          </mc:Fallback>
        </mc:AlternateContent>
      </w:r>
    </w:p>
    <w:p w14:paraId="40FE3186" w14:textId="77777777" w:rsidR="0062339E" w:rsidRPr="00DB429E" w:rsidRDefault="005E0EE7" w:rsidP="0062339E">
      <w:pPr>
        <w:keepNext/>
      </w:pPr>
      <w:r w:rsidRPr="00DB429E">
        <w:rPr>
          <w:rFonts w:ascii="Times New Roman" w:hAnsi="Times New Roman" w:cs="Times New Roman"/>
          <w:noProof/>
          <w:lang w:val="en-US"/>
        </w:rPr>
        <w:drawing>
          <wp:inline distT="0" distB="0" distL="0" distR="0" wp14:anchorId="6C829A76" wp14:editId="0EC7A6A2">
            <wp:extent cx="4567555" cy="3236595"/>
            <wp:effectExtent l="0" t="0" r="29845" b="14605"/>
            <wp:docPr id="28" name="Diagra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B36EDE8" w14:textId="52F99317" w:rsidR="0008101B" w:rsidRPr="00DB429E" w:rsidRDefault="0062339E" w:rsidP="0062339E">
      <w:pPr>
        <w:pStyle w:val="Bildetekst"/>
        <w:jc w:val="center"/>
        <w:rPr>
          <w:rFonts w:ascii="Times New Roman" w:hAnsi="Times New Roman" w:cs="Times New Roman"/>
          <w:b w:val="0"/>
        </w:rPr>
      </w:pPr>
      <w:r w:rsidRPr="00DB429E">
        <w:t>Figur 10 - Ekstra maskin Oi</w:t>
      </w:r>
    </w:p>
    <w:p w14:paraId="3551C1B0" w14:textId="36B20E65" w:rsidR="0008101B" w:rsidRPr="00DB429E" w:rsidRDefault="0008101B" w:rsidP="005C1366">
      <w:pPr>
        <w:rPr>
          <w:rFonts w:ascii="Times New Roman" w:hAnsi="Times New Roman" w:cs="Times New Roman"/>
          <w:b/>
        </w:rPr>
      </w:pPr>
    </w:p>
    <w:p w14:paraId="026CEE02" w14:textId="0D6DC2D6" w:rsidR="00526088" w:rsidRPr="00DB429E" w:rsidRDefault="00742D06" w:rsidP="005C1366">
      <w:pPr>
        <w:rPr>
          <w:rFonts w:ascii="Times New Roman" w:hAnsi="Times New Roman" w:cs="Times New Roman"/>
          <w:b/>
        </w:rPr>
      </w:pPr>
      <w:r w:rsidRPr="00DB429E">
        <w:rPr>
          <w:rFonts w:ascii="Times New Roman" w:hAnsi="Times New Roman" w:cs="Times New Roman"/>
          <w:b/>
        </w:rPr>
        <w:t>TAKT</w:t>
      </w:r>
      <w:r w:rsidR="00397EFA" w:rsidRPr="00DB429E">
        <w:rPr>
          <w:rFonts w:ascii="Times New Roman" w:hAnsi="Times New Roman" w:cs="Times New Roman"/>
          <w:b/>
        </w:rPr>
        <w:t xml:space="preserve"> – </w:t>
      </w:r>
      <w:r w:rsidR="008F0F17">
        <w:rPr>
          <w:rFonts w:ascii="Times New Roman" w:hAnsi="Times New Roman" w:cs="Times New Roman"/>
          <w:b/>
        </w:rPr>
        <w:t>Ekst</w:t>
      </w:r>
      <w:r w:rsidR="00B974B2" w:rsidRPr="00DB429E">
        <w:rPr>
          <w:rFonts w:ascii="Times New Roman" w:hAnsi="Times New Roman" w:cs="Times New Roman"/>
          <w:b/>
        </w:rPr>
        <w:t>ra Dent Oi pakkemaskin + Ny støpemekanisme (</w:t>
      </w:r>
      <w:r w:rsidR="00397EFA" w:rsidRPr="00DB429E">
        <w:rPr>
          <w:rFonts w:ascii="Times New Roman" w:hAnsi="Times New Roman" w:cs="Times New Roman"/>
          <w:b/>
        </w:rPr>
        <w:t>Full takt</w:t>
      </w:r>
      <w:r w:rsidR="00B974B2" w:rsidRPr="00DB429E">
        <w:rPr>
          <w:rFonts w:ascii="Times New Roman" w:hAnsi="Times New Roman" w:cs="Times New Roman"/>
          <w:b/>
        </w:rPr>
        <w:t>)</w:t>
      </w:r>
    </w:p>
    <w:p w14:paraId="3F641916" w14:textId="264F6027" w:rsidR="00526088" w:rsidRPr="00DB429E" w:rsidRDefault="008C7038" w:rsidP="005C1366">
      <w:pPr>
        <w:rPr>
          <w:rFonts w:ascii="Times New Roman" w:hAnsi="Times New Roman" w:cs="Times New Roman"/>
        </w:rPr>
      </w:pPr>
      <w:r w:rsidRPr="00DB429E">
        <w:rPr>
          <w:rFonts w:ascii="Times New Roman" w:hAnsi="Times New Roman" w:cs="Times New Roman"/>
          <w:b/>
          <w:noProof/>
          <w:lang w:val="en-US"/>
        </w:rPr>
        <mc:AlternateContent>
          <mc:Choice Requires="wps">
            <w:drawing>
              <wp:anchor distT="0" distB="0" distL="114300" distR="114300" simplePos="0" relativeHeight="251696128" behindDoc="0" locked="0" layoutInCell="1" allowOverlap="1" wp14:anchorId="498E4849" wp14:editId="411A82F7">
                <wp:simplePos x="0" y="0"/>
                <wp:positionH relativeFrom="column">
                  <wp:posOffset>6057900</wp:posOffset>
                </wp:positionH>
                <wp:positionV relativeFrom="paragraph">
                  <wp:posOffset>41275</wp:posOffset>
                </wp:positionV>
                <wp:extent cx="2171700" cy="3771900"/>
                <wp:effectExtent l="0" t="0" r="0" b="12700"/>
                <wp:wrapSquare wrapText="bothSides"/>
                <wp:docPr id="35" name="Tekstboks 35"/>
                <wp:cNvGraphicFramePr/>
                <a:graphic xmlns:a="http://schemas.openxmlformats.org/drawingml/2006/main">
                  <a:graphicData uri="http://schemas.microsoft.com/office/word/2010/wordprocessingShape">
                    <wps:wsp>
                      <wps:cNvSpPr txBox="1"/>
                      <wps:spPr>
                        <a:xfrm>
                          <a:off x="0" y="0"/>
                          <a:ext cx="2171700" cy="3771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5D3616" w14:textId="44D7DEB3" w:rsidR="009432B0" w:rsidRPr="001654CD" w:rsidRDefault="009432B0" w:rsidP="001767E2">
                            <w:pPr>
                              <w:rPr>
                                <w:rFonts w:ascii="Times New Roman" w:hAnsi="Times New Roman" w:cs="Times New Roman"/>
                              </w:rPr>
                            </w:pPr>
                            <w:r>
                              <w:rPr>
                                <w:rFonts w:ascii="Times New Roman" w:hAnsi="Times New Roman" w:cs="Times New Roman"/>
                              </w:rPr>
                              <w:t xml:space="preserve">Som tidligere nevnt er ikke taktingen av støp høyt prioritert, dette ettersom produkter som støpes vil tørkes i inntil 60 timer og vil bli erstattet av ferdig tørkede produkter ved videre behandling. Derimot har prosjektgruppen kalkulert hvilke endringer som må til, dersom det ønskes full takt i alle ledd. </w:t>
                            </w:r>
                            <w:r w:rsidRPr="001B25C8">
                              <w:rPr>
                                <w:rFonts w:ascii="Times New Roman" w:hAnsi="Times New Roman" w:cs="Times New Roman"/>
                              </w:rPr>
                              <w:t>For å kunne muliggjøre støp etter takt vil det måtte utarbeides metoder for høyhastighe</w:t>
                            </w:r>
                            <w:r>
                              <w:rPr>
                                <w:rFonts w:ascii="Times New Roman" w:hAnsi="Times New Roman" w:cs="Times New Roman"/>
                              </w:rPr>
                              <w:t xml:space="preserve">tsstøp uten skade på produktet. Etter </w:t>
                            </w:r>
                            <w:r w:rsidRPr="001B25C8">
                              <w:rPr>
                                <w:rFonts w:ascii="Times New Roman" w:hAnsi="Times New Roman" w:cs="Times New Roman"/>
                              </w:rPr>
                              <w:t xml:space="preserve">prosjektgruppens beregninger vil dette tilsi en syklustid på </w:t>
                            </w:r>
                            <w:r>
                              <w:rPr>
                                <w:rFonts w:ascii="Times New Roman" w:hAnsi="Times New Roman" w:cs="Times New Roman"/>
                              </w:rPr>
                              <w:t>ca.</w:t>
                            </w:r>
                            <w:r w:rsidRPr="001B25C8">
                              <w:rPr>
                                <w:rFonts w:ascii="Times New Roman" w:hAnsi="Times New Roman" w:cs="Times New Roman"/>
                              </w:rPr>
                              <w:t xml:space="preserve"> 7 sekunder, noe som kan oppnås gjennom èn svært rask maskin, eller 5 mindre maskiner med hastighet 28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35" o:spid="_x0000_s1031" type="#_x0000_t202" style="position:absolute;margin-left:477pt;margin-top:3.25pt;width:171pt;height:297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" filled="f" stroked="f">
                <v:textbox>
                  <w:txbxContent>
                    <w:p w14:paraId="795D3616" w14:textId="44D7DEB3" w:rsidR="00A919DC" w:rsidRPr="001654CD" w:rsidRDefault="00A919DC" w:rsidP="001767E2">
                      <w:pPr>
                        <w:rPr>
                          <w:rFonts w:ascii="Times New Roman" w:hAnsi="Times New Roman" w:cs="Times New Roman"/>
                        </w:rPr>
                      </w:pPr>
                      <w:r>
                        <w:rPr>
                          <w:rFonts w:ascii="Times New Roman" w:hAnsi="Times New Roman" w:cs="Times New Roman"/>
                        </w:rPr>
                        <w:t xml:space="preserve">Som tidligere nevnt er ikke taktingen av støp høyt prioritert, dette ettersom produkter som støpes vil tørkes i inntil 60 timer og vil bli erstattet av ferdig tørkede produkter ved videre behandling. Derimot har prosjektgruppen kalkulert hvilke endringer som må til, dersom det ønskes full takt i alle ledd. </w:t>
                      </w:r>
                      <w:r w:rsidRPr="001B25C8">
                        <w:rPr>
                          <w:rFonts w:ascii="Times New Roman" w:hAnsi="Times New Roman" w:cs="Times New Roman"/>
                        </w:rPr>
                        <w:t>For å kunne muliggjøre støp etter takt vil det måtte utarbeides metoder for høyhastighe</w:t>
                      </w:r>
                      <w:r>
                        <w:rPr>
                          <w:rFonts w:ascii="Times New Roman" w:hAnsi="Times New Roman" w:cs="Times New Roman"/>
                        </w:rPr>
                        <w:t xml:space="preserve">tsstøp uten skade på produktet. Etter </w:t>
                      </w:r>
                      <w:r w:rsidRPr="001B25C8">
                        <w:rPr>
                          <w:rFonts w:ascii="Times New Roman" w:hAnsi="Times New Roman" w:cs="Times New Roman"/>
                        </w:rPr>
                        <w:t xml:space="preserve">prosjektgruppens beregninger vil dette tilsi en syklustid på </w:t>
                      </w:r>
                      <w:r>
                        <w:rPr>
                          <w:rFonts w:ascii="Times New Roman" w:hAnsi="Times New Roman" w:cs="Times New Roman"/>
                        </w:rPr>
                        <w:t>ca.</w:t>
                      </w:r>
                      <w:r w:rsidRPr="001B25C8">
                        <w:rPr>
                          <w:rFonts w:ascii="Times New Roman" w:hAnsi="Times New Roman" w:cs="Times New Roman"/>
                        </w:rPr>
                        <w:t xml:space="preserve"> 7 sekunder, noe som kan oppnås gjennom èn svært rask maskin, eller 5 mindre maskiner med hastighet 28 m/m.</w:t>
                      </w:r>
                    </w:p>
                  </w:txbxContent>
                </v:textbox>
                <w10:wrap type="square"/>
              </v:shape>
            </w:pict>
          </mc:Fallback>
        </mc:AlternateContent>
      </w:r>
    </w:p>
    <w:p w14:paraId="25E7410E" w14:textId="4910D886" w:rsidR="008C7038" w:rsidRPr="00DB429E" w:rsidRDefault="005E0EE7" w:rsidP="008C7038">
      <w:pPr>
        <w:keepNext/>
      </w:pPr>
      <w:r w:rsidRPr="00DB429E">
        <w:rPr>
          <w:rFonts w:ascii="Times New Roman" w:hAnsi="Times New Roman" w:cs="Times New Roman"/>
          <w:noProof/>
          <w:lang w:val="en-US"/>
        </w:rPr>
        <w:drawing>
          <wp:inline distT="0" distB="0" distL="0" distR="0" wp14:anchorId="32749F0B" wp14:editId="2953F664">
            <wp:extent cx="5484495" cy="3312795"/>
            <wp:effectExtent l="0" t="0" r="27305" b="14605"/>
            <wp:docPr id="30" name="Diagra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114385D" w14:textId="036E644C" w:rsidR="009244A9" w:rsidRPr="00DB429E" w:rsidRDefault="008C7038" w:rsidP="000A3D0E">
      <w:pPr>
        <w:pStyle w:val="Bildetekst"/>
        <w:jc w:val="center"/>
      </w:pPr>
      <w:r w:rsidRPr="00DB429E">
        <w:t>Figur 11 - Full takt</w:t>
      </w:r>
    </w:p>
    <w:p w14:paraId="0D4DCD97" w14:textId="77777777" w:rsidR="00676C90" w:rsidRDefault="00676C90" w:rsidP="00E3372D">
      <w:pPr>
        <w:pStyle w:val="Overskrift3"/>
        <w:rPr>
          <w:rFonts w:ascii="Times New Roman" w:hAnsi="Times New Roman" w:cs="Times New Roman"/>
        </w:rPr>
      </w:pPr>
      <w:r>
        <w:rPr>
          <w:rFonts w:ascii="Times New Roman" w:hAnsi="Times New Roman" w:cs="Times New Roman"/>
        </w:rPr>
        <w:br w:type="page"/>
      </w:r>
    </w:p>
    <w:p w14:paraId="25E8319D" w14:textId="3F8AA5F4" w:rsidR="00F01DBD" w:rsidRPr="00DB429E" w:rsidRDefault="0053453F" w:rsidP="00E3372D">
      <w:pPr>
        <w:pStyle w:val="Overskrift3"/>
        <w:rPr>
          <w:rFonts w:ascii="Times New Roman" w:hAnsi="Times New Roman" w:cs="Times New Roman"/>
        </w:rPr>
      </w:pPr>
      <w:bookmarkStart w:id="70" w:name="_Toc263542084"/>
      <w:r>
        <w:rPr>
          <w:rFonts w:ascii="Times New Roman" w:hAnsi="Times New Roman" w:cs="Times New Roman"/>
        </w:rPr>
        <w:lastRenderedPageBreak/>
        <w:t xml:space="preserve">4.4.3 </w:t>
      </w:r>
      <w:r w:rsidR="00D230F2" w:rsidRPr="00DB429E">
        <w:rPr>
          <w:rFonts w:ascii="Times New Roman" w:hAnsi="Times New Roman" w:cs="Times New Roman"/>
        </w:rPr>
        <w:t xml:space="preserve">Kapasitetstilpasninger </w:t>
      </w:r>
      <w:r w:rsidR="00525581" w:rsidRPr="00DB429E">
        <w:rPr>
          <w:rFonts w:ascii="Times New Roman" w:hAnsi="Times New Roman" w:cs="Times New Roman"/>
        </w:rPr>
        <w:t xml:space="preserve">- </w:t>
      </w:r>
      <w:r w:rsidR="00F01DBD" w:rsidRPr="00DB429E">
        <w:rPr>
          <w:rFonts w:ascii="Times New Roman" w:hAnsi="Times New Roman" w:cs="Times New Roman"/>
        </w:rPr>
        <w:t>Dragè og Blanking</w:t>
      </w:r>
      <w:bookmarkEnd w:id="70"/>
    </w:p>
    <w:p w14:paraId="57C42D6C" w14:textId="77777777" w:rsidR="00F01DBD" w:rsidRPr="00DB429E" w:rsidRDefault="00F01DBD" w:rsidP="005C1366">
      <w:pPr>
        <w:rPr>
          <w:rStyle w:val="Overskrift2Tegn"/>
          <w:rFonts w:ascii="Times New Roman" w:eastAsiaTheme="minorEastAsia" w:hAnsi="Times New Roman" w:cs="Times New Roman"/>
          <w:b w:val="0"/>
          <w:bCs w:val="0"/>
          <w:color w:val="auto"/>
          <w:sz w:val="24"/>
          <w:szCs w:val="24"/>
        </w:rPr>
      </w:pPr>
    </w:p>
    <w:p w14:paraId="36A53CD2" w14:textId="0456E133" w:rsidR="00930415" w:rsidRPr="00DB429E" w:rsidRDefault="00930415" w:rsidP="00B33E92">
      <w:pPr>
        <w:rPr>
          <w:rFonts w:ascii="Times New Roman" w:hAnsi="Times New Roman" w:cs="Times New Roman"/>
        </w:rPr>
      </w:pPr>
      <w:r w:rsidRPr="00DB429E">
        <w:rPr>
          <w:rFonts w:ascii="Times New Roman" w:hAnsi="Times New Roman" w:cs="Times New Roman"/>
        </w:rPr>
        <w:t>Ettersom dragè og blanking er t</w:t>
      </w:r>
      <w:r w:rsidR="00FE7269" w:rsidRPr="00DB429E">
        <w:rPr>
          <w:rFonts w:ascii="Times New Roman" w:hAnsi="Times New Roman" w:cs="Times New Roman"/>
        </w:rPr>
        <w:t>o prosesser med svært lav gjennomstrømningshastighet ønskes det at disse t</w:t>
      </w:r>
      <w:r w:rsidR="009657CF" w:rsidRPr="00DB429E">
        <w:rPr>
          <w:rFonts w:ascii="Times New Roman" w:hAnsi="Times New Roman" w:cs="Times New Roman"/>
        </w:rPr>
        <w:t xml:space="preserve">ilpasses bedre til produksjonen. </w:t>
      </w:r>
      <w:r w:rsidR="00FE7269" w:rsidRPr="00DB429E">
        <w:rPr>
          <w:rFonts w:ascii="Times New Roman" w:hAnsi="Times New Roman" w:cs="Times New Roman"/>
        </w:rPr>
        <w:t>Prosjektgruppen forslår derfor å minske opptaksmengden</w:t>
      </w:r>
      <w:r w:rsidR="007E693A" w:rsidRPr="00DB429E">
        <w:rPr>
          <w:rFonts w:ascii="Times New Roman" w:hAnsi="Times New Roman" w:cs="Times New Roman"/>
        </w:rPr>
        <w:t xml:space="preserve"> av varer som skal drageres</w:t>
      </w:r>
      <w:r w:rsidR="00D845B9" w:rsidRPr="00DB429E">
        <w:rPr>
          <w:rFonts w:ascii="Times New Roman" w:hAnsi="Times New Roman" w:cs="Times New Roman"/>
        </w:rPr>
        <w:t xml:space="preserve"> og blankes</w:t>
      </w:r>
      <w:r w:rsidR="00AE2C68" w:rsidRPr="00DB429E">
        <w:rPr>
          <w:rFonts w:ascii="Times New Roman" w:hAnsi="Times New Roman" w:cs="Times New Roman"/>
        </w:rPr>
        <w:t xml:space="preserve">. </w:t>
      </w:r>
      <w:r w:rsidR="00FE7269" w:rsidRPr="00DB429E">
        <w:rPr>
          <w:rFonts w:ascii="Times New Roman" w:hAnsi="Times New Roman" w:cs="Times New Roman"/>
        </w:rPr>
        <w:t>Diagrammene under repre</w:t>
      </w:r>
      <w:r w:rsidR="00AD697E" w:rsidRPr="00DB429E">
        <w:rPr>
          <w:rFonts w:ascii="Times New Roman" w:hAnsi="Times New Roman" w:cs="Times New Roman"/>
        </w:rPr>
        <w:t>senterer forholdet mellom</w:t>
      </w:r>
      <w:r w:rsidR="00FE7269" w:rsidRPr="00DB429E">
        <w:rPr>
          <w:rFonts w:ascii="Times New Roman" w:hAnsi="Times New Roman" w:cs="Times New Roman"/>
        </w:rPr>
        <w:t xml:space="preserve"> opptak, samt kapasitet for leddene dragè og blanking.</w:t>
      </w:r>
      <w:r w:rsidR="00FE7269" w:rsidRPr="00DB429E">
        <w:rPr>
          <w:rFonts w:ascii="Times New Roman" w:hAnsi="Times New Roman" w:cs="Times New Roman"/>
        </w:rPr>
        <w:br/>
      </w:r>
    </w:p>
    <w:p w14:paraId="0E5B01BC" w14:textId="73BEB1E2" w:rsidR="00F01DBD" w:rsidRPr="00DB429E" w:rsidRDefault="00D531DD" w:rsidP="00B33E92">
      <w:pPr>
        <w:rPr>
          <w:rFonts w:ascii="Times New Roman" w:hAnsi="Times New Roman" w:cs="Times New Roman"/>
          <w:b/>
        </w:rPr>
      </w:pPr>
      <w:r w:rsidRPr="00DB429E">
        <w:rPr>
          <w:rFonts w:ascii="Times New Roman" w:hAnsi="Times New Roman" w:cs="Times New Roman"/>
          <w:noProof/>
          <w:lang w:val="en-US"/>
        </w:rPr>
        <mc:AlternateContent>
          <mc:Choice Requires="wps">
            <w:drawing>
              <wp:anchor distT="0" distB="0" distL="114300" distR="114300" simplePos="0" relativeHeight="251689984" behindDoc="0" locked="0" layoutInCell="1" allowOverlap="1" wp14:anchorId="254BD3CF" wp14:editId="76A5039F">
                <wp:simplePos x="0" y="0"/>
                <wp:positionH relativeFrom="column">
                  <wp:posOffset>4457700</wp:posOffset>
                </wp:positionH>
                <wp:positionV relativeFrom="paragraph">
                  <wp:posOffset>351155</wp:posOffset>
                </wp:positionV>
                <wp:extent cx="3429000" cy="1911350"/>
                <wp:effectExtent l="0" t="0" r="0" b="0"/>
                <wp:wrapSquare wrapText="bothSides"/>
                <wp:docPr id="14" name="Tekstboks 14"/>
                <wp:cNvGraphicFramePr/>
                <a:graphic xmlns:a="http://schemas.openxmlformats.org/drawingml/2006/main">
                  <a:graphicData uri="http://schemas.microsoft.com/office/word/2010/wordprocessingShape">
                    <wps:wsp>
                      <wps:cNvSpPr txBox="1"/>
                      <wps:spPr>
                        <a:xfrm>
                          <a:off x="0" y="0"/>
                          <a:ext cx="3429000" cy="19113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3CE3C7" w14:textId="5C6FD974" w:rsidR="009432B0" w:rsidRPr="00E2007D" w:rsidRDefault="009432B0" w:rsidP="00432EB5">
                            <w:pPr>
                              <w:rPr>
                                <w:rFonts w:ascii="Times New Roman" w:hAnsi="Times New Roman" w:cs="Times New Roman"/>
                              </w:rPr>
                            </w:pPr>
                            <w:r>
                              <w:rPr>
                                <w:rFonts w:ascii="Times New Roman" w:hAnsi="Times New Roman" w:cs="Times New Roman"/>
                              </w:rPr>
                              <w:t xml:space="preserve">Innenfor nåværende situasjon er det gjerne slik at det gjøres opptak på ca. 4000 kg fra tørkeskapene. Dette er en mengde som ligger noe over kapasiteten for prosessen blanking og svært høyt iht. dragèring. Vareopptak gjøres gjerne mot starten av det andre skiftet (ca. 13:30), noe som skaper enkeltvise skift for dragè og blanking. Dette skaper et økende gulvlager ettersom hverken dragèrings- eller blankingsleddet innehar nok kapasitet til å behandle denne mengden før nedstengning. </w:t>
                            </w:r>
                          </w:p>
                          <w:p w14:paraId="40B34DE9" w14:textId="77777777" w:rsidR="009432B0" w:rsidRDefault="009432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14" o:spid="_x0000_s1032" type="#_x0000_t202" style="position:absolute;margin-left:351pt;margin-top:27.65pt;width:270pt;height:150.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" filled="f" stroked="f">
                <v:textbox>
                  <w:txbxContent>
                    <w:p w14:paraId="013CE3C7" w14:textId="5C6FD974" w:rsidR="00A919DC" w:rsidRPr="00E2007D" w:rsidRDefault="00A919DC" w:rsidP="00432EB5">
                      <w:pPr>
                        <w:rPr>
                          <w:rFonts w:ascii="Times New Roman" w:hAnsi="Times New Roman" w:cs="Times New Roman"/>
                        </w:rPr>
                      </w:pPr>
                      <w:r>
                        <w:rPr>
                          <w:rFonts w:ascii="Times New Roman" w:hAnsi="Times New Roman" w:cs="Times New Roman"/>
                        </w:rPr>
                        <w:t xml:space="preserve">Innenfor nåværende situasjon er det gjerne slik at det gjøres opptak på ca. 4000 kg fra tørkeskapene. Dette er en mengde som ligger noe over kapasiteten for prosessen blanking og svært høyt iht. dragèring. Vareopptak gjøres gjerne mot starten av det andre skiftet (ca. 13:30), noe som skaper enkeltvise skift for dragè og blanking. Dette skaper et økende gulvlager ettersom hverken dragèrings- eller blankingsleddet innehar nok kapasitet til å behandle denne mengden før nedstengning. </w:t>
                      </w:r>
                    </w:p>
                    <w:p w14:paraId="40B34DE9" w14:textId="77777777" w:rsidR="00A919DC" w:rsidRDefault="00A919DC"/>
                  </w:txbxContent>
                </v:textbox>
                <w10:wrap type="square"/>
              </v:shape>
            </w:pict>
          </mc:Fallback>
        </mc:AlternateContent>
      </w:r>
      <w:r w:rsidR="00EA14FB" w:rsidRPr="00DB429E">
        <w:rPr>
          <w:rFonts w:ascii="Times New Roman" w:hAnsi="Times New Roman" w:cs="Times New Roman"/>
          <w:b/>
        </w:rPr>
        <w:t>Nåværende opptak – 4</w:t>
      </w:r>
      <w:r w:rsidR="00F01DBD" w:rsidRPr="00DB429E">
        <w:rPr>
          <w:rFonts w:ascii="Times New Roman" w:hAnsi="Times New Roman" w:cs="Times New Roman"/>
          <w:b/>
        </w:rPr>
        <w:t xml:space="preserve">000 </w:t>
      </w:r>
      <w:r w:rsidR="00676C90">
        <w:rPr>
          <w:rFonts w:ascii="Times New Roman" w:hAnsi="Times New Roman" w:cs="Times New Roman"/>
          <w:b/>
        </w:rPr>
        <w:t>kg</w:t>
      </w:r>
    </w:p>
    <w:p w14:paraId="4230E9C8" w14:textId="26390DC1" w:rsidR="00E20D24" w:rsidRPr="00DB429E" w:rsidRDefault="00ED47B9" w:rsidP="00B33E92">
      <w:pPr>
        <w:rPr>
          <w:rFonts w:ascii="Times New Roman" w:hAnsi="Times New Roman" w:cs="Times New Roman"/>
        </w:rPr>
      </w:pPr>
      <w:r w:rsidRPr="00DB429E">
        <w:rPr>
          <w:rFonts w:ascii="Times New Roman" w:hAnsi="Times New Roman" w:cs="Times New Roman"/>
          <w:noProof/>
          <w:lang w:val="en-US"/>
        </w:rPr>
        <w:drawing>
          <wp:inline distT="0" distB="0" distL="0" distR="0" wp14:anchorId="3FFD5B43" wp14:editId="59B40441">
            <wp:extent cx="3424555" cy="2652395"/>
            <wp:effectExtent l="0" t="0" r="29845" b="14605"/>
            <wp:docPr id="24" name="Diagram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EBF8EE9" w14:textId="1FAC0C04" w:rsidR="000A3D0E" w:rsidRPr="00DB429E" w:rsidRDefault="000A3D0E" w:rsidP="000A3D0E">
      <w:pPr>
        <w:pStyle w:val="Bildetekst"/>
        <w:jc w:val="center"/>
      </w:pPr>
      <w:r w:rsidRPr="00DB429E">
        <w:t>Figur 12 – Nåværende opptak</w:t>
      </w:r>
    </w:p>
    <w:p w14:paraId="0571A5AE" w14:textId="08451DA7" w:rsidR="00F01DBD" w:rsidRPr="00DB429E" w:rsidRDefault="00FB377B" w:rsidP="00B33E92">
      <w:pPr>
        <w:rPr>
          <w:rFonts w:ascii="Times New Roman" w:hAnsi="Times New Roman" w:cs="Times New Roman"/>
          <w:b/>
        </w:rPr>
      </w:pPr>
      <w:r w:rsidRPr="00DB429E">
        <w:rPr>
          <w:rFonts w:ascii="Times New Roman" w:hAnsi="Times New Roman" w:cs="Times New Roman"/>
          <w:b/>
        </w:rPr>
        <w:br/>
      </w:r>
      <w:r w:rsidR="00F01DBD" w:rsidRPr="00DB429E">
        <w:rPr>
          <w:rFonts w:ascii="Times New Roman" w:hAnsi="Times New Roman" w:cs="Times New Roman"/>
          <w:b/>
        </w:rPr>
        <w:t>Forslag til fremtidig opptak</w:t>
      </w:r>
      <w:r w:rsidR="007D6B1E" w:rsidRPr="00DB429E">
        <w:rPr>
          <w:rFonts w:ascii="Times New Roman" w:hAnsi="Times New Roman" w:cs="Times New Roman"/>
          <w:b/>
        </w:rPr>
        <w:t xml:space="preserve"> – 3000 kg</w:t>
      </w:r>
      <w:r w:rsidR="00F01DBD" w:rsidRPr="00DB429E">
        <w:rPr>
          <w:rFonts w:ascii="Times New Roman" w:hAnsi="Times New Roman" w:cs="Times New Roman"/>
          <w:b/>
        </w:rPr>
        <w:br/>
      </w:r>
    </w:p>
    <w:p w14:paraId="340C3719" w14:textId="77777777" w:rsidR="000A3D0E" w:rsidRPr="00DB429E" w:rsidRDefault="00D12C1D" w:rsidP="000A3D0E">
      <w:pPr>
        <w:keepNext/>
      </w:pPr>
      <w:r w:rsidRPr="00DB429E">
        <w:rPr>
          <w:rFonts w:ascii="Times New Roman" w:hAnsi="Times New Roman" w:cs="Times New Roman"/>
          <w:noProof/>
          <w:lang w:val="en-US"/>
        </w:rPr>
        <mc:AlternateContent>
          <mc:Choice Requires="wps">
            <w:drawing>
              <wp:anchor distT="0" distB="0" distL="114300" distR="114300" simplePos="0" relativeHeight="251687936" behindDoc="0" locked="0" layoutInCell="1" allowOverlap="1" wp14:anchorId="0B94F3C0" wp14:editId="4B8E580B">
                <wp:simplePos x="0" y="0"/>
                <wp:positionH relativeFrom="column">
                  <wp:posOffset>3443605</wp:posOffset>
                </wp:positionH>
                <wp:positionV relativeFrom="paragraph">
                  <wp:posOffset>135255</wp:posOffset>
                </wp:positionV>
                <wp:extent cx="3429000" cy="2095500"/>
                <wp:effectExtent l="0" t="0" r="0" b="12700"/>
                <wp:wrapSquare wrapText="bothSides"/>
                <wp:docPr id="13" name="Tekstboks 13"/>
                <wp:cNvGraphicFramePr/>
                <a:graphic xmlns:a="http://schemas.openxmlformats.org/drawingml/2006/main">
                  <a:graphicData uri="http://schemas.microsoft.com/office/word/2010/wordprocessingShape">
                    <wps:wsp>
                      <wps:cNvSpPr txBox="1"/>
                      <wps:spPr>
                        <a:xfrm>
                          <a:off x="0" y="0"/>
                          <a:ext cx="3429000" cy="2095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AE88A6" w14:textId="762763EB" w:rsidR="009432B0" w:rsidRPr="00E2007D" w:rsidRDefault="009432B0" w:rsidP="00D12C1D">
                            <w:pPr>
                              <w:rPr>
                                <w:rFonts w:ascii="Times New Roman" w:hAnsi="Times New Roman" w:cs="Times New Roman"/>
                              </w:rPr>
                            </w:pPr>
                            <w:r w:rsidRPr="00E2007D">
                              <w:rPr>
                                <w:rFonts w:ascii="Times New Roman" w:hAnsi="Times New Roman" w:cs="Times New Roman"/>
                              </w:rPr>
                              <w:t xml:space="preserve">Prosjektgruppen har for denne grafen benyttet scenariet fra forbedringsforslagene som grunnlag for data: dersom det gjøres opptak klokken 12:00 vil det med 2 operatørers arbeid kunne prosesseres </w:t>
                            </w:r>
                            <w:r>
                              <w:rPr>
                                <w:rFonts w:ascii="Times New Roman" w:hAnsi="Times New Roman" w:cs="Times New Roman"/>
                              </w:rPr>
                              <w:t>ca.</w:t>
                            </w:r>
                            <w:r w:rsidRPr="00E2007D">
                              <w:rPr>
                                <w:rFonts w:ascii="Times New Roman" w:hAnsi="Times New Roman" w:cs="Times New Roman"/>
                              </w:rPr>
                              <w:t xml:space="preserve"> 3000 kg dragè </w:t>
                            </w:r>
                            <w:r>
                              <w:rPr>
                                <w:rFonts w:ascii="Times New Roman" w:hAnsi="Times New Roman" w:cs="Times New Roman"/>
                              </w:rPr>
                              <w:t>før nedstengning</w:t>
                            </w:r>
                            <w:r w:rsidRPr="00E2007D">
                              <w:rPr>
                                <w:rFonts w:ascii="Times New Roman" w:hAnsi="Times New Roman" w:cs="Times New Roman"/>
                              </w:rPr>
                              <w:t xml:space="preserve">. </w:t>
                            </w:r>
                            <w:r>
                              <w:rPr>
                                <w:rFonts w:ascii="Times New Roman" w:hAnsi="Times New Roman" w:cs="Times New Roman"/>
                              </w:rPr>
                              <w:t xml:space="preserve">Dragè står for ca 40% av gulvlagerets størrelse og med endringene vil andelen av dragè på gulvlageret kunne senkes tilsvarende, </w:t>
                            </w:r>
                            <w:r w:rsidRPr="00E2007D">
                              <w:rPr>
                                <w:rFonts w:ascii="Times New Roman" w:hAnsi="Times New Roman" w:cs="Times New Roman"/>
                              </w:rPr>
                              <w:t>om ikke eliminere dette helt.</w:t>
                            </w:r>
                            <w:r>
                              <w:rPr>
                                <w:rFonts w:ascii="Times New Roman" w:hAnsi="Times New Roman" w:cs="Times New Roman"/>
                              </w:rPr>
                              <w:t xml:space="preserve"> Denne samme mengden kan dermed blankes etter fullført kondisjonering, dersom det blankes over 2 fulle skift er kapasiteten svært høy.</w:t>
                            </w:r>
                          </w:p>
                          <w:p w14:paraId="395BBE80" w14:textId="4AC5217D" w:rsidR="009432B0" w:rsidRPr="00E2007D" w:rsidRDefault="009432B0">
                            <w:pPr>
                              <w:rPr>
                                <w:rFonts w:ascii="Times New Roman" w:hAnsi="Times New Roman" w:cs="Times New Roman"/>
                              </w:rPr>
                            </w:pPr>
                          </w:p>
                          <w:p w14:paraId="36BD091E" w14:textId="0A2E8927" w:rsidR="009432B0" w:rsidRPr="00E2007D" w:rsidRDefault="009432B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boks 13" o:spid="_x0000_s1033" type="#_x0000_t202" style="position:absolute;margin-left:271.15pt;margin-top:10.65pt;width:270pt;height:16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" filled="f" stroked="f">
                <v:textbox>
                  <w:txbxContent>
                    <w:p w14:paraId="04AE88A6" w14:textId="762763EB" w:rsidR="0069183B" w:rsidRPr="00E2007D" w:rsidRDefault="0069183B" w:rsidP="00D12C1D">
                      <w:pPr>
                        <w:rPr>
                          <w:rFonts w:ascii="Times New Roman" w:hAnsi="Times New Roman" w:cs="Times New Roman"/>
                        </w:rPr>
                      </w:pPr>
                      <w:r w:rsidRPr="00E2007D">
                        <w:rPr>
                          <w:rFonts w:ascii="Times New Roman" w:hAnsi="Times New Roman" w:cs="Times New Roman"/>
                        </w:rPr>
                        <w:t xml:space="preserve">Prosjektgruppen har for denne grafen benyttet scenariet fra forbedringsforslagene som grunnlag for data: dersom det gjøres opptak klokken 12:00 vil det med 2 operatørers arbeid kunne prosesseres </w:t>
                      </w:r>
                      <w:r>
                        <w:rPr>
                          <w:rFonts w:ascii="Times New Roman" w:hAnsi="Times New Roman" w:cs="Times New Roman"/>
                        </w:rPr>
                        <w:t>ca.</w:t>
                      </w:r>
                      <w:r w:rsidRPr="00E2007D">
                        <w:rPr>
                          <w:rFonts w:ascii="Times New Roman" w:hAnsi="Times New Roman" w:cs="Times New Roman"/>
                        </w:rPr>
                        <w:t xml:space="preserve"> 3000 kg dragè </w:t>
                      </w:r>
                      <w:r>
                        <w:rPr>
                          <w:rFonts w:ascii="Times New Roman" w:hAnsi="Times New Roman" w:cs="Times New Roman"/>
                        </w:rPr>
                        <w:t>før nedstengning</w:t>
                      </w:r>
                      <w:r w:rsidRPr="00E2007D">
                        <w:rPr>
                          <w:rFonts w:ascii="Times New Roman" w:hAnsi="Times New Roman" w:cs="Times New Roman"/>
                        </w:rPr>
                        <w:t xml:space="preserve">. </w:t>
                      </w:r>
                      <w:r>
                        <w:rPr>
                          <w:rFonts w:ascii="Times New Roman" w:hAnsi="Times New Roman" w:cs="Times New Roman"/>
                        </w:rPr>
                        <w:t>Dragè står for ca 40% av gulvlagerets størrelse og med endringene vil</w:t>
                      </w:r>
                      <w:r w:rsidR="00842BA4">
                        <w:rPr>
                          <w:rFonts w:ascii="Times New Roman" w:hAnsi="Times New Roman" w:cs="Times New Roman"/>
                        </w:rPr>
                        <w:t xml:space="preserve"> andelen av</w:t>
                      </w:r>
                      <w:r>
                        <w:rPr>
                          <w:rFonts w:ascii="Times New Roman" w:hAnsi="Times New Roman" w:cs="Times New Roman"/>
                        </w:rPr>
                        <w:t xml:space="preserve"> </w:t>
                      </w:r>
                      <w:r w:rsidR="00842BA4">
                        <w:rPr>
                          <w:rFonts w:ascii="Times New Roman" w:hAnsi="Times New Roman" w:cs="Times New Roman"/>
                        </w:rPr>
                        <w:t>dragè på gulv</w:t>
                      </w:r>
                      <w:r>
                        <w:rPr>
                          <w:rFonts w:ascii="Times New Roman" w:hAnsi="Times New Roman" w:cs="Times New Roman"/>
                        </w:rPr>
                        <w:t xml:space="preserve">lageret kunne senkes tilsvarende, </w:t>
                      </w:r>
                      <w:r w:rsidRPr="00E2007D">
                        <w:rPr>
                          <w:rFonts w:ascii="Times New Roman" w:hAnsi="Times New Roman" w:cs="Times New Roman"/>
                        </w:rPr>
                        <w:t>om ikke eliminere dette helt.</w:t>
                      </w:r>
                      <w:r>
                        <w:rPr>
                          <w:rFonts w:ascii="Times New Roman" w:hAnsi="Times New Roman" w:cs="Times New Roman"/>
                        </w:rPr>
                        <w:t xml:space="preserve"> Denne samme mengden kan dermed blankes etter fullført kondisjonering, dersom det blankes over 2 fulle skift er kapasiteten svært høy.</w:t>
                      </w:r>
                    </w:p>
                    <w:p w14:paraId="395BBE80" w14:textId="4AC5217D" w:rsidR="0069183B" w:rsidRPr="00E2007D" w:rsidRDefault="0069183B">
                      <w:pPr>
                        <w:rPr>
                          <w:rFonts w:ascii="Times New Roman" w:hAnsi="Times New Roman" w:cs="Times New Roman"/>
                        </w:rPr>
                      </w:pPr>
                    </w:p>
                    <w:p w14:paraId="36BD091E" w14:textId="0A2E8927" w:rsidR="0069183B" w:rsidRPr="00E2007D" w:rsidRDefault="0069183B">
                      <w:pPr>
                        <w:rPr>
                          <w:rFonts w:ascii="Times New Roman" w:hAnsi="Times New Roman" w:cs="Times New Roman"/>
                        </w:rPr>
                      </w:pPr>
                    </w:p>
                  </w:txbxContent>
                </v:textbox>
                <w10:wrap type="square"/>
              </v:shape>
            </w:pict>
          </mc:Fallback>
        </mc:AlternateContent>
      </w:r>
      <w:r w:rsidR="00525BA1" w:rsidRPr="00DB429E">
        <w:rPr>
          <w:rFonts w:ascii="Times New Roman" w:hAnsi="Times New Roman" w:cs="Times New Roman"/>
          <w:noProof/>
        </w:rPr>
        <w:t xml:space="preserve"> </w:t>
      </w:r>
      <w:r w:rsidR="00525BA1" w:rsidRPr="00DB429E">
        <w:rPr>
          <w:rFonts w:ascii="Times New Roman" w:hAnsi="Times New Roman" w:cs="Times New Roman"/>
          <w:noProof/>
          <w:lang w:val="en-US"/>
        </w:rPr>
        <w:drawing>
          <wp:inline distT="0" distB="0" distL="0" distR="0" wp14:anchorId="59E842B4" wp14:editId="623791C3">
            <wp:extent cx="3424555" cy="2969895"/>
            <wp:effectExtent l="0" t="0" r="29845" b="27305"/>
            <wp:docPr id="18" name="Diagra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ED17997" w14:textId="02C95391" w:rsidR="00F01DBD" w:rsidRPr="00DB429E" w:rsidRDefault="000A3D0E" w:rsidP="000A3D0E">
      <w:pPr>
        <w:pStyle w:val="Bildetekst"/>
        <w:jc w:val="center"/>
        <w:rPr>
          <w:rStyle w:val="Overskrift2Tegn"/>
          <w:rFonts w:ascii="Times New Roman" w:hAnsi="Times New Roman" w:cs="Times New Roman"/>
          <w:sz w:val="24"/>
          <w:szCs w:val="24"/>
        </w:rPr>
      </w:pPr>
      <w:r w:rsidRPr="00DB429E">
        <w:t>Figur 13 - Forslag til fremtidig opptak</w:t>
      </w:r>
    </w:p>
    <w:p w14:paraId="5D1C86B9" w14:textId="378812A9" w:rsidR="006056EB" w:rsidRPr="00DB429E" w:rsidRDefault="00B051A1" w:rsidP="00A5767F">
      <w:pPr>
        <w:rPr>
          <w:rFonts w:ascii="Times New Roman" w:hAnsi="Times New Roman" w:cs="Times New Roman"/>
        </w:rPr>
      </w:pPr>
      <w:r w:rsidRPr="00DB429E">
        <w:rPr>
          <w:rStyle w:val="Overskrift3Tegn"/>
          <w:rFonts w:ascii="Times New Roman" w:hAnsi="Times New Roman" w:cs="Times New Roman"/>
        </w:rPr>
        <w:lastRenderedPageBreak/>
        <w:t>4.4</w:t>
      </w:r>
      <w:r w:rsidR="00EC231F" w:rsidRPr="00DB429E">
        <w:rPr>
          <w:rStyle w:val="Overskrift3Tegn"/>
          <w:rFonts w:ascii="Times New Roman" w:hAnsi="Times New Roman" w:cs="Times New Roman"/>
        </w:rPr>
        <w:t xml:space="preserve">.3 </w:t>
      </w:r>
      <w:r w:rsidR="00892F20" w:rsidRPr="00DB429E">
        <w:rPr>
          <w:rStyle w:val="Overskrift3Tegn"/>
          <w:rFonts w:ascii="Times New Roman" w:hAnsi="Times New Roman" w:cs="Times New Roman"/>
        </w:rPr>
        <w:t>Forslag til r</w:t>
      </w:r>
      <w:r w:rsidR="000731EB" w:rsidRPr="00DB429E">
        <w:rPr>
          <w:rStyle w:val="Overskrift3Tegn"/>
          <w:rFonts w:ascii="Times New Roman" w:hAnsi="Times New Roman" w:cs="Times New Roman"/>
        </w:rPr>
        <w:t>eduksjon av</w:t>
      </w:r>
      <w:r w:rsidR="00AC098D" w:rsidRPr="00DB429E">
        <w:rPr>
          <w:rStyle w:val="Overskrift3Tegn"/>
          <w:rFonts w:ascii="Times New Roman" w:hAnsi="Times New Roman" w:cs="Times New Roman"/>
        </w:rPr>
        <w:t xml:space="preserve"> omstilling</w:t>
      </w:r>
      <w:r w:rsidR="000731EB" w:rsidRPr="00DB429E">
        <w:rPr>
          <w:rStyle w:val="Overskrift3Tegn"/>
          <w:rFonts w:ascii="Times New Roman" w:hAnsi="Times New Roman" w:cs="Times New Roman"/>
        </w:rPr>
        <w:t>stid</w:t>
      </w:r>
      <w:r w:rsidR="009B00B8" w:rsidRPr="00DB429E">
        <w:rPr>
          <w:rStyle w:val="Overskrift3Tegn"/>
          <w:rFonts w:ascii="Times New Roman" w:hAnsi="Times New Roman" w:cs="Times New Roman"/>
        </w:rPr>
        <w:br/>
      </w:r>
      <w:r w:rsidR="009B00B8" w:rsidRPr="00DB429E">
        <w:rPr>
          <w:rFonts w:ascii="Times New Roman" w:hAnsi="Times New Roman" w:cs="Times New Roman"/>
        </w:rPr>
        <w:br/>
      </w:r>
      <w:r w:rsidR="00DC2ECA" w:rsidRPr="00DB429E">
        <w:rPr>
          <w:rFonts w:ascii="Times New Roman" w:hAnsi="Times New Roman" w:cs="Times New Roman"/>
        </w:rPr>
        <w:t>Som en del av fremtidige omstillinger ønskes det at det settes et sterkt fokus på å holde omstillingstidene lave og konsekvente. Prosjektgruppens forb</w:t>
      </w:r>
      <w:r w:rsidR="00167D0C" w:rsidRPr="00DB429E">
        <w:rPr>
          <w:rFonts w:ascii="Times New Roman" w:hAnsi="Times New Roman" w:cs="Times New Roman"/>
        </w:rPr>
        <w:t>edringsforslag fremlegger et ønske</w:t>
      </w:r>
      <w:r w:rsidR="00DC2ECA" w:rsidRPr="00DB429E">
        <w:rPr>
          <w:rFonts w:ascii="Times New Roman" w:hAnsi="Times New Roman" w:cs="Times New Roman"/>
        </w:rPr>
        <w:t xml:space="preserve"> om visuelle fremstillinger av </w:t>
      </w:r>
      <w:r w:rsidR="00C53947" w:rsidRPr="00DB429E">
        <w:rPr>
          <w:rFonts w:ascii="Times New Roman" w:hAnsi="Times New Roman" w:cs="Times New Roman"/>
        </w:rPr>
        <w:t xml:space="preserve">omstillingsprosessene, dette kan oppnås ved bruk av </w:t>
      </w:r>
      <w:r w:rsidR="00DA6D10" w:rsidRPr="00DB429E">
        <w:rPr>
          <w:rFonts w:ascii="Times New Roman" w:hAnsi="Times New Roman" w:cs="Times New Roman"/>
        </w:rPr>
        <w:t>video,</w:t>
      </w:r>
      <w:r w:rsidR="00C53947" w:rsidRPr="00DB429E">
        <w:rPr>
          <w:rFonts w:ascii="Times New Roman" w:hAnsi="Times New Roman" w:cs="Times New Roman"/>
        </w:rPr>
        <w:t xml:space="preserve"> bilde eller skjema</w:t>
      </w:r>
      <w:r w:rsidR="009D3E32" w:rsidRPr="00DB429E">
        <w:rPr>
          <w:rFonts w:ascii="Times New Roman" w:hAnsi="Times New Roman" w:cs="Times New Roman"/>
        </w:rPr>
        <w:t xml:space="preserve"> for beskrivelse av </w:t>
      </w:r>
      <w:r w:rsidR="002C0B7E" w:rsidRPr="00DB429E">
        <w:rPr>
          <w:rFonts w:ascii="Times New Roman" w:hAnsi="Times New Roman" w:cs="Times New Roman"/>
        </w:rPr>
        <w:t>omstillingene</w:t>
      </w:r>
      <w:r w:rsidR="00CB22A1" w:rsidRPr="00DB429E">
        <w:rPr>
          <w:rFonts w:ascii="Times New Roman" w:hAnsi="Times New Roman" w:cs="Times New Roman"/>
        </w:rPr>
        <w:t xml:space="preserve">. </w:t>
      </w:r>
      <w:r w:rsidR="00440F14" w:rsidRPr="00DB429E">
        <w:rPr>
          <w:rFonts w:ascii="Times New Roman" w:hAnsi="Times New Roman" w:cs="Times New Roman"/>
        </w:rPr>
        <w:t>Bruken av visuelle hjelpemidler vil kunne muliggjøre likt grunnlag for omstillingsevne</w:t>
      </w:r>
      <w:r w:rsidR="00A372D8" w:rsidRPr="00DB429E">
        <w:rPr>
          <w:rFonts w:ascii="Times New Roman" w:hAnsi="Times New Roman" w:cs="Times New Roman"/>
        </w:rPr>
        <w:t xml:space="preserve"> blant de ansatte</w:t>
      </w:r>
      <w:r w:rsidR="00440F14" w:rsidRPr="00DB429E">
        <w:rPr>
          <w:rFonts w:ascii="Times New Roman" w:hAnsi="Times New Roman" w:cs="Times New Roman"/>
        </w:rPr>
        <w:t>.</w:t>
      </w:r>
      <w:r w:rsidR="00545B1E" w:rsidRPr="00DB429E">
        <w:rPr>
          <w:rFonts w:ascii="Times New Roman" w:hAnsi="Times New Roman" w:cs="Times New Roman"/>
        </w:rPr>
        <w:t xml:space="preserve"> Med dette menes det at alle vil kunne benytte samme tid på de samme omstillingstrinnene, uten sløseri av tid.</w:t>
      </w:r>
      <w:r w:rsidR="009208C0" w:rsidRPr="00DB429E">
        <w:rPr>
          <w:rFonts w:ascii="Times New Roman" w:hAnsi="Times New Roman" w:cs="Times New Roman"/>
        </w:rPr>
        <w:t xml:space="preserve"> Konkrete metoder for å oppnå dette</w:t>
      </w:r>
      <w:r w:rsidR="00440F14" w:rsidRPr="00DB429E">
        <w:rPr>
          <w:rFonts w:ascii="Times New Roman" w:hAnsi="Times New Roman" w:cs="Times New Roman"/>
        </w:rPr>
        <w:t xml:space="preserve"> </w:t>
      </w:r>
      <w:r w:rsidR="005910C3" w:rsidRPr="00DB429E">
        <w:rPr>
          <w:rFonts w:ascii="Times New Roman" w:hAnsi="Times New Roman" w:cs="Times New Roman"/>
        </w:rPr>
        <w:t>omfatter</w:t>
      </w:r>
      <w:r w:rsidR="00DA6D10" w:rsidRPr="00DB429E">
        <w:rPr>
          <w:rFonts w:ascii="Times New Roman" w:hAnsi="Times New Roman" w:cs="Times New Roman"/>
        </w:rPr>
        <w:t xml:space="preserve"> innførelsen av faste øvelser, gjerne </w:t>
      </w:r>
      <w:r w:rsidR="00DD2121" w:rsidRPr="00DB429E">
        <w:rPr>
          <w:rFonts w:ascii="Times New Roman" w:hAnsi="Times New Roman" w:cs="Times New Roman"/>
        </w:rPr>
        <w:t>sammen med</w:t>
      </w:r>
      <w:r w:rsidR="00DA6D10" w:rsidRPr="00DB429E">
        <w:rPr>
          <w:rFonts w:ascii="Times New Roman" w:hAnsi="Times New Roman" w:cs="Times New Roman"/>
        </w:rPr>
        <w:t xml:space="preserve"> Kaizen Blitz</w:t>
      </w:r>
      <w:r w:rsidR="00B53B16" w:rsidRPr="00DB429E">
        <w:rPr>
          <w:rFonts w:ascii="Times New Roman" w:hAnsi="Times New Roman" w:cs="Times New Roman"/>
        </w:rPr>
        <w:t>. Kaizen Blitz innebærer for Brynild</w:t>
      </w:r>
      <w:r w:rsidR="00C0682D" w:rsidRPr="00DB429E">
        <w:rPr>
          <w:rFonts w:ascii="Times New Roman" w:hAnsi="Times New Roman" w:cs="Times New Roman"/>
        </w:rPr>
        <w:t xml:space="preserve"> at det avsettes 3 – 5 </w:t>
      </w:r>
      <w:r w:rsidR="0070296B" w:rsidRPr="00DB429E">
        <w:rPr>
          <w:rFonts w:ascii="Times New Roman" w:hAnsi="Times New Roman" w:cs="Times New Roman"/>
        </w:rPr>
        <w:t>produksjons</w:t>
      </w:r>
      <w:r w:rsidR="00C0682D" w:rsidRPr="00DB429E">
        <w:rPr>
          <w:rFonts w:ascii="Times New Roman" w:hAnsi="Times New Roman" w:cs="Times New Roman"/>
        </w:rPr>
        <w:t xml:space="preserve">dager, hvor alle ansatte og ansvarlige kan være </w:t>
      </w:r>
      <w:r w:rsidR="0070296B" w:rsidRPr="00DB429E">
        <w:rPr>
          <w:rFonts w:ascii="Times New Roman" w:hAnsi="Times New Roman" w:cs="Times New Roman"/>
        </w:rPr>
        <w:t xml:space="preserve">deltakende i </w:t>
      </w:r>
      <w:r w:rsidR="00152223" w:rsidRPr="00DB429E">
        <w:rPr>
          <w:rFonts w:ascii="Times New Roman" w:hAnsi="Times New Roman" w:cs="Times New Roman"/>
        </w:rPr>
        <w:t>reduksjonsprosessen</w:t>
      </w:r>
      <w:r w:rsidR="00C0682D" w:rsidRPr="00DB429E">
        <w:rPr>
          <w:rFonts w:ascii="Times New Roman" w:hAnsi="Times New Roman" w:cs="Times New Roman"/>
        </w:rPr>
        <w:t>.</w:t>
      </w:r>
      <w:r w:rsidR="00B53B16" w:rsidRPr="00DB429E">
        <w:rPr>
          <w:rFonts w:ascii="Times New Roman" w:hAnsi="Times New Roman" w:cs="Times New Roman"/>
        </w:rPr>
        <w:t xml:space="preserve"> </w:t>
      </w:r>
      <w:r w:rsidR="00987EC9" w:rsidRPr="00DB429E">
        <w:rPr>
          <w:rFonts w:ascii="Times New Roman" w:hAnsi="Times New Roman" w:cs="Times New Roman"/>
        </w:rPr>
        <w:t>Blitzprosessen</w:t>
      </w:r>
      <w:r w:rsidR="00DA6D10" w:rsidRPr="00DB429E">
        <w:rPr>
          <w:rFonts w:ascii="Times New Roman" w:hAnsi="Times New Roman" w:cs="Times New Roman"/>
        </w:rPr>
        <w:t xml:space="preserve"> vil kunne muliggjøre</w:t>
      </w:r>
      <w:r w:rsidR="008969B9" w:rsidRPr="00DB429E">
        <w:rPr>
          <w:rFonts w:ascii="Times New Roman" w:hAnsi="Times New Roman" w:cs="Times New Roman"/>
        </w:rPr>
        <w:t xml:space="preserve"> at de involverte kan komme med</w:t>
      </w:r>
      <w:r w:rsidR="00DA6D10" w:rsidRPr="00DB429E">
        <w:rPr>
          <w:rFonts w:ascii="Times New Roman" w:hAnsi="Times New Roman" w:cs="Times New Roman"/>
        </w:rPr>
        <w:t xml:space="preserve"> nye vinklinger o</w:t>
      </w:r>
      <w:r w:rsidR="00F065F5" w:rsidRPr="00DB429E">
        <w:rPr>
          <w:rFonts w:ascii="Times New Roman" w:hAnsi="Times New Roman" w:cs="Times New Roman"/>
        </w:rPr>
        <w:t>g løsninger for effektivisering</w:t>
      </w:r>
      <w:r w:rsidR="00DA6D10" w:rsidRPr="00DB429E">
        <w:rPr>
          <w:rFonts w:ascii="Times New Roman" w:hAnsi="Times New Roman" w:cs="Times New Roman"/>
        </w:rPr>
        <w:t>.</w:t>
      </w:r>
      <w:r w:rsidR="00B53B16" w:rsidRPr="00DB429E">
        <w:rPr>
          <w:rFonts w:ascii="Times New Roman" w:hAnsi="Times New Roman" w:cs="Times New Roman"/>
        </w:rPr>
        <w:t xml:space="preserve"> </w:t>
      </w:r>
      <w:r w:rsidR="00FA1AD1" w:rsidRPr="00DB429E">
        <w:rPr>
          <w:rFonts w:ascii="Times New Roman" w:hAnsi="Times New Roman" w:cs="Times New Roman"/>
        </w:rPr>
        <w:t>Det er</w:t>
      </w:r>
      <w:r w:rsidR="004F5326">
        <w:rPr>
          <w:rFonts w:ascii="Times New Roman" w:hAnsi="Times New Roman" w:cs="Times New Roman"/>
        </w:rPr>
        <w:t xml:space="preserve"> her</w:t>
      </w:r>
      <w:r w:rsidR="00FA1AD1" w:rsidRPr="00DB429E">
        <w:rPr>
          <w:rFonts w:ascii="Times New Roman" w:hAnsi="Times New Roman" w:cs="Times New Roman"/>
        </w:rPr>
        <w:t xml:space="preserve"> viktig å presisere at det bør forekomme etter</w:t>
      </w:r>
      <w:r w:rsidR="00613985" w:rsidRPr="00DB429E">
        <w:rPr>
          <w:rFonts w:ascii="Times New Roman" w:hAnsi="Times New Roman" w:cs="Times New Roman"/>
        </w:rPr>
        <w:t>-</w:t>
      </w:r>
      <w:r w:rsidR="00FA1AD1" w:rsidRPr="00DB429E">
        <w:rPr>
          <w:rFonts w:ascii="Times New Roman" w:hAnsi="Times New Roman" w:cs="Times New Roman"/>
        </w:rPr>
        <w:t>målinger o</w:t>
      </w:r>
      <w:r w:rsidR="00F2715B" w:rsidRPr="00DB429E">
        <w:rPr>
          <w:rFonts w:ascii="Times New Roman" w:hAnsi="Times New Roman" w:cs="Times New Roman"/>
        </w:rPr>
        <w:t>g kontroller, slik at gode vaner</w:t>
      </w:r>
      <w:r w:rsidR="00726C27" w:rsidRPr="00DB429E">
        <w:rPr>
          <w:rFonts w:ascii="Times New Roman" w:hAnsi="Times New Roman" w:cs="Times New Roman"/>
        </w:rPr>
        <w:t xml:space="preserve"> og tider</w:t>
      </w:r>
      <w:r w:rsidR="00FA1AD1" w:rsidRPr="00DB429E">
        <w:rPr>
          <w:rFonts w:ascii="Times New Roman" w:hAnsi="Times New Roman" w:cs="Times New Roman"/>
        </w:rPr>
        <w:t xml:space="preserve"> opprettholdes. </w:t>
      </w:r>
      <w:r w:rsidR="002073B1" w:rsidRPr="00DB429E">
        <w:rPr>
          <w:rFonts w:ascii="Times New Roman" w:hAnsi="Times New Roman" w:cs="Times New Roman"/>
        </w:rPr>
        <w:t>Grafen under viser til</w:t>
      </w:r>
      <w:r w:rsidR="00B00F39" w:rsidRPr="00DB429E">
        <w:rPr>
          <w:rFonts w:ascii="Times New Roman" w:hAnsi="Times New Roman" w:cs="Times New Roman"/>
        </w:rPr>
        <w:t xml:space="preserve"> forslag til</w:t>
      </w:r>
      <w:r w:rsidR="00D12BB8" w:rsidRPr="00DB429E">
        <w:rPr>
          <w:rFonts w:ascii="Times New Roman" w:hAnsi="Times New Roman" w:cs="Times New Roman"/>
        </w:rPr>
        <w:t xml:space="preserve"> </w:t>
      </w:r>
      <w:r w:rsidR="00BC333D" w:rsidRPr="00DB429E">
        <w:rPr>
          <w:rFonts w:ascii="Times New Roman" w:hAnsi="Times New Roman" w:cs="Times New Roman"/>
        </w:rPr>
        <w:t xml:space="preserve">to </w:t>
      </w:r>
      <w:r w:rsidR="00FB18D7" w:rsidRPr="00DB429E">
        <w:rPr>
          <w:rFonts w:ascii="Times New Roman" w:hAnsi="Times New Roman" w:cs="Times New Roman"/>
        </w:rPr>
        <w:t>nye omstillingstider</w:t>
      </w:r>
      <w:r w:rsidR="00D12BB8" w:rsidRPr="00DB429E">
        <w:rPr>
          <w:rFonts w:ascii="Times New Roman" w:hAnsi="Times New Roman" w:cs="Times New Roman"/>
        </w:rPr>
        <w:t xml:space="preserve"> slik det er</w:t>
      </w:r>
      <w:r w:rsidR="00B34FD3" w:rsidRPr="00DB429E">
        <w:rPr>
          <w:rFonts w:ascii="Times New Roman" w:hAnsi="Times New Roman" w:cs="Times New Roman"/>
        </w:rPr>
        <w:t xml:space="preserve"> foreslått av prosjektgruppen. </w:t>
      </w:r>
    </w:p>
    <w:p w14:paraId="646E2217" w14:textId="77777777" w:rsidR="00B34FD3" w:rsidRPr="00DB429E" w:rsidRDefault="00B34FD3" w:rsidP="00A5767F">
      <w:pPr>
        <w:rPr>
          <w:rFonts w:ascii="Times New Roman" w:hAnsi="Times New Roman" w:cs="Times New Roman"/>
        </w:rPr>
      </w:pPr>
    </w:p>
    <w:p w14:paraId="6486EA90" w14:textId="158720BF" w:rsidR="00B34FD3" w:rsidRPr="00DB429E" w:rsidRDefault="00B34FD3" w:rsidP="00A5767F">
      <w:pPr>
        <w:rPr>
          <w:rFonts w:ascii="Times New Roman" w:hAnsi="Times New Roman" w:cs="Times New Roman"/>
          <w:b/>
        </w:rPr>
      </w:pPr>
      <w:r w:rsidRPr="00DB429E">
        <w:rPr>
          <w:rFonts w:ascii="Times New Roman" w:hAnsi="Times New Roman" w:cs="Times New Roman"/>
          <w:b/>
        </w:rPr>
        <w:t>Omstillingsgraf</w:t>
      </w:r>
      <w:r w:rsidR="0027671A" w:rsidRPr="00DB429E">
        <w:rPr>
          <w:rFonts w:ascii="Times New Roman" w:hAnsi="Times New Roman" w:cs="Times New Roman"/>
          <w:b/>
        </w:rPr>
        <w:t>:</w:t>
      </w:r>
    </w:p>
    <w:p w14:paraId="4B66051D" w14:textId="77AA31D4" w:rsidR="00D930FE" w:rsidRPr="00DB429E" w:rsidRDefault="00D930FE" w:rsidP="00A5767F">
      <w:pPr>
        <w:rPr>
          <w:rFonts w:ascii="Times New Roman" w:hAnsi="Times New Roman" w:cs="Times New Roman"/>
        </w:rPr>
      </w:pPr>
    </w:p>
    <w:p w14:paraId="23DF010E" w14:textId="1E3C6463" w:rsidR="00D930FE" w:rsidRPr="00DB429E" w:rsidRDefault="00C0682D" w:rsidP="00512C6D">
      <w:pPr>
        <w:rPr>
          <w:rFonts w:ascii="Times New Roman" w:hAnsi="Times New Roman" w:cs="Times New Roman"/>
        </w:rPr>
      </w:pPr>
      <w:r w:rsidRPr="00DB429E">
        <w:rPr>
          <w:rFonts w:ascii="Times New Roman" w:hAnsi="Times New Roman" w:cs="Times New Roman"/>
          <w:noProof/>
          <w:lang w:val="en-US"/>
        </w:rPr>
        <w:drawing>
          <wp:inline distT="0" distB="0" distL="0" distR="0" wp14:anchorId="0DE3F26D" wp14:editId="6D8F15C3">
            <wp:extent cx="5255895" cy="3312795"/>
            <wp:effectExtent l="0" t="0" r="27305" b="14605"/>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E49C4A5" w14:textId="5A4E0ADE" w:rsidR="00CC515F" w:rsidRPr="00DB429E" w:rsidRDefault="00CC515F" w:rsidP="00CC515F">
      <w:pPr>
        <w:pStyle w:val="Bildetekst"/>
        <w:jc w:val="center"/>
      </w:pPr>
      <w:r w:rsidRPr="00DB429E">
        <w:t>Figur 14 – Omstillingstider (Før/Etter)</w:t>
      </w:r>
    </w:p>
    <w:p w14:paraId="1C829FC6" w14:textId="5EBF5C6E" w:rsidR="00E67E95" w:rsidRPr="00DB429E" w:rsidRDefault="00E67E95" w:rsidP="00DF0382">
      <w:pPr>
        <w:pStyle w:val="Overskrift2"/>
        <w:rPr>
          <w:rFonts w:ascii="Times New Roman" w:hAnsi="Times New Roman" w:cs="Times New Roman"/>
          <w:sz w:val="28"/>
        </w:rPr>
      </w:pPr>
      <w:r w:rsidRPr="00DB429E">
        <w:rPr>
          <w:rFonts w:ascii="Times New Roman" w:hAnsi="Times New Roman" w:cs="Times New Roman"/>
          <w:sz w:val="28"/>
        </w:rPr>
        <w:br w:type="page"/>
      </w:r>
    </w:p>
    <w:p w14:paraId="2A0AFE88" w14:textId="2ED7485D" w:rsidR="00DF0382" w:rsidRPr="00DB429E" w:rsidRDefault="00B051A1" w:rsidP="00087114">
      <w:pPr>
        <w:pStyle w:val="Overskrift3"/>
        <w:rPr>
          <w:rFonts w:ascii="Times New Roman" w:hAnsi="Times New Roman" w:cs="Times New Roman"/>
        </w:rPr>
      </w:pPr>
      <w:bookmarkStart w:id="71" w:name="_Toc263542085"/>
      <w:r w:rsidRPr="00DB429E">
        <w:rPr>
          <w:rFonts w:ascii="Times New Roman" w:hAnsi="Times New Roman" w:cs="Times New Roman"/>
        </w:rPr>
        <w:lastRenderedPageBreak/>
        <w:t>4.4</w:t>
      </w:r>
      <w:r w:rsidR="00EC231F" w:rsidRPr="00DB429E">
        <w:rPr>
          <w:rFonts w:ascii="Times New Roman" w:hAnsi="Times New Roman" w:cs="Times New Roman"/>
        </w:rPr>
        <w:t xml:space="preserve">.4 </w:t>
      </w:r>
      <w:r w:rsidR="00DF0382" w:rsidRPr="00DB429E">
        <w:rPr>
          <w:rFonts w:ascii="Times New Roman" w:hAnsi="Times New Roman" w:cs="Times New Roman"/>
        </w:rPr>
        <w:t>Forslag til ny kommunikasjonsstrøm</w:t>
      </w:r>
      <w:bookmarkEnd w:id="71"/>
    </w:p>
    <w:p w14:paraId="02D375A3" w14:textId="32A4BB7A" w:rsidR="00DF0382" w:rsidRPr="00DB429E" w:rsidRDefault="00DF0382" w:rsidP="00DF0382">
      <w:pPr>
        <w:rPr>
          <w:rFonts w:ascii="Times New Roman" w:hAnsi="Times New Roman" w:cs="Times New Roman"/>
        </w:rPr>
      </w:pPr>
      <w:r w:rsidRPr="00DB429E">
        <w:rPr>
          <w:rFonts w:ascii="Times New Roman" w:hAnsi="Times New Roman" w:cs="Times New Roman"/>
        </w:rPr>
        <w:br/>
        <w:t xml:space="preserve">Innenfor utarbeidelsen av en ny kommunikasjonsstrøm har prosjektgruppen foreslått å fjerne de manuelle arbeidsordrene, samt de manuelle produksjonsrapportene, som begge benyttet fysiske skjemaer. Prosjektgruppen foreslår å erstatte bruken av skjemaer med elektroniske rapporter, gjort gjennom direkte kommunikasjon med produksjonsmaskin, eller ved hjelp av ekstern PC/Tablet som betjenes av den enkelte operatør. Den elektroniske kommunikasjonen vil lette planleggers arbeid med oppdateringer av </w:t>
      </w:r>
      <w:r w:rsidR="002505CE" w:rsidRPr="00DB429E">
        <w:rPr>
          <w:rFonts w:ascii="Times New Roman" w:hAnsi="Times New Roman" w:cs="Times New Roman"/>
        </w:rPr>
        <w:t>ERP (</w:t>
      </w:r>
      <w:r w:rsidRPr="00DB429E">
        <w:rPr>
          <w:rFonts w:ascii="Times New Roman" w:hAnsi="Times New Roman" w:cs="Times New Roman"/>
        </w:rPr>
        <w:t>SAP</w:t>
      </w:r>
      <w:r w:rsidR="002505CE" w:rsidRPr="00DB429E">
        <w:rPr>
          <w:rFonts w:ascii="Times New Roman" w:hAnsi="Times New Roman" w:cs="Times New Roman"/>
        </w:rPr>
        <w:t>)</w:t>
      </w:r>
      <w:r w:rsidRPr="00DB429E">
        <w:rPr>
          <w:rFonts w:ascii="Times New Roman" w:hAnsi="Times New Roman" w:cs="Times New Roman"/>
        </w:rPr>
        <w:t xml:space="preserve">, samtidig som endringer og </w:t>
      </w:r>
      <w:r w:rsidR="000506E9" w:rsidRPr="00DB429E">
        <w:rPr>
          <w:rFonts w:ascii="Times New Roman" w:hAnsi="Times New Roman" w:cs="Times New Roman"/>
        </w:rPr>
        <w:t xml:space="preserve">eventuelle </w:t>
      </w:r>
      <w:r w:rsidRPr="00DB429E">
        <w:rPr>
          <w:rFonts w:ascii="Times New Roman" w:hAnsi="Times New Roman" w:cs="Times New Roman"/>
        </w:rPr>
        <w:t>feil kan rettes opp på en mer effektiv måte fra operatør</w:t>
      </w:r>
      <w:r w:rsidR="0063422E" w:rsidRPr="00DB429E">
        <w:rPr>
          <w:rFonts w:ascii="Times New Roman" w:hAnsi="Times New Roman" w:cs="Times New Roman"/>
        </w:rPr>
        <w:t>en</w:t>
      </w:r>
      <w:r w:rsidRPr="00DB429E">
        <w:rPr>
          <w:rFonts w:ascii="Times New Roman" w:hAnsi="Times New Roman" w:cs="Times New Roman"/>
        </w:rPr>
        <w:t>s side.</w:t>
      </w:r>
      <w:r w:rsidRPr="00DB429E">
        <w:rPr>
          <w:rFonts w:ascii="Times New Roman" w:hAnsi="Times New Roman" w:cs="Times New Roman"/>
        </w:rPr>
        <w:br/>
      </w:r>
    </w:p>
    <w:p w14:paraId="36A19C5F" w14:textId="595AD968" w:rsidR="00D55FF8" w:rsidRPr="00DB429E" w:rsidRDefault="002D5311" w:rsidP="002D5311">
      <w:pPr>
        <w:keepNext/>
        <w:jc w:val="center"/>
      </w:pPr>
      <w:r w:rsidRPr="00DB429E">
        <w:rPr>
          <w:noProof/>
          <w:lang w:val="en-US"/>
        </w:rPr>
        <w:drawing>
          <wp:inline distT="0" distB="0" distL="0" distR="0" wp14:anchorId="6E1379B8" wp14:editId="384FB0AE">
            <wp:extent cx="5522595" cy="6202512"/>
            <wp:effectExtent l="0" t="0" r="0" b="0"/>
            <wp:docPr id="16" name="Bilde 16" descr="EKSAMEN:IS 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SAMEN:IS F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23041" cy="6203012"/>
                    </a:xfrm>
                    <a:prstGeom prst="rect">
                      <a:avLst/>
                    </a:prstGeom>
                    <a:noFill/>
                    <a:ln>
                      <a:noFill/>
                    </a:ln>
                  </pic:spPr>
                </pic:pic>
              </a:graphicData>
            </a:graphic>
          </wp:inline>
        </w:drawing>
      </w:r>
    </w:p>
    <w:p w14:paraId="0554939C" w14:textId="507A3A48" w:rsidR="00DF0382" w:rsidRPr="00DB429E" w:rsidRDefault="00D55FF8" w:rsidP="00D55FF8">
      <w:pPr>
        <w:pStyle w:val="Bildetekst"/>
        <w:jc w:val="center"/>
        <w:rPr>
          <w:rFonts w:ascii="Times New Roman" w:hAnsi="Times New Roman" w:cs="Times New Roman"/>
        </w:rPr>
      </w:pPr>
      <w:r w:rsidRPr="00DB429E">
        <w:t>Figur 15 - Ny kommunikasjonsstrøm</w:t>
      </w:r>
    </w:p>
    <w:p w14:paraId="1592502E" w14:textId="5B2D8C95" w:rsidR="00A94E00" w:rsidRPr="00DB429E" w:rsidRDefault="00B051A1" w:rsidP="00E301BE">
      <w:pPr>
        <w:pStyle w:val="Overskrift2"/>
        <w:rPr>
          <w:rFonts w:ascii="Times New Roman" w:hAnsi="Times New Roman" w:cs="Times New Roman"/>
        </w:rPr>
      </w:pPr>
      <w:bookmarkStart w:id="72" w:name="_Toc263542086"/>
      <w:r w:rsidRPr="00DB429E">
        <w:rPr>
          <w:rFonts w:ascii="Times New Roman" w:hAnsi="Times New Roman" w:cs="Times New Roman"/>
        </w:rPr>
        <w:lastRenderedPageBreak/>
        <w:t>4.5</w:t>
      </w:r>
      <w:r w:rsidR="00EC231F" w:rsidRPr="00DB429E">
        <w:rPr>
          <w:rFonts w:ascii="Times New Roman" w:hAnsi="Times New Roman" w:cs="Times New Roman"/>
        </w:rPr>
        <w:t xml:space="preserve"> </w:t>
      </w:r>
      <w:r w:rsidR="00E40F59" w:rsidRPr="00DB429E">
        <w:rPr>
          <w:rFonts w:ascii="Times New Roman" w:hAnsi="Times New Roman" w:cs="Times New Roman"/>
        </w:rPr>
        <w:t>Future State Map</w:t>
      </w:r>
      <w:bookmarkEnd w:id="72"/>
    </w:p>
    <w:p w14:paraId="46E093E8" w14:textId="7354D599" w:rsidR="00903696" w:rsidRPr="00DB429E" w:rsidRDefault="00903696" w:rsidP="00903696">
      <w:pPr>
        <w:rPr>
          <w:rFonts w:ascii="Times New Roman" w:hAnsi="Times New Roman" w:cs="Times New Roman"/>
        </w:rPr>
      </w:pPr>
      <w:r w:rsidRPr="00DB429E">
        <w:rPr>
          <w:rFonts w:ascii="Times New Roman" w:hAnsi="Times New Roman" w:cs="Times New Roman"/>
        </w:rPr>
        <w:br/>
      </w:r>
      <w:r w:rsidR="00A90977" w:rsidRPr="00DB429E">
        <w:rPr>
          <w:rFonts w:ascii="Times New Roman" w:hAnsi="Times New Roman" w:cs="Times New Roman"/>
        </w:rPr>
        <w:t xml:space="preserve">Forslag til en </w:t>
      </w:r>
      <w:r w:rsidRPr="00DB429E">
        <w:rPr>
          <w:rFonts w:ascii="Times New Roman" w:hAnsi="Times New Roman" w:cs="Times New Roman"/>
        </w:rPr>
        <w:t>fremtidi</w:t>
      </w:r>
      <w:r w:rsidR="00A90977" w:rsidRPr="00DB429E">
        <w:rPr>
          <w:rFonts w:ascii="Times New Roman" w:hAnsi="Times New Roman" w:cs="Times New Roman"/>
        </w:rPr>
        <w:t>g</w:t>
      </w:r>
      <w:r w:rsidRPr="00DB429E">
        <w:rPr>
          <w:rFonts w:ascii="Times New Roman" w:hAnsi="Times New Roman" w:cs="Times New Roman"/>
        </w:rPr>
        <w:t xml:space="preserve"> verdistrøm for sukkervareavdelingen ble utarbeidet </w:t>
      </w:r>
      <w:r w:rsidR="00760D73" w:rsidRPr="00DB429E">
        <w:rPr>
          <w:rFonts w:ascii="Times New Roman" w:hAnsi="Times New Roman" w:cs="Times New Roman"/>
        </w:rPr>
        <w:t>som del av</w:t>
      </w:r>
      <w:r w:rsidRPr="00DB429E">
        <w:rPr>
          <w:rFonts w:ascii="Times New Roman" w:hAnsi="Times New Roman" w:cs="Times New Roman"/>
        </w:rPr>
        <w:t xml:space="preserve"> de fokuselementer som ble presentert ved </w:t>
      </w:r>
      <w:r w:rsidR="00D15865" w:rsidRPr="00DB429E">
        <w:rPr>
          <w:rFonts w:ascii="Times New Roman" w:hAnsi="Times New Roman" w:cs="Times New Roman"/>
        </w:rPr>
        <w:t xml:space="preserve">kapittelets start. </w:t>
      </w:r>
      <w:r w:rsidR="003F185B" w:rsidRPr="00DB429E">
        <w:rPr>
          <w:rFonts w:ascii="Times New Roman" w:hAnsi="Times New Roman" w:cs="Times New Roman"/>
        </w:rPr>
        <w:t>På samm</w:t>
      </w:r>
      <w:r w:rsidR="00FE5B1D" w:rsidRPr="00DB429E">
        <w:rPr>
          <w:rFonts w:ascii="Times New Roman" w:hAnsi="Times New Roman" w:cs="Times New Roman"/>
        </w:rPr>
        <w:t>e vis som med Current State Map</w:t>
      </w:r>
      <w:r w:rsidR="003F185B" w:rsidRPr="00DB429E">
        <w:rPr>
          <w:rFonts w:ascii="Times New Roman" w:hAnsi="Times New Roman" w:cs="Times New Roman"/>
        </w:rPr>
        <w:t xml:space="preserve"> </w:t>
      </w:r>
      <w:r w:rsidR="00FE5B1D" w:rsidRPr="00DB429E">
        <w:rPr>
          <w:rFonts w:ascii="Times New Roman" w:hAnsi="Times New Roman" w:cs="Times New Roman"/>
        </w:rPr>
        <w:t xml:space="preserve">er kartene delt opp </w:t>
      </w:r>
      <w:r w:rsidR="00E63B0C" w:rsidRPr="00DB429E">
        <w:rPr>
          <w:rFonts w:ascii="Times New Roman" w:hAnsi="Times New Roman" w:cs="Times New Roman"/>
        </w:rPr>
        <w:t xml:space="preserve">etter produktene Dent, Dent Oi og Knatter, med et samlende kart for helhetsforståelse. </w:t>
      </w:r>
      <w:r w:rsidR="00377410">
        <w:rPr>
          <w:rFonts w:ascii="Times New Roman" w:hAnsi="Times New Roman" w:cs="Times New Roman"/>
        </w:rPr>
        <w:t>Detaljerte kart finnes i vedleggsrapporten.</w:t>
      </w:r>
    </w:p>
    <w:p w14:paraId="6A35539B" w14:textId="607FAF45" w:rsidR="00E301BE" w:rsidRPr="00DB429E" w:rsidRDefault="008D7169" w:rsidP="001B41B2">
      <w:pPr>
        <w:pStyle w:val="Overskrift3"/>
        <w:rPr>
          <w:rFonts w:ascii="Times New Roman" w:hAnsi="Times New Roman" w:cs="Times New Roman"/>
        </w:rPr>
      </w:pPr>
      <w:bookmarkStart w:id="73" w:name="_Toc263542087"/>
      <w:r w:rsidRPr="00DB429E">
        <w:rPr>
          <w:rFonts w:ascii="Times New Roman" w:hAnsi="Times New Roman" w:cs="Times New Roman"/>
        </w:rPr>
        <w:t>Kortversjon av Future State Map</w:t>
      </w:r>
      <w:bookmarkEnd w:id="73"/>
    </w:p>
    <w:p w14:paraId="22BFDCEC" w14:textId="2AD6A117" w:rsidR="003E0F9A" w:rsidRPr="00DB429E" w:rsidRDefault="00CA7EEE" w:rsidP="003E0F9A">
      <w:r w:rsidRPr="00DB429E">
        <w:rPr>
          <w:rFonts w:ascii="Times New Roman" w:hAnsi="Times New Roman" w:cs="Times New Roman"/>
          <w:b/>
          <w:noProof/>
          <w:lang w:val="en-US"/>
        </w:rPr>
        <mc:AlternateContent>
          <mc:Choice Requires="wps">
            <w:drawing>
              <wp:anchor distT="0" distB="0" distL="114300" distR="114300" simplePos="0" relativeHeight="251708416" behindDoc="0" locked="0" layoutInCell="1" allowOverlap="1" wp14:anchorId="1701A011" wp14:editId="3E84D62A">
                <wp:simplePos x="0" y="0"/>
                <wp:positionH relativeFrom="column">
                  <wp:posOffset>3657600</wp:posOffset>
                </wp:positionH>
                <wp:positionV relativeFrom="paragraph">
                  <wp:posOffset>3175</wp:posOffset>
                </wp:positionV>
                <wp:extent cx="2871470" cy="1485900"/>
                <wp:effectExtent l="0" t="0" r="0" b="12700"/>
                <wp:wrapSquare wrapText="bothSides"/>
                <wp:docPr id="32" name="Tekstboks 32"/>
                <wp:cNvGraphicFramePr/>
                <a:graphic xmlns:a="http://schemas.openxmlformats.org/drawingml/2006/main">
                  <a:graphicData uri="http://schemas.microsoft.com/office/word/2010/wordprocessingShape">
                    <wps:wsp>
                      <wps:cNvSpPr txBox="1"/>
                      <wps:spPr>
                        <a:xfrm>
                          <a:off x="0" y="0"/>
                          <a:ext cx="287147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DFF4DC" w14:textId="77777777" w:rsidR="009432B0" w:rsidRPr="00D11437" w:rsidRDefault="009432B0" w:rsidP="00FE353E">
                            <w:pPr>
                              <w:rPr>
                                <w:rFonts w:ascii="Times New Roman" w:hAnsi="Times New Roman" w:cs="Times New Roman"/>
                              </w:rPr>
                            </w:pPr>
                            <w:r w:rsidRPr="00D11437">
                              <w:rPr>
                                <w:rFonts w:ascii="Times New Roman" w:hAnsi="Times New Roman" w:cs="Times New Roman"/>
                                <w:b/>
                              </w:rPr>
                              <w:t>Ordforklaringer:</w:t>
                            </w:r>
                          </w:p>
                          <w:p w14:paraId="1EC14343" w14:textId="77777777" w:rsidR="009432B0" w:rsidRPr="00D11437" w:rsidRDefault="009432B0" w:rsidP="00FE353E">
                            <w:pPr>
                              <w:rPr>
                                <w:rFonts w:ascii="Times New Roman" w:hAnsi="Times New Roman" w:cs="Times New Roman"/>
                              </w:rPr>
                            </w:pPr>
                            <w:r>
                              <w:rPr>
                                <w:rFonts w:ascii="Times New Roman" w:hAnsi="Times New Roman" w:cs="Times New Roman"/>
                              </w:rPr>
                              <w:t>CSM – Current State Map</w:t>
                            </w:r>
                            <w:r>
                              <w:rPr>
                                <w:rFonts w:ascii="Times New Roman" w:hAnsi="Times New Roman" w:cs="Times New Roman"/>
                              </w:rPr>
                              <w:br/>
                              <w:t>FSM – Future State Map</w:t>
                            </w:r>
                            <w:r>
                              <w:rPr>
                                <w:rFonts w:ascii="Times New Roman" w:hAnsi="Times New Roman" w:cs="Times New Roman"/>
                              </w:rPr>
                              <w:br/>
                            </w:r>
                            <w:r w:rsidRPr="00D11437">
                              <w:rPr>
                                <w:rFonts w:ascii="Times New Roman" w:hAnsi="Times New Roman" w:cs="Times New Roman"/>
                              </w:rPr>
                              <w:t>TCT – Total Cycle Time</w:t>
                            </w:r>
                          </w:p>
                          <w:p w14:paraId="773E22AD" w14:textId="77777777" w:rsidR="009432B0" w:rsidRPr="00D11437" w:rsidRDefault="009432B0" w:rsidP="00FE353E">
                            <w:pPr>
                              <w:rPr>
                                <w:rFonts w:ascii="Times New Roman" w:hAnsi="Times New Roman" w:cs="Times New Roman"/>
                              </w:rPr>
                            </w:pPr>
                            <w:r w:rsidRPr="00D11437">
                              <w:rPr>
                                <w:rFonts w:ascii="Times New Roman" w:hAnsi="Times New Roman" w:cs="Times New Roman"/>
                              </w:rPr>
                              <w:t>VA CT – Value Adding Cycle Time</w:t>
                            </w:r>
                          </w:p>
                          <w:p w14:paraId="25C52FAD" w14:textId="77777777" w:rsidR="009432B0" w:rsidRPr="00D11437" w:rsidRDefault="009432B0" w:rsidP="00FE353E">
                            <w:pPr>
                              <w:rPr>
                                <w:rFonts w:ascii="Times New Roman" w:hAnsi="Times New Roman" w:cs="Times New Roman"/>
                              </w:rPr>
                            </w:pPr>
                            <w:r w:rsidRPr="00D11437">
                              <w:rPr>
                                <w:rFonts w:ascii="Times New Roman" w:hAnsi="Times New Roman" w:cs="Times New Roman"/>
                              </w:rPr>
                              <w:t>NVA CT – Non Value Adding Cycle Time</w:t>
                            </w:r>
                          </w:p>
                          <w:p w14:paraId="18C2B7D2" w14:textId="77777777" w:rsidR="009432B0" w:rsidRPr="00D11437" w:rsidRDefault="009432B0" w:rsidP="00FE353E">
                            <w:pPr>
                              <w:rPr>
                                <w:rFonts w:ascii="Times New Roman" w:hAnsi="Times New Roman" w:cs="Times New Roman"/>
                              </w:rPr>
                            </w:pPr>
                            <w:r w:rsidRPr="00D11437">
                              <w:rPr>
                                <w:rFonts w:ascii="Times New Roman" w:hAnsi="Times New Roman" w:cs="Times New Roman"/>
                              </w:rPr>
                              <w:t>LT – Lead Time (Ledetid)</w:t>
                            </w:r>
                          </w:p>
                          <w:p w14:paraId="0112C112" w14:textId="77777777" w:rsidR="009432B0" w:rsidRPr="00D11437" w:rsidRDefault="009432B0" w:rsidP="00FE353E">
                            <w:pPr>
                              <w:rPr>
                                <w:rFonts w:ascii="Times New Roman" w:hAnsi="Times New Roman" w:cs="Times New Roman"/>
                              </w:rPr>
                            </w:pPr>
                            <w:r w:rsidRPr="00D11437">
                              <w:rPr>
                                <w:rFonts w:ascii="Times New Roman" w:hAnsi="Times New Roman" w:cs="Times New Roman"/>
                              </w:rPr>
                              <w:t>WIP – Work In Progress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32" o:spid="_x0000_s1034" type="#_x0000_t202" style="position:absolute;margin-left:4in;margin-top:.25pt;width:226.1pt;height:11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" filled="f" stroked="f">
                <v:textbox>
                  <w:txbxContent>
                    <w:p w14:paraId="04DFF4DC" w14:textId="77777777" w:rsidR="00A919DC" w:rsidRPr="00D11437" w:rsidRDefault="00A919DC" w:rsidP="00FE353E">
                      <w:pPr>
                        <w:rPr>
                          <w:rFonts w:ascii="Times New Roman" w:hAnsi="Times New Roman" w:cs="Times New Roman"/>
                        </w:rPr>
                      </w:pPr>
                      <w:r w:rsidRPr="00D11437">
                        <w:rPr>
                          <w:rFonts w:ascii="Times New Roman" w:hAnsi="Times New Roman" w:cs="Times New Roman"/>
                          <w:b/>
                        </w:rPr>
                        <w:t>Ordforklaringer:</w:t>
                      </w:r>
                    </w:p>
                    <w:p w14:paraId="1EC14343" w14:textId="77777777" w:rsidR="00A919DC" w:rsidRPr="00D11437" w:rsidRDefault="00A919DC" w:rsidP="00FE353E">
                      <w:pPr>
                        <w:rPr>
                          <w:rFonts w:ascii="Times New Roman" w:hAnsi="Times New Roman" w:cs="Times New Roman"/>
                        </w:rPr>
                      </w:pPr>
                      <w:r>
                        <w:rPr>
                          <w:rFonts w:ascii="Times New Roman" w:hAnsi="Times New Roman" w:cs="Times New Roman"/>
                        </w:rPr>
                        <w:t>CSM – Current State Map</w:t>
                      </w:r>
                      <w:r>
                        <w:rPr>
                          <w:rFonts w:ascii="Times New Roman" w:hAnsi="Times New Roman" w:cs="Times New Roman"/>
                        </w:rPr>
                        <w:br/>
                        <w:t>FSM – Future State Map</w:t>
                      </w:r>
                      <w:r>
                        <w:rPr>
                          <w:rFonts w:ascii="Times New Roman" w:hAnsi="Times New Roman" w:cs="Times New Roman"/>
                        </w:rPr>
                        <w:br/>
                      </w:r>
                      <w:r w:rsidRPr="00D11437">
                        <w:rPr>
                          <w:rFonts w:ascii="Times New Roman" w:hAnsi="Times New Roman" w:cs="Times New Roman"/>
                        </w:rPr>
                        <w:t>TCT – Total Cycle Time</w:t>
                      </w:r>
                    </w:p>
                    <w:p w14:paraId="773E22AD" w14:textId="77777777" w:rsidR="00A919DC" w:rsidRPr="00D11437" w:rsidRDefault="00A919DC" w:rsidP="00FE353E">
                      <w:pPr>
                        <w:rPr>
                          <w:rFonts w:ascii="Times New Roman" w:hAnsi="Times New Roman" w:cs="Times New Roman"/>
                        </w:rPr>
                      </w:pPr>
                      <w:r w:rsidRPr="00D11437">
                        <w:rPr>
                          <w:rFonts w:ascii="Times New Roman" w:hAnsi="Times New Roman" w:cs="Times New Roman"/>
                        </w:rPr>
                        <w:t>VA CT – Value Adding Cycle Time</w:t>
                      </w:r>
                    </w:p>
                    <w:p w14:paraId="25C52FAD" w14:textId="77777777" w:rsidR="00A919DC" w:rsidRPr="00D11437" w:rsidRDefault="00A919DC" w:rsidP="00FE353E">
                      <w:pPr>
                        <w:rPr>
                          <w:rFonts w:ascii="Times New Roman" w:hAnsi="Times New Roman" w:cs="Times New Roman"/>
                        </w:rPr>
                      </w:pPr>
                      <w:r w:rsidRPr="00D11437">
                        <w:rPr>
                          <w:rFonts w:ascii="Times New Roman" w:hAnsi="Times New Roman" w:cs="Times New Roman"/>
                        </w:rPr>
                        <w:t>NVA CT – Non Value Adding Cycle Time</w:t>
                      </w:r>
                    </w:p>
                    <w:p w14:paraId="18C2B7D2" w14:textId="77777777" w:rsidR="00A919DC" w:rsidRPr="00D11437" w:rsidRDefault="00A919DC" w:rsidP="00FE353E">
                      <w:pPr>
                        <w:rPr>
                          <w:rFonts w:ascii="Times New Roman" w:hAnsi="Times New Roman" w:cs="Times New Roman"/>
                        </w:rPr>
                      </w:pPr>
                      <w:r w:rsidRPr="00D11437">
                        <w:rPr>
                          <w:rFonts w:ascii="Times New Roman" w:hAnsi="Times New Roman" w:cs="Times New Roman"/>
                        </w:rPr>
                        <w:t>LT – Lead Time (Ledetid)</w:t>
                      </w:r>
                    </w:p>
                    <w:p w14:paraId="0112C112" w14:textId="77777777" w:rsidR="00A919DC" w:rsidRPr="00D11437" w:rsidRDefault="00A919DC" w:rsidP="00FE353E">
                      <w:pPr>
                        <w:rPr>
                          <w:rFonts w:ascii="Times New Roman" w:hAnsi="Times New Roman" w:cs="Times New Roman"/>
                        </w:rPr>
                      </w:pPr>
                      <w:r w:rsidRPr="00D11437">
                        <w:rPr>
                          <w:rFonts w:ascii="Times New Roman" w:hAnsi="Times New Roman" w:cs="Times New Roman"/>
                        </w:rPr>
                        <w:t>WIP – Work In Progress</w:t>
                      </w:r>
                    </w:p>
                  </w:txbxContent>
                </v:textbox>
                <w10:wrap type="square"/>
              </v:shape>
            </w:pict>
          </mc:Fallback>
        </mc:AlternateContent>
      </w:r>
    </w:p>
    <w:tbl>
      <w:tblPr>
        <w:tblW w:w="5229" w:type="dxa"/>
        <w:tblInd w:w="55" w:type="dxa"/>
        <w:tblCellMar>
          <w:left w:w="70" w:type="dxa"/>
          <w:right w:w="70" w:type="dxa"/>
        </w:tblCellMar>
        <w:tblLook w:val="04A0" w:firstRow="1" w:lastRow="0" w:firstColumn="1" w:lastColumn="0" w:noHBand="0" w:noVBand="1"/>
      </w:tblPr>
      <w:tblGrid>
        <w:gridCol w:w="808"/>
        <w:gridCol w:w="780"/>
        <w:gridCol w:w="1040"/>
        <w:gridCol w:w="1214"/>
        <w:gridCol w:w="620"/>
        <w:gridCol w:w="767"/>
      </w:tblGrid>
      <w:tr w:rsidR="009547F6" w:rsidRPr="00DB429E" w14:paraId="18EA7ED1" w14:textId="77777777" w:rsidTr="00CA7EEE">
        <w:trPr>
          <w:trHeight w:val="885"/>
        </w:trPr>
        <w:tc>
          <w:tcPr>
            <w:tcW w:w="80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9EC12B" w14:textId="77777777" w:rsidR="003E0F9A" w:rsidRPr="00DB429E" w:rsidRDefault="003E0F9A" w:rsidP="003E0F9A">
            <w:pPr>
              <w:jc w:val="center"/>
              <w:rPr>
                <w:rFonts w:ascii="Times New Roman" w:eastAsia="Times New Roman" w:hAnsi="Times New Roman" w:cs="Times New Roman"/>
                <w:color w:val="000000"/>
              </w:rPr>
            </w:pPr>
            <w:r w:rsidRPr="00DB429E">
              <w:rPr>
                <w:rFonts w:ascii="Times New Roman" w:eastAsia="Times New Roman" w:hAnsi="Times New Roman" w:cs="Times New Roman"/>
                <w:color w:val="000000"/>
              </w:rPr>
              <w:t> </w:t>
            </w:r>
          </w:p>
        </w:tc>
        <w:tc>
          <w:tcPr>
            <w:tcW w:w="780" w:type="dxa"/>
            <w:tcBorders>
              <w:top w:val="single" w:sz="8" w:space="0" w:color="auto"/>
              <w:left w:val="nil"/>
              <w:bottom w:val="single" w:sz="8" w:space="0" w:color="auto"/>
              <w:right w:val="single" w:sz="8" w:space="0" w:color="auto"/>
            </w:tcBorders>
            <w:shd w:val="clear" w:color="auto" w:fill="auto"/>
            <w:noWrap/>
            <w:vAlign w:val="center"/>
            <w:hideMark/>
          </w:tcPr>
          <w:p w14:paraId="7D657FAF" w14:textId="77777777" w:rsidR="003E0F9A" w:rsidRPr="00DB429E" w:rsidRDefault="003E0F9A" w:rsidP="003E0F9A">
            <w:pPr>
              <w:jc w:val="center"/>
              <w:rPr>
                <w:rFonts w:ascii="Times New Roman" w:eastAsia="Times New Roman" w:hAnsi="Times New Roman" w:cs="Times New Roman"/>
                <w:color w:val="000000"/>
              </w:rPr>
            </w:pPr>
            <w:r w:rsidRPr="00DB429E">
              <w:rPr>
                <w:rFonts w:ascii="Times New Roman" w:eastAsia="Times New Roman" w:hAnsi="Times New Roman" w:cs="Times New Roman"/>
                <w:color w:val="000000"/>
              </w:rPr>
              <w:t>TCT</w:t>
            </w: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39E06086" w14:textId="77777777" w:rsidR="003E0F9A" w:rsidRPr="00DB429E" w:rsidRDefault="003E0F9A" w:rsidP="003E0F9A">
            <w:pPr>
              <w:jc w:val="center"/>
              <w:rPr>
                <w:rFonts w:ascii="Times New Roman" w:eastAsia="Times New Roman" w:hAnsi="Times New Roman" w:cs="Times New Roman"/>
                <w:color w:val="000000"/>
              </w:rPr>
            </w:pPr>
            <w:r w:rsidRPr="00DB429E">
              <w:rPr>
                <w:rFonts w:ascii="Times New Roman" w:eastAsia="Times New Roman" w:hAnsi="Times New Roman" w:cs="Times New Roman"/>
                <w:color w:val="000000"/>
              </w:rPr>
              <w:t>VA CT</w:t>
            </w:r>
          </w:p>
        </w:tc>
        <w:tc>
          <w:tcPr>
            <w:tcW w:w="1214" w:type="dxa"/>
            <w:tcBorders>
              <w:top w:val="single" w:sz="8" w:space="0" w:color="auto"/>
              <w:left w:val="nil"/>
              <w:bottom w:val="single" w:sz="8" w:space="0" w:color="auto"/>
              <w:right w:val="single" w:sz="8" w:space="0" w:color="auto"/>
            </w:tcBorders>
            <w:shd w:val="clear" w:color="auto" w:fill="auto"/>
            <w:noWrap/>
            <w:vAlign w:val="center"/>
            <w:hideMark/>
          </w:tcPr>
          <w:p w14:paraId="6FE3C992" w14:textId="77777777" w:rsidR="003E0F9A" w:rsidRPr="00DB429E" w:rsidRDefault="003E0F9A" w:rsidP="003E0F9A">
            <w:pPr>
              <w:jc w:val="center"/>
              <w:rPr>
                <w:rFonts w:ascii="Times New Roman" w:eastAsia="Times New Roman" w:hAnsi="Times New Roman" w:cs="Times New Roman"/>
                <w:color w:val="000000"/>
              </w:rPr>
            </w:pPr>
            <w:r w:rsidRPr="00DB429E">
              <w:rPr>
                <w:rFonts w:ascii="Times New Roman" w:eastAsia="Times New Roman" w:hAnsi="Times New Roman" w:cs="Times New Roman"/>
                <w:color w:val="000000"/>
              </w:rPr>
              <w:t>NVA CT</w:t>
            </w:r>
          </w:p>
        </w:tc>
        <w:tc>
          <w:tcPr>
            <w:tcW w:w="620" w:type="dxa"/>
            <w:tcBorders>
              <w:top w:val="single" w:sz="8" w:space="0" w:color="auto"/>
              <w:left w:val="nil"/>
              <w:bottom w:val="single" w:sz="8" w:space="0" w:color="auto"/>
              <w:right w:val="single" w:sz="8" w:space="0" w:color="auto"/>
            </w:tcBorders>
            <w:shd w:val="clear" w:color="auto" w:fill="auto"/>
            <w:noWrap/>
            <w:vAlign w:val="center"/>
            <w:hideMark/>
          </w:tcPr>
          <w:p w14:paraId="10B8DE87" w14:textId="77777777" w:rsidR="003E0F9A" w:rsidRPr="00DB429E" w:rsidRDefault="003E0F9A" w:rsidP="003E0F9A">
            <w:pPr>
              <w:jc w:val="center"/>
              <w:rPr>
                <w:rFonts w:ascii="Times New Roman" w:eastAsia="Times New Roman" w:hAnsi="Times New Roman" w:cs="Times New Roman"/>
                <w:color w:val="000000"/>
              </w:rPr>
            </w:pPr>
            <w:r w:rsidRPr="00DB429E">
              <w:rPr>
                <w:rFonts w:ascii="Times New Roman" w:eastAsia="Times New Roman" w:hAnsi="Times New Roman" w:cs="Times New Roman"/>
                <w:color w:val="000000"/>
              </w:rPr>
              <w:t>LT</w:t>
            </w:r>
          </w:p>
        </w:tc>
        <w:tc>
          <w:tcPr>
            <w:tcW w:w="767" w:type="dxa"/>
            <w:tcBorders>
              <w:top w:val="single" w:sz="8" w:space="0" w:color="auto"/>
              <w:left w:val="nil"/>
              <w:bottom w:val="single" w:sz="8" w:space="0" w:color="auto"/>
              <w:right w:val="single" w:sz="8" w:space="0" w:color="auto"/>
            </w:tcBorders>
            <w:shd w:val="clear" w:color="auto" w:fill="auto"/>
            <w:noWrap/>
            <w:vAlign w:val="center"/>
            <w:hideMark/>
          </w:tcPr>
          <w:p w14:paraId="1F3D9785" w14:textId="77777777" w:rsidR="003E0F9A" w:rsidRPr="00DB429E" w:rsidRDefault="003E0F9A" w:rsidP="003E0F9A">
            <w:pPr>
              <w:jc w:val="center"/>
              <w:rPr>
                <w:rFonts w:ascii="Times New Roman" w:eastAsia="Times New Roman" w:hAnsi="Times New Roman" w:cs="Times New Roman"/>
                <w:color w:val="000000"/>
              </w:rPr>
            </w:pPr>
            <w:r w:rsidRPr="00DB429E">
              <w:rPr>
                <w:rFonts w:ascii="Times New Roman" w:eastAsia="Times New Roman" w:hAnsi="Times New Roman" w:cs="Times New Roman"/>
                <w:color w:val="000000"/>
              </w:rPr>
              <w:t>WIP</w:t>
            </w:r>
          </w:p>
        </w:tc>
      </w:tr>
      <w:tr w:rsidR="009547F6" w:rsidRPr="00DB429E" w14:paraId="469023F2" w14:textId="77777777" w:rsidTr="00CA7EEE">
        <w:trPr>
          <w:trHeight w:val="885"/>
        </w:trPr>
        <w:tc>
          <w:tcPr>
            <w:tcW w:w="808" w:type="dxa"/>
            <w:tcBorders>
              <w:top w:val="nil"/>
              <w:left w:val="single" w:sz="8" w:space="0" w:color="auto"/>
              <w:bottom w:val="single" w:sz="8" w:space="0" w:color="auto"/>
              <w:right w:val="single" w:sz="8" w:space="0" w:color="auto"/>
            </w:tcBorders>
            <w:shd w:val="clear" w:color="auto" w:fill="auto"/>
            <w:noWrap/>
            <w:vAlign w:val="center"/>
            <w:hideMark/>
          </w:tcPr>
          <w:p w14:paraId="7C2DC4A1" w14:textId="77777777" w:rsidR="003E0F9A" w:rsidRPr="00DB429E" w:rsidRDefault="003E0F9A" w:rsidP="003E0F9A">
            <w:pPr>
              <w:jc w:val="center"/>
              <w:rPr>
                <w:rFonts w:ascii="Times New Roman" w:eastAsia="Times New Roman" w:hAnsi="Times New Roman" w:cs="Times New Roman"/>
                <w:color w:val="000000"/>
              </w:rPr>
            </w:pPr>
            <w:r w:rsidRPr="00DB429E">
              <w:rPr>
                <w:rFonts w:ascii="Times New Roman" w:eastAsia="Times New Roman" w:hAnsi="Times New Roman" w:cs="Times New Roman"/>
                <w:color w:val="000000"/>
              </w:rPr>
              <w:t>FSM</w:t>
            </w:r>
          </w:p>
        </w:tc>
        <w:tc>
          <w:tcPr>
            <w:tcW w:w="780" w:type="dxa"/>
            <w:tcBorders>
              <w:top w:val="nil"/>
              <w:left w:val="nil"/>
              <w:bottom w:val="single" w:sz="8" w:space="0" w:color="auto"/>
              <w:right w:val="single" w:sz="8" w:space="0" w:color="auto"/>
            </w:tcBorders>
            <w:shd w:val="clear" w:color="auto" w:fill="auto"/>
            <w:noWrap/>
            <w:vAlign w:val="center"/>
            <w:hideMark/>
          </w:tcPr>
          <w:p w14:paraId="02DD5CA3" w14:textId="77777777" w:rsidR="003E0F9A" w:rsidRPr="00DB429E" w:rsidRDefault="003E0F9A" w:rsidP="003E0F9A">
            <w:pPr>
              <w:jc w:val="center"/>
              <w:rPr>
                <w:rFonts w:ascii="Times New Roman" w:eastAsia="Times New Roman" w:hAnsi="Times New Roman" w:cs="Times New Roman"/>
                <w:color w:val="000000"/>
              </w:rPr>
            </w:pPr>
            <w:r w:rsidRPr="00DB429E">
              <w:rPr>
                <w:rFonts w:ascii="Times New Roman" w:eastAsia="Times New Roman" w:hAnsi="Times New Roman" w:cs="Times New Roman"/>
                <w:color w:val="000000"/>
              </w:rPr>
              <w:t>79</w:t>
            </w:r>
          </w:p>
        </w:tc>
        <w:tc>
          <w:tcPr>
            <w:tcW w:w="1040" w:type="dxa"/>
            <w:tcBorders>
              <w:top w:val="nil"/>
              <w:left w:val="nil"/>
              <w:bottom w:val="single" w:sz="8" w:space="0" w:color="auto"/>
              <w:right w:val="single" w:sz="8" w:space="0" w:color="auto"/>
            </w:tcBorders>
            <w:shd w:val="clear" w:color="auto" w:fill="auto"/>
            <w:noWrap/>
            <w:vAlign w:val="center"/>
            <w:hideMark/>
          </w:tcPr>
          <w:p w14:paraId="01378E58" w14:textId="77777777" w:rsidR="003E0F9A" w:rsidRPr="00DB429E" w:rsidRDefault="003E0F9A" w:rsidP="003E0F9A">
            <w:pPr>
              <w:jc w:val="center"/>
              <w:rPr>
                <w:rFonts w:ascii="Times New Roman" w:eastAsia="Times New Roman" w:hAnsi="Times New Roman" w:cs="Times New Roman"/>
                <w:color w:val="000000"/>
              </w:rPr>
            </w:pPr>
            <w:r w:rsidRPr="00DB429E">
              <w:rPr>
                <w:rFonts w:ascii="Times New Roman" w:eastAsia="Times New Roman" w:hAnsi="Times New Roman" w:cs="Times New Roman"/>
                <w:color w:val="000000"/>
              </w:rPr>
              <w:t>76</w:t>
            </w:r>
          </w:p>
        </w:tc>
        <w:tc>
          <w:tcPr>
            <w:tcW w:w="1214" w:type="dxa"/>
            <w:tcBorders>
              <w:top w:val="nil"/>
              <w:left w:val="nil"/>
              <w:bottom w:val="single" w:sz="8" w:space="0" w:color="auto"/>
              <w:right w:val="single" w:sz="8" w:space="0" w:color="auto"/>
            </w:tcBorders>
            <w:shd w:val="clear" w:color="auto" w:fill="auto"/>
            <w:noWrap/>
            <w:vAlign w:val="center"/>
            <w:hideMark/>
          </w:tcPr>
          <w:p w14:paraId="4B5C7121" w14:textId="77777777" w:rsidR="003E0F9A" w:rsidRPr="00DB429E" w:rsidRDefault="003E0F9A" w:rsidP="003E0F9A">
            <w:pPr>
              <w:jc w:val="center"/>
              <w:rPr>
                <w:rFonts w:ascii="Times New Roman" w:eastAsia="Times New Roman" w:hAnsi="Times New Roman" w:cs="Times New Roman"/>
                <w:color w:val="000000"/>
              </w:rPr>
            </w:pPr>
            <w:r w:rsidRPr="00DB429E">
              <w:rPr>
                <w:rFonts w:ascii="Times New Roman" w:eastAsia="Times New Roman" w:hAnsi="Times New Roman" w:cs="Times New Roman"/>
                <w:color w:val="000000"/>
              </w:rPr>
              <w:t>3</w:t>
            </w:r>
          </w:p>
        </w:tc>
        <w:tc>
          <w:tcPr>
            <w:tcW w:w="620" w:type="dxa"/>
            <w:tcBorders>
              <w:top w:val="nil"/>
              <w:left w:val="nil"/>
              <w:bottom w:val="single" w:sz="8" w:space="0" w:color="auto"/>
              <w:right w:val="single" w:sz="8" w:space="0" w:color="auto"/>
            </w:tcBorders>
            <w:shd w:val="clear" w:color="auto" w:fill="auto"/>
            <w:noWrap/>
            <w:vAlign w:val="center"/>
            <w:hideMark/>
          </w:tcPr>
          <w:p w14:paraId="346CE170" w14:textId="77777777" w:rsidR="003E0F9A" w:rsidRPr="00DB429E" w:rsidRDefault="003E0F9A" w:rsidP="003E0F9A">
            <w:pPr>
              <w:jc w:val="center"/>
              <w:rPr>
                <w:rFonts w:ascii="Times New Roman" w:eastAsia="Times New Roman" w:hAnsi="Times New Roman" w:cs="Times New Roman"/>
                <w:color w:val="000000"/>
              </w:rPr>
            </w:pPr>
            <w:r w:rsidRPr="00DB429E">
              <w:rPr>
                <w:rFonts w:ascii="Times New Roman" w:eastAsia="Times New Roman" w:hAnsi="Times New Roman" w:cs="Times New Roman"/>
                <w:color w:val="000000"/>
              </w:rPr>
              <w:t>85</w:t>
            </w:r>
          </w:p>
        </w:tc>
        <w:tc>
          <w:tcPr>
            <w:tcW w:w="767" w:type="dxa"/>
            <w:tcBorders>
              <w:top w:val="nil"/>
              <w:left w:val="nil"/>
              <w:bottom w:val="single" w:sz="8" w:space="0" w:color="auto"/>
              <w:right w:val="single" w:sz="8" w:space="0" w:color="auto"/>
            </w:tcBorders>
            <w:shd w:val="clear" w:color="auto" w:fill="auto"/>
            <w:noWrap/>
            <w:vAlign w:val="center"/>
            <w:hideMark/>
          </w:tcPr>
          <w:p w14:paraId="50116658" w14:textId="77777777" w:rsidR="003E0F9A" w:rsidRPr="00DB429E" w:rsidRDefault="003E0F9A" w:rsidP="003E0F9A">
            <w:pPr>
              <w:jc w:val="center"/>
              <w:rPr>
                <w:rFonts w:ascii="Times New Roman" w:eastAsia="Times New Roman" w:hAnsi="Times New Roman" w:cs="Times New Roman"/>
                <w:color w:val="000000"/>
              </w:rPr>
            </w:pPr>
            <w:r w:rsidRPr="00DB429E">
              <w:rPr>
                <w:rFonts w:ascii="Times New Roman" w:eastAsia="Times New Roman" w:hAnsi="Times New Roman" w:cs="Times New Roman"/>
                <w:color w:val="000000"/>
              </w:rPr>
              <w:t>79</w:t>
            </w:r>
          </w:p>
        </w:tc>
      </w:tr>
    </w:tbl>
    <w:p w14:paraId="63172E0A" w14:textId="64C669D3" w:rsidR="001F3E17" w:rsidRPr="00DB429E" w:rsidRDefault="001F3E17" w:rsidP="00755932">
      <w:pPr>
        <w:pStyle w:val="Overskrift2"/>
        <w:rPr>
          <w:rFonts w:ascii="Times New Roman" w:hAnsi="Times New Roman" w:cs="Times New Roman"/>
          <w:sz w:val="28"/>
        </w:rPr>
        <w:sectPr w:rsidR="001F3E17" w:rsidRPr="00DB429E" w:rsidSect="005E44F6">
          <w:pgSz w:w="12240" w:h="15840"/>
          <w:pgMar w:top="1417" w:right="1417" w:bottom="1417" w:left="1417" w:header="708" w:footer="708" w:gutter="0"/>
          <w:cols w:space="708"/>
          <w:noEndnote/>
          <w:titlePg/>
        </w:sectPr>
      </w:pPr>
      <w:r w:rsidRPr="00DB429E">
        <w:rPr>
          <w:rFonts w:ascii="Times New Roman" w:hAnsi="Times New Roman" w:cs="Times New Roman"/>
        </w:rPr>
        <w:br/>
      </w:r>
    </w:p>
    <w:p w14:paraId="3542817D" w14:textId="783CCC12" w:rsidR="009C1838" w:rsidRPr="00DB429E" w:rsidRDefault="00B051A1" w:rsidP="009C1838">
      <w:pPr>
        <w:pStyle w:val="Overskrift3"/>
        <w:rPr>
          <w:rFonts w:ascii="Times New Roman" w:hAnsi="Times New Roman" w:cs="Times New Roman"/>
        </w:rPr>
        <w:sectPr w:rsidR="009C1838" w:rsidRPr="00DB429E" w:rsidSect="009C1838">
          <w:pgSz w:w="15842" w:h="12242" w:orient="landscape"/>
          <w:pgMar w:top="1418" w:right="1418" w:bottom="1418" w:left="1418" w:header="709" w:footer="709" w:gutter="0"/>
          <w:cols w:space="708"/>
          <w:noEndnote/>
          <w:titlePg/>
        </w:sectPr>
      </w:pPr>
      <w:bookmarkStart w:id="74" w:name="_Toc263542088"/>
      <w:r w:rsidRPr="00DB429E">
        <w:rPr>
          <w:rFonts w:ascii="Times New Roman" w:hAnsi="Times New Roman" w:cs="Times New Roman"/>
        </w:rPr>
        <w:lastRenderedPageBreak/>
        <w:t>4.5</w:t>
      </w:r>
      <w:r w:rsidR="00EC231F" w:rsidRPr="00DB429E">
        <w:rPr>
          <w:rFonts w:ascii="Times New Roman" w:hAnsi="Times New Roman" w:cs="Times New Roman"/>
        </w:rPr>
        <w:t xml:space="preserve">.1 </w:t>
      </w:r>
      <w:r w:rsidR="00BF7073" w:rsidRPr="00DB429E">
        <w:rPr>
          <w:rFonts w:ascii="Times New Roman" w:hAnsi="Times New Roman" w:cs="Times New Roman"/>
        </w:rPr>
        <w:t>Future State Map</w:t>
      </w:r>
      <w:r w:rsidR="00D16208" w:rsidRPr="00DB429E">
        <w:rPr>
          <w:rFonts w:ascii="Times New Roman" w:hAnsi="Times New Roman" w:cs="Times New Roman"/>
        </w:rPr>
        <w:br/>
      </w:r>
      <w:r w:rsidR="00D16208" w:rsidRPr="00DB429E">
        <w:rPr>
          <w:rFonts w:ascii="Times New Roman" w:hAnsi="Times New Roman" w:cs="Times New Roman"/>
        </w:rPr>
        <w:br/>
      </w:r>
      <w:r w:rsidR="000C7EDF" w:rsidRPr="00DB429E">
        <w:rPr>
          <w:rFonts w:ascii="Times New Roman" w:hAnsi="Times New Roman" w:cs="Times New Roman"/>
          <w:noProof/>
          <w:lang w:val="en-US"/>
        </w:rPr>
        <w:drawing>
          <wp:inline distT="0" distB="0" distL="0" distR="0" wp14:anchorId="0EED4B97" wp14:editId="1B9F82EF">
            <wp:extent cx="8999008" cy="4984066"/>
            <wp:effectExtent l="0" t="0" r="0" b="0"/>
            <wp:docPr id="26" name="Bilde 26" descr="EKSAMEN:Samlekart 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SAMEN:Samlekart FS.jpg"/>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009084" cy="4989647"/>
                    </a:xfrm>
                    <a:prstGeom prst="rect">
                      <a:avLst/>
                    </a:prstGeom>
                    <a:noFill/>
                    <a:ln>
                      <a:noFill/>
                    </a:ln>
                  </pic:spPr>
                </pic:pic>
              </a:graphicData>
            </a:graphic>
          </wp:inline>
        </w:drawing>
      </w:r>
      <w:bookmarkEnd w:id="74"/>
    </w:p>
    <w:p w14:paraId="13396E5E" w14:textId="6C650950" w:rsidR="0033350B" w:rsidRPr="00DB429E" w:rsidRDefault="00B051A1" w:rsidP="002D5A93">
      <w:pPr>
        <w:pStyle w:val="Overskrift2"/>
        <w:rPr>
          <w:rFonts w:ascii="Times New Roman" w:hAnsi="Times New Roman" w:cs="Times New Roman"/>
          <w:sz w:val="28"/>
        </w:rPr>
      </w:pPr>
      <w:bookmarkStart w:id="75" w:name="_Toc263542089"/>
      <w:r w:rsidRPr="00DB429E">
        <w:rPr>
          <w:rFonts w:ascii="Times New Roman" w:hAnsi="Times New Roman" w:cs="Times New Roman"/>
          <w:sz w:val="28"/>
        </w:rPr>
        <w:lastRenderedPageBreak/>
        <w:t>4.6</w:t>
      </w:r>
      <w:r w:rsidR="00EC231F" w:rsidRPr="00DB429E">
        <w:rPr>
          <w:rFonts w:ascii="Times New Roman" w:hAnsi="Times New Roman" w:cs="Times New Roman"/>
          <w:sz w:val="28"/>
        </w:rPr>
        <w:t xml:space="preserve"> </w:t>
      </w:r>
      <w:r w:rsidR="00FE6D8B" w:rsidRPr="00DB429E">
        <w:rPr>
          <w:rFonts w:ascii="Times New Roman" w:hAnsi="Times New Roman" w:cs="Times New Roman"/>
          <w:sz w:val="28"/>
        </w:rPr>
        <w:t>Effekt av Future State Map</w:t>
      </w:r>
      <w:bookmarkEnd w:id="75"/>
    </w:p>
    <w:p w14:paraId="10AE3E0C" w14:textId="77777777" w:rsidR="00FE6D8B" w:rsidRPr="00DB429E" w:rsidRDefault="00FE6D8B" w:rsidP="00FE6D8B">
      <w:pPr>
        <w:rPr>
          <w:rFonts w:ascii="Times New Roman" w:hAnsi="Times New Roman" w:cs="Times New Roman"/>
        </w:rPr>
      </w:pPr>
    </w:p>
    <w:p w14:paraId="4B3C3998" w14:textId="77777777" w:rsidR="002F5BD2" w:rsidRDefault="00FE6D8B" w:rsidP="00FE6D8B">
      <w:pPr>
        <w:rPr>
          <w:rFonts w:ascii="Times New Roman" w:hAnsi="Times New Roman" w:cs="Times New Roman"/>
        </w:rPr>
      </w:pPr>
      <w:r w:rsidRPr="00DB429E">
        <w:rPr>
          <w:rFonts w:ascii="Times New Roman" w:hAnsi="Times New Roman" w:cs="Times New Roman"/>
        </w:rPr>
        <w:t xml:space="preserve">Som en konkret fremstilling av ønsket framtidssituasjon har prosjektgruppen utført enkelte endringer </w:t>
      </w:r>
      <w:r w:rsidR="00F9703D" w:rsidRPr="00DB429E">
        <w:rPr>
          <w:rFonts w:ascii="Times New Roman" w:hAnsi="Times New Roman" w:cs="Times New Roman"/>
        </w:rPr>
        <w:t>innen</w:t>
      </w:r>
      <w:r w:rsidRPr="00DB429E">
        <w:rPr>
          <w:rFonts w:ascii="Times New Roman" w:hAnsi="Times New Roman" w:cs="Times New Roman"/>
        </w:rPr>
        <w:t xml:space="preserve">for sukkervareavdelingens verdistrøm. Disse endringene omfatter </w:t>
      </w:r>
      <w:r w:rsidR="002E3F84" w:rsidRPr="00DB429E">
        <w:rPr>
          <w:rFonts w:ascii="Times New Roman" w:hAnsi="Times New Roman" w:cs="Times New Roman"/>
        </w:rPr>
        <w:t>innsettelsen av en FIFO-bane mellom kjøkken og ar</w:t>
      </w:r>
      <w:r w:rsidR="007F5955" w:rsidRPr="00DB429E">
        <w:rPr>
          <w:rFonts w:ascii="Times New Roman" w:hAnsi="Times New Roman" w:cs="Times New Roman"/>
        </w:rPr>
        <w:t>oma,</w:t>
      </w:r>
      <w:r w:rsidR="00FE1B45">
        <w:rPr>
          <w:rFonts w:ascii="Times New Roman" w:hAnsi="Times New Roman" w:cs="Times New Roman"/>
        </w:rPr>
        <w:t xml:space="preserve"> hvor det tidligere var plassert en buffertank for forhåndsproduksjon. Ettersom støperiet kun kan behandle en gitt mengde masse innenfor et gitt skift er FIFO-banens hensikt å sørge for</w:t>
      </w:r>
      <w:r w:rsidR="007F5955" w:rsidRPr="00DB429E">
        <w:rPr>
          <w:rFonts w:ascii="Times New Roman" w:hAnsi="Times New Roman" w:cs="Times New Roman"/>
        </w:rPr>
        <w:t xml:space="preserve"> at det ikke </w:t>
      </w:r>
      <w:r w:rsidR="002E3F84" w:rsidRPr="00DB429E">
        <w:rPr>
          <w:rFonts w:ascii="Times New Roman" w:hAnsi="Times New Roman" w:cs="Times New Roman"/>
        </w:rPr>
        <w:t>produseres</w:t>
      </w:r>
      <w:r w:rsidR="00FE1B45">
        <w:rPr>
          <w:rFonts w:ascii="Times New Roman" w:hAnsi="Times New Roman" w:cs="Times New Roman"/>
        </w:rPr>
        <w:t xml:space="preserve"> nye</w:t>
      </w:r>
      <w:r w:rsidR="002E3F84" w:rsidRPr="00DB429E">
        <w:rPr>
          <w:rFonts w:ascii="Times New Roman" w:hAnsi="Times New Roman" w:cs="Times New Roman"/>
        </w:rPr>
        <w:t xml:space="preserve"> </w:t>
      </w:r>
      <w:r w:rsidR="008F4569" w:rsidRPr="00DB429E">
        <w:rPr>
          <w:rFonts w:ascii="Times New Roman" w:hAnsi="Times New Roman" w:cs="Times New Roman"/>
        </w:rPr>
        <w:t>produkter før disse</w:t>
      </w:r>
      <w:r w:rsidR="002E3F84" w:rsidRPr="00DB429E">
        <w:rPr>
          <w:rFonts w:ascii="Times New Roman" w:hAnsi="Times New Roman" w:cs="Times New Roman"/>
        </w:rPr>
        <w:t xml:space="preserve"> er nødvendig. </w:t>
      </w:r>
      <w:r w:rsidR="00202072" w:rsidRPr="00DB429E">
        <w:rPr>
          <w:rFonts w:ascii="Times New Roman" w:hAnsi="Times New Roman" w:cs="Times New Roman"/>
        </w:rPr>
        <w:t>Forhåndsproduksjon til</w:t>
      </w:r>
      <w:r w:rsidR="00076185" w:rsidRPr="00DB429E">
        <w:rPr>
          <w:rFonts w:ascii="Times New Roman" w:hAnsi="Times New Roman" w:cs="Times New Roman"/>
        </w:rPr>
        <w:t xml:space="preserve"> buffertank</w:t>
      </w:r>
      <w:r w:rsidR="00B07EA6" w:rsidRPr="00DB429E">
        <w:rPr>
          <w:rFonts w:ascii="Times New Roman" w:hAnsi="Times New Roman" w:cs="Times New Roman"/>
        </w:rPr>
        <w:t xml:space="preserve"> </w:t>
      </w:r>
      <w:r w:rsidR="00CA52FB" w:rsidRPr="00DB429E">
        <w:rPr>
          <w:rFonts w:ascii="Times New Roman" w:hAnsi="Times New Roman" w:cs="Times New Roman"/>
        </w:rPr>
        <w:t>er</w:t>
      </w:r>
      <w:r w:rsidR="00076185" w:rsidRPr="00DB429E">
        <w:rPr>
          <w:rFonts w:ascii="Times New Roman" w:hAnsi="Times New Roman" w:cs="Times New Roman"/>
        </w:rPr>
        <w:t xml:space="preserve"> dermed</w:t>
      </w:r>
      <w:r w:rsidR="00F12C7E" w:rsidRPr="00DB429E">
        <w:rPr>
          <w:rFonts w:ascii="Times New Roman" w:hAnsi="Times New Roman" w:cs="Times New Roman"/>
        </w:rPr>
        <w:t xml:space="preserve"> fjernet ettersom Lean</w:t>
      </w:r>
      <w:r w:rsidR="00027DAD" w:rsidRPr="00DB429E">
        <w:rPr>
          <w:rFonts w:ascii="Times New Roman" w:hAnsi="Times New Roman" w:cs="Times New Roman"/>
        </w:rPr>
        <w:t>s prinsipper</w:t>
      </w:r>
      <w:r w:rsidR="00F12C7E" w:rsidRPr="00DB429E">
        <w:rPr>
          <w:rFonts w:ascii="Times New Roman" w:hAnsi="Times New Roman" w:cs="Times New Roman"/>
        </w:rPr>
        <w:t xml:space="preserve"> taler klart mot</w:t>
      </w:r>
      <w:r w:rsidR="00DD65D0" w:rsidRPr="00DB429E">
        <w:rPr>
          <w:rFonts w:ascii="Times New Roman" w:hAnsi="Times New Roman" w:cs="Times New Roman"/>
        </w:rPr>
        <w:t xml:space="preserve"> overproduksjon</w:t>
      </w:r>
      <w:r w:rsidR="00076185" w:rsidRPr="00DB429E">
        <w:rPr>
          <w:rFonts w:ascii="Times New Roman" w:hAnsi="Times New Roman" w:cs="Times New Roman"/>
        </w:rPr>
        <w:t>.</w:t>
      </w:r>
      <w:r w:rsidR="00F12C7E" w:rsidRPr="00DB429E">
        <w:rPr>
          <w:rFonts w:ascii="Times New Roman" w:hAnsi="Times New Roman" w:cs="Times New Roman"/>
        </w:rPr>
        <w:t xml:space="preserve"> </w:t>
      </w:r>
      <w:r w:rsidR="002E3F84" w:rsidRPr="00DB429E">
        <w:rPr>
          <w:rFonts w:ascii="Times New Roman" w:hAnsi="Times New Roman" w:cs="Times New Roman"/>
        </w:rPr>
        <w:t xml:space="preserve">Ved anleggets </w:t>
      </w:r>
      <w:r w:rsidR="00B07EA6" w:rsidRPr="00DB429E">
        <w:rPr>
          <w:rFonts w:ascii="Times New Roman" w:hAnsi="Times New Roman" w:cs="Times New Roman"/>
        </w:rPr>
        <w:t>aroma, støpe og tørkeavdeling ble</w:t>
      </w:r>
      <w:r w:rsidR="002E3F84" w:rsidRPr="00DB429E">
        <w:rPr>
          <w:rFonts w:ascii="Times New Roman" w:hAnsi="Times New Roman" w:cs="Times New Roman"/>
        </w:rPr>
        <w:t xml:space="preserve"> flere endringer utført, dette omfatter en reduksjon av omstillingstid for aroma, samt elimineringen av buffer </w:t>
      </w:r>
      <w:r w:rsidR="00AD4CA2" w:rsidRPr="00DB429E">
        <w:rPr>
          <w:rFonts w:ascii="Times New Roman" w:hAnsi="Times New Roman" w:cs="Times New Roman"/>
        </w:rPr>
        <w:t>ved tørkeskapene.</w:t>
      </w:r>
      <w:r w:rsidR="002E3F84" w:rsidRPr="00DB429E">
        <w:rPr>
          <w:rFonts w:ascii="Times New Roman" w:hAnsi="Times New Roman" w:cs="Times New Roman"/>
        </w:rPr>
        <w:t xml:space="preserve"> </w:t>
      </w:r>
      <w:r w:rsidR="00AD4CA2" w:rsidRPr="00DB429E">
        <w:rPr>
          <w:rFonts w:ascii="Times New Roman" w:hAnsi="Times New Roman" w:cs="Times New Roman"/>
        </w:rPr>
        <w:t>D</w:t>
      </w:r>
      <w:r w:rsidR="002E3F84" w:rsidRPr="00DB429E">
        <w:rPr>
          <w:rFonts w:ascii="Times New Roman" w:hAnsi="Times New Roman" w:cs="Times New Roman"/>
        </w:rPr>
        <w:t xml:space="preserve">enne bufferen vil elimineres ved å enkeltvis sende brett til </w:t>
      </w:r>
      <w:r w:rsidR="004253CC" w:rsidRPr="00DB429E">
        <w:rPr>
          <w:rFonts w:ascii="Times New Roman" w:hAnsi="Times New Roman" w:cs="Times New Roman"/>
        </w:rPr>
        <w:t xml:space="preserve">de nye mindre </w:t>
      </w:r>
      <w:r w:rsidR="002E3F84" w:rsidRPr="00DB429E">
        <w:rPr>
          <w:rFonts w:ascii="Times New Roman" w:hAnsi="Times New Roman" w:cs="Times New Roman"/>
        </w:rPr>
        <w:t xml:space="preserve">tørkeskapene, noe som vil skape </w:t>
      </w:r>
      <w:r w:rsidR="004253CC" w:rsidRPr="00DB429E">
        <w:rPr>
          <w:rFonts w:ascii="Times New Roman" w:hAnsi="Times New Roman" w:cs="Times New Roman"/>
        </w:rPr>
        <w:t xml:space="preserve">full flyt for dette leddet. </w:t>
      </w:r>
      <w:r w:rsidR="002E3F84" w:rsidRPr="00DB429E">
        <w:rPr>
          <w:rFonts w:ascii="Times New Roman" w:hAnsi="Times New Roman" w:cs="Times New Roman"/>
        </w:rPr>
        <w:t xml:space="preserve">Som tidligere nevnt i prosjektgruppens forbedringsforslag </w:t>
      </w:r>
      <w:r w:rsidR="00D17909" w:rsidRPr="00DB429E">
        <w:rPr>
          <w:rFonts w:ascii="Times New Roman" w:hAnsi="Times New Roman" w:cs="Times New Roman"/>
        </w:rPr>
        <w:t xml:space="preserve">ble det her også ønsket en økt </w:t>
      </w:r>
      <w:r w:rsidR="002E3F84" w:rsidRPr="00DB429E">
        <w:rPr>
          <w:rFonts w:ascii="Times New Roman" w:hAnsi="Times New Roman" w:cs="Times New Roman"/>
        </w:rPr>
        <w:t xml:space="preserve">hastighet for leddet støp, noe som vil muliggjøre en raskere produksjon og større grad av takting. </w:t>
      </w:r>
    </w:p>
    <w:p w14:paraId="52E4F0DC" w14:textId="77777777" w:rsidR="002F5BD2" w:rsidRDefault="002F5BD2" w:rsidP="00FE6D8B">
      <w:pPr>
        <w:rPr>
          <w:rFonts w:ascii="Times New Roman" w:hAnsi="Times New Roman" w:cs="Times New Roman"/>
        </w:rPr>
      </w:pPr>
    </w:p>
    <w:p w14:paraId="407F3CB4" w14:textId="798391B1" w:rsidR="002A74D8" w:rsidRPr="00DB429E" w:rsidRDefault="002E3F84" w:rsidP="00FE6D8B">
      <w:pPr>
        <w:rPr>
          <w:rFonts w:ascii="Times New Roman" w:hAnsi="Times New Roman" w:cs="Times New Roman"/>
        </w:rPr>
      </w:pPr>
      <w:r w:rsidRPr="00DB429E">
        <w:rPr>
          <w:rFonts w:ascii="Times New Roman" w:hAnsi="Times New Roman" w:cs="Times New Roman"/>
        </w:rPr>
        <w:t xml:space="preserve">Videre i prosessen har prosjektgruppen justert opptaket til en mer </w:t>
      </w:r>
      <w:r w:rsidR="001155D4" w:rsidRPr="00DB429E">
        <w:rPr>
          <w:rFonts w:ascii="Times New Roman" w:hAnsi="Times New Roman" w:cs="Times New Roman"/>
        </w:rPr>
        <w:t>tilpasset mengde for dragè- og blankingsvarer</w:t>
      </w:r>
      <w:r w:rsidR="0056308B">
        <w:rPr>
          <w:rFonts w:ascii="Times New Roman" w:hAnsi="Times New Roman" w:cs="Times New Roman"/>
        </w:rPr>
        <w:t xml:space="preserve"> (3000 kg)</w:t>
      </w:r>
      <w:r w:rsidRPr="00DB429E">
        <w:rPr>
          <w:rFonts w:ascii="Times New Roman" w:hAnsi="Times New Roman" w:cs="Times New Roman"/>
        </w:rPr>
        <w:t xml:space="preserve">. Dette fører til den nye supermarked-løsningen hvor det vil sørges for </w:t>
      </w:r>
      <w:r w:rsidR="00125BF8" w:rsidRPr="00DB429E">
        <w:rPr>
          <w:rFonts w:ascii="Times New Roman" w:hAnsi="Times New Roman" w:cs="Times New Roman"/>
        </w:rPr>
        <w:t>tilstrekkelig tilførsel av varer</w:t>
      </w:r>
      <w:r w:rsidR="00BC3881" w:rsidRPr="00DB429E">
        <w:rPr>
          <w:rFonts w:ascii="Times New Roman" w:hAnsi="Times New Roman" w:cs="Times New Roman"/>
        </w:rPr>
        <w:t xml:space="preserve"> </w:t>
      </w:r>
      <w:r w:rsidR="00125BF8" w:rsidRPr="00DB429E">
        <w:rPr>
          <w:rFonts w:ascii="Times New Roman" w:hAnsi="Times New Roman" w:cs="Times New Roman"/>
        </w:rPr>
        <w:t>til</w:t>
      </w:r>
      <w:r w:rsidR="0071217A" w:rsidRPr="00DB429E">
        <w:rPr>
          <w:rFonts w:ascii="Times New Roman" w:hAnsi="Times New Roman" w:cs="Times New Roman"/>
        </w:rPr>
        <w:t xml:space="preserve"> pakkelinjer,</w:t>
      </w:r>
      <w:r w:rsidRPr="00DB429E">
        <w:rPr>
          <w:rFonts w:ascii="Times New Roman" w:hAnsi="Times New Roman" w:cs="Times New Roman"/>
        </w:rPr>
        <w:t xml:space="preserve"> dragè og blanking</w:t>
      </w:r>
      <w:r w:rsidR="00125BF8" w:rsidRPr="00DB429E">
        <w:rPr>
          <w:rFonts w:ascii="Times New Roman" w:hAnsi="Times New Roman" w:cs="Times New Roman"/>
        </w:rPr>
        <w:t>, ettersom disse vil trenge</w:t>
      </w:r>
      <w:r w:rsidR="00BC3881" w:rsidRPr="00DB429E">
        <w:rPr>
          <w:rFonts w:ascii="Times New Roman" w:hAnsi="Times New Roman" w:cs="Times New Roman"/>
        </w:rPr>
        <w:t xml:space="preserve"> konstant </w:t>
      </w:r>
      <w:r w:rsidR="0071217A" w:rsidRPr="00DB429E">
        <w:rPr>
          <w:rFonts w:ascii="Times New Roman" w:hAnsi="Times New Roman" w:cs="Times New Roman"/>
        </w:rPr>
        <w:t xml:space="preserve"> og hensiktsmessig planlagt </w:t>
      </w:r>
      <w:r w:rsidR="00BC3881" w:rsidRPr="00DB429E">
        <w:rPr>
          <w:rFonts w:ascii="Times New Roman" w:hAnsi="Times New Roman" w:cs="Times New Roman"/>
        </w:rPr>
        <w:t>tilførsel</w:t>
      </w:r>
      <w:r w:rsidR="00D17909" w:rsidRPr="00DB429E">
        <w:rPr>
          <w:rFonts w:ascii="Times New Roman" w:hAnsi="Times New Roman" w:cs="Times New Roman"/>
        </w:rPr>
        <w:t xml:space="preserve"> for å ikke</w:t>
      </w:r>
      <w:r w:rsidR="00250579" w:rsidRPr="00DB429E">
        <w:rPr>
          <w:rFonts w:ascii="Times New Roman" w:hAnsi="Times New Roman" w:cs="Times New Roman"/>
        </w:rPr>
        <w:t xml:space="preserve"> skape ventetid og dermed</w:t>
      </w:r>
      <w:r w:rsidR="00D17909" w:rsidRPr="00DB429E">
        <w:rPr>
          <w:rFonts w:ascii="Times New Roman" w:hAnsi="Times New Roman" w:cs="Times New Roman"/>
        </w:rPr>
        <w:t xml:space="preserve"> fungere som flaskehalser</w:t>
      </w:r>
      <w:r w:rsidR="00BC3881" w:rsidRPr="00DB429E">
        <w:rPr>
          <w:rFonts w:ascii="Times New Roman" w:hAnsi="Times New Roman" w:cs="Times New Roman"/>
        </w:rPr>
        <w:t>.</w:t>
      </w:r>
      <w:r w:rsidR="00CE2CF3" w:rsidRPr="00DB429E">
        <w:rPr>
          <w:rFonts w:ascii="Times New Roman" w:hAnsi="Times New Roman" w:cs="Times New Roman"/>
        </w:rPr>
        <w:t xml:space="preserve"> Kontrollmekanismen som kommer av supermarkedet vil sørge for jevn tilførsel, uten at det skapes større mengder lager. </w:t>
      </w:r>
      <w:r w:rsidR="00FB7573" w:rsidRPr="00DB429E">
        <w:rPr>
          <w:rFonts w:ascii="Times New Roman" w:hAnsi="Times New Roman" w:cs="Times New Roman"/>
        </w:rPr>
        <w:t>D</w:t>
      </w:r>
      <w:r w:rsidRPr="00DB429E">
        <w:rPr>
          <w:rFonts w:ascii="Times New Roman" w:hAnsi="Times New Roman" w:cs="Times New Roman"/>
        </w:rPr>
        <w:t>et håpes at ved bruk av denne løsningen vil det ikke gjøres un</w:t>
      </w:r>
      <w:r w:rsidR="00A7346E" w:rsidRPr="00DB429E">
        <w:rPr>
          <w:rFonts w:ascii="Times New Roman" w:hAnsi="Times New Roman" w:cs="Times New Roman"/>
        </w:rPr>
        <w:t>ø</w:t>
      </w:r>
      <w:r w:rsidRPr="00DB429E">
        <w:rPr>
          <w:rFonts w:ascii="Times New Roman" w:hAnsi="Times New Roman" w:cs="Times New Roman"/>
        </w:rPr>
        <w:t>dvendige opptak som skaper større mengder gulvlager</w:t>
      </w:r>
      <w:r w:rsidR="00677D02" w:rsidRPr="00DB429E">
        <w:rPr>
          <w:rFonts w:ascii="Times New Roman" w:hAnsi="Times New Roman" w:cs="Times New Roman"/>
        </w:rPr>
        <w:t xml:space="preserve"> grunnet </w:t>
      </w:r>
      <w:r w:rsidR="008967C1" w:rsidRPr="00DB429E">
        <w:rPr>
          <w:rFonts w:ascii="Times New Roman" w:hAnsi="Times New Roman" w:cs="Times New Roman"/>
        </w:rPr>
        <w:t>kapasitetsbegrensninger</w:t>
      </w:r>
      <w:r w:rsidRPr="00DB429E">
        <w:rPr>
          <w:rFonts w:ascii="Times New Roman" w:hAnsi="Times New Roman" w:cs="Times New Roman"/>
        </w:rPr>
        <w:t xml:space="preserve">. </w:t>
      </w:r>
      <w:r w:rsidR="002A74D8" w:rsidRPr="00DB429E">
        <w:rPr>
          <w:rFonts w:ascii="Times New Roman" w:hAnsi="Times New Roman" w:cs="Times New Roman"/>
        </w:rPr>
        <w:t>Innenfor kommunikasjone</w:t>
      </w:r>
      <w:r w:rsidR="00B32FA1" w:rsidRPr="00DB429E">
        <w:rPr>
          <w:rFonts w:ascii="Times New Roman" w:hAnsi="Times New Roman" w:cs="Times New Roman"/>
        </w:rPr>
        <w:t>n i verdistrømmen</w:t>
      </w:r>
      <w:r w:rsidR="002A74D8" w:rsidRPr="00DB429E">
        <w:rPr>
          <w:rFonts w:ascii="Times New Roman" w:hAnsi="Times New Roman" w:cs="Times New Roman"/>
        </w:rPr>
        <w:t xml:space="preserve"> har prosjektgruppen eliminert den større kommunikasjonsprosessen mellom aromalager, kjøkken, aroma og støp. Det ønskes </w:t>
      </w:r>
      <w:r w:rsidR="008967C1" w:rsidRPr="00DB429E">
        <w:rPr>
          <w:rFonts w:ascii="Times New Roman" w:hAnsi="Times New Roman" w:cs="Times New Roman"/>
        </w:rPr>
        <w:t xml:space="preserve">her </w:t>
      </w:r>
      <w:r w:rsidR="002A74D8" w:rsidRPr="00DB429E">
        <w:rPr>
          <w:rFonts w:ascii="Times New Roman" w:hAnsi="Times New Roman" w:cs="Times New Roman"/>
        </w:rPr>
        <w:t>at det for fremtiden sendes en produksj</w:t>
      </w:r>
      <w:r w:rsidR="008967C1" w:rsidRPr="00DB429E">
        <w:rPr>
          <w:rFonts w:ascii="Times New Roman" w:hAnsi="Times New Roman" w:cs="Times New Roman"/>
        </w:rPr>
        <w:t>onsplan fra aromalager til støp, p</w:t>
      </w:r>
      <w:r w:rsidR="009018C6" w:rsidRPr="00DB429E">
        <w:rPr>
          <w:rFonts w:ascii="Times New Roman" w:hAnsi="Times New Roman" w:cs="Times New Roman"/>
        </w:rPr>
        <w:t>lanen</w:t>
      </w:r>
      <w:r w:rsidR="002A74D8" w:rsidRPr="00DB429E">
        <w:rPr>
          <w:rFonts w:ascii="Times New Roman" w:hAnsi="Times New Roman" w:cs="Times New Roman"/>
        </w:rPr>
        <w:t xml:space="preserve"> vil</w:t>
      </w:r>
      <w:r w:rsidR="009018C6" w:rsidRPr="00DB429E">
        <w:rPr>
          <w:rFonts w:ascii="Times New Roman" w:hAnsi="Times New Roman" w:cs="Times New Roman"/>
        </w:rPr>
        <w:t xml:space="preserve"> være basert på faktiske kundekrav og </w:t>
      </w:r>
      <w:r w:rsidR="002A74D8" w:rsidRPr="00DB429E">
        <w:rPr>
          <w:rFonts w:ascii="Times New Roman" w:hAnsi="Times New Roman" w:cs="Times New Roman"/>
        </w:rPr>
        <w:t>sette</w:t>
      </w:r>
      <w:r w:rsidR="009018C6" w:rsidRPr="00DB429E">
        <w:rPr>
          <w:rFonts w:ascii="Times New Roman" w:hAnsi="Times New Roman" w:cs="Times New Roman"/>
        </w:rPr>
        <w:t>r dermed</w:t>
      </w:r>
      <w:r w:rsidR="002A74D8" w:rsidRPr="00DB429E">
        <w:rPr>
          <w:rFonts w:ascii="Times New Roman" w:hAnsi="Times New Roman" w:cs="Times New Roman"/>
        </w:rPr>
        <w:t xml:space="preserve"> </w:t>
      </w:r>
      <w:r w:rsidR="009018C6" w:rsidRPr="00DB429E">
        <w:rPr>
          <w:rFonts w:ascii="Times New Roman" w:hAnsi="Times New Roman" w:cs="Times New Roman"/>
        </w:rPr>
        <w:t>tempo</w:t>
      </w:r>
      <w:r w:rsidR="002A74D8" w:rsidRPr="00DB429E">
        <w:rPr>
          <w:rFonts w:ascii="Times New Roman" w:hAnsi="Times New Roman" w:cs="Times New Roman"/>
        </w:rPr>
        <w:t xml:space="preserve"> for dagens produksjon, noe leddene kjøkken og aroma må ta i betraktning innenfor sitt tempo. Ettersom støpte produkter har en lang tørketid vil det ved </w:t>
      </w:r>
      <w:r w:rsidR="00B7760F" w:rsidRPr="00DB429E">
        <w:rPr>
          <w:rFonts w:ascii="Times New Roman" w:hAnsi="Times New Roman" w:cs="Times New Roman"/>
        </w:rPr>
        <w:t>behov</w:t>
      </w:r>
      <w:r w:rsidR="002A74D8" w:rsidRPr="00DB429E">
        <w:rPr>
          <w:rFonts w:ascii="Times New Roman" w:hAnsi="Times New Roman" w:cs="Times New Roman"/>
        </w:rPr>
        <w:t xml:space="preserve"> tas opp </w:t>
      </w:r>
      <w:r w:rsidR="006F15EF" w:rsidRPr="00DB429E">
        <w:rPr>
          <w:rFonts w:ascii="Times New Roman" w:hAnsi="Times New Roman" w:cs="Times New Roman"/>
        </w:rPr>
        <w:t xml:space="preserve">forhåndstørkede </w:t>
      </w:r>
      <w:r w:rsidR="002A74D8" w:rsidRPr="00DB429E">
        <w:rPr>
          <w:rFonts w:ascii="Times New Roman" w:hAnsi="Times New Roman" w:cs="Times New Roman"/>
        </w:rPr>
        <w:t xml:space="preserve">produkter for behandling og pakking. Før opptaket gjøres vil planlegger informere om </w:t>
      </w:r>
      <w:r w:rsidR="00F95611" w:rsidRPr="00DB429E">
        <w:rPr>
          <w:rFonts w:ascii="Times New Roman" w:hAnsi="Times New Roman" w:cs="Times New Roman"/>
        </w:rPr>
        <w:t>dagens pakkemål, ved hjelp</w:t>
      </w:r>
      <w:r w:rsidR="00710EDA" w:rsidRPr="00DB429E">
        <w:rPr>
          <w:rFonts w:ascii="Times New Roman" w:hAnsi="Times New Roman" w:cs="Times New Roman"/>
        </w:rPr>
        <w:t xml:space="preserve"> av en</w:t>
      </w:r>
      <w:r w:rsidR="002A74D8" w:rsidRPr="00DB429E">
        <w:rPr>
          <w:rFonts w:ascii="Times New Roman" w:hAnsi="Times New Roman" w:cs="Times New Roman"/>
        </w:rPr>
        <w:t xml:space="preserve"> pakkeplan.</w:t>
      </w:r>
      <w:r w:rsidR="00ED1FE0" w:rsidRPr="00DB429E">
        <w:rPr>
          <w:rFonts w:ascii="Times New Roman" w:hAnsi="Times New Roman" w:cs="Times New Roman"/>
        </w:rPr>
        <w:t xml:space="preserve"> På samme måte som med produksjonsplanen</w:t>
      </w:r>
      <w:r w:rsidR="00DA79B0" w:rsidRPr="00DB429E">
        <w:rPr>
          <w:rFonts w:ascii="Times New Roman" w:hAnsi="Times New Roman" w:cs="Times New Roman"/>
        </w:rPr>
        <w:t xml:space="preserve"> vil</w:t>
      </w:r>
      <w:r w:rsidR="0075679C" w:rsidRPr="00DB429E">
        <w:rPr>
          <w:rFonts w:ascii="Times New Roman" w:hAnsi="Times New Roman" w:cs="Times New Roman"/>
        </w:rPr>
        <w:t xml:space="preserve"> </w:t>
      </w:r>
      <w:r w:rsidR="000C19E4" w:rsidRPr="00DB429E">
        <w:rPr>
          <w:rFonts w:ascii="Times New Roman" w:hAnsi="Times New Roman" w:cs="Times New Roman"/>
        </w:rPr>
        <w:t>pakke</w:t>
      </w:r>
      <w:r w:rsidR="0075679C" w:rsidRPr="00DB429E">
        <w:rPr>
          <w:rFonts w:ascii="Times New Roman" w:hAnsi="Times New Roman" w:cs="Times New Roman"/>
        </w:rPr>
        <w:t>planen baseres på faktiske kundekrav, hvor måloppnåelse</w:t>
      </w:r>
      <w:r w:rsidR="00DA79B0" w:rsidRPr="00DB429E">
        <w:rPr>
          <w:rFonts w:ascii="Times New Roman" w:hAnsi="Times New Roman" w:cs="Times New Roman"/>
        </w:rPr>
        <w:t xml:space="preserve"> oppnås ved tilpasninger fra foregående ledd</w:t>
      </w:r>
      <w:r w:rsidR="00C566D7" w:rsidRPr="00DB429E">
        <w:rPr>
          <w:rFonts w:ascii="Times New Roman" w:hAnsi="Times New Roman" w:cs="Times New Roman"/>
        </w:rPr>
        <w:t>.</w:t>
      </w:r>
    </w:p>
    <w:p w14:paraId="2445CECF" w14:textId="77777777" w:rsidR="00633898" w:rsidRPr="00DB429E" w:rsidRDefault="00633898" w:rsidP="00FE6D8B">
      <w:pPr>
        <w:rPr>
          <w:rFonts w:ascii="Times New Roman" w:hAnsi="Times New Roman" w:cs="Times New Roman"/>
        </w:rPr>
      </w:pPr>
    </w:p>
    <w:p w14:paraId="251BA17C" w14:textId="4E791B8C" w:rsidR="00633898" w:rsidRPr="00DB429E" w:rsidRDefault="00633898" w:rsidP="00FE6D8B">
      <w:pPr>
        <w:rPr>
          <w:rFonts w:ascii="Times New Roman" w:hAnsi="Times New Roman" w:cs="Times New Roman"/>
        </w:rPr>
      </w:pPr>
      <w:r w:rsidRPr="00DB429E">
        <w:rPr>
          <w:rFonts w:ascii="Times New Roman" w:hAnsi="Times New Roman" w:cs="Times New Roman"/>
        </w:rPr>
        <w:t>Utarbeidelsen av en fremtidig verdistrøm har for prosjektgruppen vært svært sent</w:t>
      </w:r>
      <w:r w:rsidR="004826D6" w:rsidRPr="00DB429E">
        <w:rPr>
          <w:rFonts w:ascii="Times New Roman" w:hAnsi="Times New Roman" w:cs="Times New Roman"/>
        </w:rPr>
        <w:t>ral innenfor utarbeidelsen av et</w:t>
      </w:r>
      <w:r w:rsidRPr="00DB429E">
        <w:rPr>
          <w:rFonts w:ascii="Times New Roman" w:hAnsi="Times New Roman" w:cs="Times New Roman"/>
        </w:rPr>
        <w:t xml:space="preserve"> ny</w:t>
      </w:r>
      <w:r w:rsidR="004826D6" w:rsidRPr="00DB429E">
        <w:rPr>
          <w:rFonts w:ascii="Times New Roman" w:hAnsi="Times New Roman" w:cs="Times New Roman"/>
        </w:rPr>
        <w:t>tt forslag til</w:t>
      </w:r>
      <w:r w:rsidRPr="00DB429E">
        <w:rPr>
          <w:rFonts w:ascii="Times New Roman" w:hAnsi="Times New Roman" w:cs="Times New Roman"/>
        </w:rPr>
        <w:t xml:space="preserve"> layout. Prosjektgruppen har her benyttet selve verdistrømmen som grunnlag for forslagene.</w:t>
      </w:r>
    </w:p>
    <w:p w14:paraId="3072372E" w14:textId="10731651" w:rsidR="00FD72B8" w:rsidRPr="00DB429E" w:rsidRDefault="00B051A1" w:rsidP="00FD72B8">
      <w:pPr>
        <w:pStyle w:val="Overskrift2"/>
        <w:rPr>
          <w:rFonts w:ascii="Times New Roman" w:hAnsi="Times New Roman" w:cs="Times New Roman"/>
          <w:sz w:val="28"/>
        </w:rPr>
      </w:pPr>
      <w:bookmarkStart w:id="76" w:name="_Toc263542090"/>
      <w:r w:rsidRPr="00DB429E">
        <w:rPr>
          <w:rFonts w:ascii="Times New Roman" w:hAnsi="Times New Roman" w:cs="Times New Roman"/>
          <w:sz w:val="28"/>
        </w:rPr>
        <w:t>4.7</w:t>
      </w:r>
      <w:r w:rsidR="00EC231F" w:rsidRPr="00DB429E">
        <w:rPr>
          <w:rFonts w:ascii="Times New Roman" w:hAnsi="Times New Roman" w:cs="Times New Roman"/>
          <w:sz w:val="28"/>
        </w:rPr>
        <w:t xml:space="preserve"> </w:t>
      </w:r>
      <w:r w:rsidR="0033350B" w:rsidRPr="00DB429E">
        <w:rPr>
          <w:rFonts w:ascii="Times New Roman" w:hAnsi="Times New Roman" w:cs="Times New Roman"/>
          <w:sz w:val="28"/>
        </w:rPr>
        <w:t>Layout</w:t>
      </w:r>
      <w:bookmarkEnd w:id="76"/>
    </w:p>
    <w:p w14:paraId="58B554B5" w14:textId="77777777" w:rsidR="00FD72B8" w:rsidRPr="00DB429E" w:rsidRDefault="00FD72B8" w:rsidP="00FD72B8">
      <w:pPr>
        <w:rPr>
          <w:rFonts w:ascii="Times New Roman" w:hAnsi="Times New Roman" w:cs="Times New Roman"/>
        </w:rPr>
      </w:pPr>
    </w:p>
    <w:p w14:paraId="60102929" w14:textId="353CC97A" w:rsidR="00FD72B8" w:rsidRPr="00DB429E" w:rsidRDefault="0077260B" w:rsidP="00FD72B8">
      <w:pPr>
        <w:rPr>
          <w:rFonts w:ascii="Times New Roman" w:hAnsi="Times New Roman" w:cs="Times New Roman"/>
        </w:rPr>
      </w:pPr>
      <w:r>
        <w:rPr>
          <w:rFonts w:ascii="Times New Roman" w:hAnsi="Times New Roman" w:cs="Times New Roman"/>
        </w:rPr>
        <w:t>Utarbeidelsen av nye forslag for</w:t>
      </w:r>
      <w:r w:rsidR="00022F1E" w:rsidRPr="00DB429E">
        <w:rPr>
          <w:rFonts w:ascii="Times New Roman" w:hAnsi="Times New Roman" w:cs="Times New Roman"/>
        </w:rPr>
        <w:t xml:space="preserve"> layout for sukkervareavdelingen har hatt sitt fokus i den layoutteori som er presentert i teorikapittelet. Fokuset for endringene har vært å kunne skape en mer enveisstyrt flyt og </w:t>
      </w:r>
      <w:r w:rsidR="007E258F">
        <w:rPr>
          <w:rFonts w:ascii="Times New Roman" w:hAnsi="Times New Roman" w:cs="Times New Roman"/>
        </w:rPr>
        <w:t>større grad av kommun</w:t>
      </w:r>
      <w:r w:rsidR="00D83AC6" w:rsidRPr="00DB429E">
        <w:rPr>
          <w:rFonts w:ascii="Times New Roman" w:hAnsi="Times New Roman" w:cs="Times New Roman"/>
        </w:rPr>
        <w:t>i</w:t>
      </w:r>
      <w:r w:rsidR="007E258F">
        <w:rPr>
          <w:rFonts w:ascii="Times New Roman" w:hAnsi="Times New Roman" w:cs="Times New Roman"/>
        </w:rPr>
        <w:t>kasjon</w:t>
      </w:r>
      <w:r w:rsidR="00F1161E">
        <w:rPr>
          <w:rFonts w:ascii="Times New Roman" w:hAnsi="Times New Roman" w:cs="Times New Roman"/>
        </w:rPr>
        <w:t>, i</w:t>
      </w:r>
      <w:r w:rsidR="00D83AC6" w:rsidRPr="00DB429E">
        <w:rPr>
          <w:rFonts w:ascii="Times New Roman" w:hAnsi="Times New Roman" w:cs="Times New Roman"/>
        </w:rPr>
        <w:t xml:space="preserve"> samsvar med verdistrømmen</w:t>
      </w:r>
      <w:r w:rsidR="00022F1E" w:rsidRPr="00DB429E">
        <w:rPr>
          <w:rFonts w:ascii="Times New Roman" w:hAnsi="Times New Roman" w:cs="Times New Roman"/>
        </w:rPr>
        <w:t>.</w:t>
      </w:r>
      <w:r>
        <w:rPr>
          <w:rFonts w:ascii="Times New Roman" w:hAnsi="Times New Roman" w:cs="Times New Roman"/>
        </w:rPr>
        <w:t xml:space="preserve"> Under vises nåværende layout for sukkervareavdelingen:</w:t>
      </w:r>
    </w:p>
    <w:p w14:paraId="17952254" w14:textId="34D0E640" w:rsidR="009F6E79" w:rsidRPr="00DB429E" w:rsidRDefault="004C1522" w:rsidP="002D5A93">
      <w:pPr>
        <w:pStyle w:val="Overskrift2"/>
        <w:rPr>
          <w:rStyle w:val="Overskrift3Tegn"/>
          <w:rFonts w:ascii="Times New Roman" w:hAnsi="Times New Roman" w:cs="Times New Roman"/>
          <w:b/>
          <w:sz w:val="24"/>
        </w:rPr>
      </w:pPr>
      <w:bookmarkStart w:id="77" w:name="_Toc263542091"/>
      <w:r w:rsidRPr="00DB429E">
        <w:rPr>
          <w:rStyle w:val="Overskrift3Tegn"/>
          <w:rFonts w:ascii="Times New Roman" w:hAnsi="Times New Roman" w:cs="Times New Roman"/>
          <w:b/>
          <w:sz w:val="24"/>
        </w:rPr>
        <w:lastRenderedPageBreak/>
        <w:t>Nåværende layout</w:t>
      </w:r>
      <w:bookmarkEnd w:id="77"/>
    </w:p>
    <w:p w14:paraId="6B4F83B4" w14:textId="4F52C15D" w:rsidR="004C1522" w:rsidRPr="00DB429E" w:rsidRDefault="004C1522" w:rsidP="002D5A93">
      <w:pPr>
        <w:pStyle w:val="Overskrift2"/>
        <w:rPr>
          <w:rStyle w:val="Overskrift3Tegn"/>
          <w:rFonts w:ascii="Times New Roman" w:hAnsi="Times New Roman" w:cs="Times New Roman"/>
          <w:b/>
          <w:sz w:val="24"/>
        </w:rPr>
      </w:pPr>
      <w:r w:rsidRPr="00DB429E">
        <w:rPr>
          <w:rStyle w:val="Overskrift3Tegn"/>
          <w:rFonts w:ascii="Times New Roman" w:hAnsi="Times New Roman" w:cs="Times New Roman"/>
          <w:b/>
          <w:sz w:val="24"/>
        </w:rPr>
        <w:br/>
      </w:r>
      <w:r w:rsidR="0033350B" w:rsidRPr="00DB429E">
        <w:rPr>
          <w:rStyle w:val="Overskrift3Tegn"/>
          <w:rFonts w:ascii="Times New Roman" w:hAnsi="Times New Roman" w:cs="Times New Roman"/>
          <w:b/>
          <w:sz w:val="24"/>
        </w:rPr>
        <w:br/>
      </w:r>
      <w:r w:rsidRPr="00DB429E">
        <w:rPr>
          <w:rFonts w:ascii="Times New Roman" w:hAnsi="Times New Roman" w:cs="Times New Roman"/>
          <w:noProof/>
          <w:lang w:val="en-US"/>
        </w:rPr>
        <w:drawing>
          <wp:inline distT="0" distB="0" distL="0" distR="0" wp14:anchorId="56FA32E3" wp14:editId="644BD59A">
            <wp:extent cx="6536588" cy="4985718"/>
            <wp:effectExtent l="0" t="0" r="0" b="0"/>
            <wp:docPr id="2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537205" cy="4986189"/>
                    </a:xfrm>
                    <a:prstGeom prst="rect">
                      <a:avLst/>
                    </a:prstGeom>
                    <a:noFill/>
                    <a:ln>
                      <a:noFill/>
                    </a:ln>
                  </pic:spPr>
                </pic:pic>
              </a:graphicData>
            </a:graphic>
          </wp:inline>
        </w:drawing>
      </w:r>
    </w:p>
    <w:p w14:paraId="1168EC5C" w14:textId="77777777" w:rsidR="004C1522" w:rsidRPr="00DB429E" w:rsidRDefault="004C1522" w:rsidP="002D5A93">
      <w:pPr>
        <w:pStyle w:val="Overskrift2"/>
        <w:rPr>
          <w:rStyle w:val="Overskrift3Tegn"/>
          <w:rFonts w:ascii="Times New Roman" w:hAnsi="Times New Roman" w:cs="Times New Roman"/>
          <w:b/>
          <w:sz w:val="24"/>
        </w:rPr>
      </w:pPr>
      <w:r w:rsidRPr="00DB429E">
        <w:rPr>
          <w:rStyle w:val="Overskrift3Tegn"/>
          <w:rFonts w:ascii="Times New Roman" w:hAnsi="Times New Roman" w:cs="Times New Roman"/>
          <w:b/>
          <w:sz w:val="24"/>
        </w:rPr>
        <w:br w:type="page"/>
      </w:r>
    </w:p>
    <w:p w14:paraId="3C56EA8B" w14:textId="6D709DE6" w:rsidR="004C1522" w:rsidRPr="00DB429E" w:rsidRDefault="004C1522" w:rsidP="002D5A93">
      <w:pPr>
        <w:pStyle w:val="Overskrift2"/>
        <w:rPr>
          <w:rStyle w:val="Overskrift3Tegn"/>
          <w:rFonts w:ascii="Times New Roman" w:hAnsi="Times New Roman" w:cs="Times New Roman"/>
          <w:b/>
          <w:sz w:val="24"/>
        </w:rPr>
      </w:pPr>
      <w:bookmarkStart w:id="78" w:name="_Toc263542092"/>
      <w:r w:rsidRPr="00DB429E">
        <w:rPr>
          <w:rStyle w:val="Overskrift3Tegn"/>
          <w:rFonts w:ascii="Times New Roman" w:hAnsi="Times New Roman" w:cs="Times New Roman"/>
          <w:b/>
          <w:sz w:val="24"/>
        </w:rPr>
        <w:lastRenderedPageBreak/>
        <w:t>Flyt innenfor nåværende layout</w:t>
      </w:r>
      <w:bookmarkEnd w:id="78"/>
    </w:p>
    <w:p w14:paraId="7D13E3CE" w14:textId="094C0107" w:rsidR="001233EB" w:rsidRPr="00DB429E" w:rsidRDefault="00AB2F40" w:rsidP="002D5A93">
      <w:pPr>
        <w:pStyle w:val="Overskrift2"/>
        <w:rPr>
          <w:rStyle w:val="Overskrift3Tegn"/>
          <w:rFonts w:ascii="Times New Roman" w:hAnsi="Times New Roman" w:cs="Times New Roman"/>
          <w:b/>
          <w:sz w:val="24"/>
        </w:rPr>
      </w:pPr>
      <w:r w:rsidRPr="00DB429E">
        <w:rPr>
          <w:rFonts w:ascii="Times New Roman" w:hAnsi="Times New Roman" w:cs="Times New Roman"/>
          <w:bCs w:val="0"/>
          <w:noProof/>
          <w:sz w:val="24"/>
          <w:lang w:val="en-US"/>
        </w:rPr>
        <w:drawing>
          <wp:inline distT="0" distB="0" distL="0" distR="0" wp14:anchorId="17ABC3A4" wp14:editId="49E83FAB">
            <wp:extent cx="6743693" cy="4827934"/>
            <wp:effectExtent l="0" t="0" r="0" b="0"/>
            <wp:docPr id="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45160" cy="4828984"/>
                    </a:xfrm>
                    <a:prstGeom prst="rect">
                      <a:avLst/>
                    </a:prstGeom>
                    <a:noFill/>
                    <a:ln>
                      <a:noFill/>
                    </a:ln>
                  </pic:spPr>
                </pic:pic>
              </a:graphicData>
            </a:graphic>
          </wp:inline>
        </w:drawing>
      </w:r>
    </w:p>
    <w:p w14:paraId="3BA32285" w14:textId="77777777" w:rsidR="001233EB" w:rsidRPr="00DB429E" w:rsidRDefault="001233EB" w:rsidP="002D5A93">
      <w:pPr>
        <w:pStyle w:val="Overskrift2"/>
        <w:rPr>
          <w:rStyle w:val="Overskrift3Tegn"/>
          <w:rFonts w:ascii="Times New Roman" w:hAnsi="Times New Roman" w:cs="Times New Roman"/>
          <w:b/>
          <w:sz w:val="24"/>
        </w:rPr>
      </w:pPr>
    </w:p>
    <w:p w14:paraId="73E27D01" w14:textId="1EFE7D32" w:rsidR="004C1522" w:rsidRPr="00DB429E" w:rsidRDefault="004C1522" w:rsidP="001233EB">
      <w:pPr>
        <w:rPr>
          <w:rFonts w:ascii="Times New Roman" w:hAnsi="Times New Roman" w:cs="Times New Roman"/>
        </w:rPr>
      </w:pPr>
      <w:r w:rsidRPr="00DB429E">
        <w:rPr>
          <w:rFonts w:ascii="Times New Roman" w:hAnsi="Times New Roman" w:cs="Times New Roman"/>
        </w:rPr>
        <w:br w:type="page"/>
      </w:r>
    </w:p>
    <w:p w14:paraId="6602D911" w14:textId="72594822" w:rsidR="002D5A93" w:rsidRPr="00DB429E" w:rsidRDefault="00B051A1" w:rsidP="00087114">
      <w:pPr>
        <w:pStyle w:val="Overskrift2"/>
        <w:rPr>
          <w:rStyle w:val="Overskrift3Tegn"/>
          <w:rFonts w:ascii="Times New Roman" w:hAnsi="Times New Roman" w:cs="Times New Roman"/>
          <w:b/>
          <w:bCs/>
        </w:rPr>
      </w:pPr>
      <w:bookmarkStart w:id="79" w:name="_Toc263542093"/>
      <w:r w:rsidRPr="00DB429E">
        <w:rPr>
          <w:rStyle w:val="Overskrift3Tegn"/>
          <w:rFonts w:ascii="Times New Roman" w:hAnsi="Times New Roman" w:cs="Times New Roman"/>
          <w:b/>
          <w:bCs/>
        </w:rPr>
        <w:lastRenderedPageBreak/>
        <w:t>4.7</w:t>
      </w:r>
      <w:r w:rsidR="00EC231F" w:rsidRPr="00DB429E">
        <w:rPr>
          <w:rStyle w:val="Overskrift3Tegn"/>
          <w:rFonts w:ascii="Times New Roman" w:hAnsi="Times New Roman" w:cs="Times New Roman"/>
          <w:b/>
          <w:bCs/>
        </w:rPr>
        <w:t xml:space="preserve">.1 </w:t>
      </w:r>
      <w:r w:rsidR="002D5A93" w:rsidRPr="00DB429E">
        <w:rPr>
          <w:rStyle w:val="Overskrift3Tegn"/>
          <w:rFonts w:ascii="Times New Roman" w:hAnsi="Times New Roman" w:cs="Times New Roman"/>
          <w:b/>
          <w:bCs/>
        </w:rPr>
        <w:t>Funn og forslag til endring i layout</w:t>
      </w:r>
      <w:bookmarkEnd w:id="79"/>
    </w:p>
    <w:p w14:paraId="476BE478" w14:textId="77777777" w:rsidR="00C01936" w:rsidRPr="00DB429E" w:rsidRDefault="00C01936" w:rsidP="00C94131">
      <w:pPr>
        <w:rPr>
          <w:rFonts w:ascii="Times New Roman" w:hAnsi="Times New Roman" w:cs="Times New Roman"/>
          <w:b/>
        </w:rPr>
      </w:pPr>
    </w:p>
    <w:p w14:paraId="3B4D46DD" w14:textId="47533C32" w:rsidR="000D180C" w:rsidRPr="00DB429E" w:rsidRDefault="000D180C" w:rsidP="00C94131">
      <w:pPr>
        <w:rPr>
          <w:rFonts w:ascii="Times New Roman" w:hAnsi="Times New Roman" w:cs="Times New Roman"/>
        </w:rPr>
      </w:pPr>
      <w:r w:rsidRPr="00DB429E">
        <w:rPr>
          <w:rFonts w:ascii="Times New Roman" w:hAnsi="Times New Roman" w:cs="Times New Roman"/>
        </w:rPr>
        <w:t>Prosjektgruppen har konst</w:t>
      </w:r>
      <w:r w:rsidR="000C354B" w:rsidRPr="00DB429E">
        <w:rPr>
          <w:rFonts w:ascii="Times New Roman" w:hAnsi="Times New Roman" w:cs="Times New Roman"/>
        </w:rPr>
        <w:t>atert følgende funn og endringer</w:t>
      </w:r>
      <w:r w:rsidRPr="00DB429E">
        <w:rPr>
          <w:rFonts w:ascii="Times New Roman" w:hAnsi="Times New Roman" w:cs="Times New Roman"/>
        </w:rPr>
        <w:t xml:space="preserve"> innenfor sukkervareavdelingens layout:</w:t>
      </w:r>
    </w:p>
    <w:p w14:paraId="0AD3F497" w14:textId="557402A8" w:rsidR="00494F36" w:rsidRPr="00DB429E" w:rsidRDefault="00494F36" w:rsidP="00C94131">
      <w:pPr>
        <w:rPr>
          <w:rFonts w:ascii="Times New Roman" w:hAnsi="Times New Roman" w:cs="Times New Roman"/>
          <w:b/>
        </w:rPr>
      </w:pPr>
    </w:p>
    <w:p w14:paraId="5060BBFE" w14:textId="4434BDF9" w:rsidR="00C94131" w:rsidRPr="00DB429E" w:rsidRDefault="002E26F7" w:rsidP="00C94131">
      <w:pPr>
        <w:rPr>
          <w:rFonts w:ascii="Times New Roman" w:hAnsi="Times New Roman" w:cs="Times New Roman"/>
        </w:rPr>
      </w:pPr>
      <w:r w:rsidRPr="00DB429E">
        <w:rPr>
          <w:rFonts w:ascii="Times New Roman" w:hAnsi="Times New Roman" w:cs="Times New Roman"/>
          <w:b/>
        </w:rPr>
        <w:t>Funn</w:t>
      </w:r>
      <w:r w:rsidR="00C94131" w:rsidRPr="00DB429E">
        <w:rPr>
          <w:rFonts w:ascii="Times New Roman" w:hAnsi="Times New Roman" w:cs="Times New Roman"/>
          <w:b/>
        </w:rPr>
        <w:t>:</w:t>
      </w:r>
      <w:r w:rsidR="00C94131" w:rsidRPr="00DB429E">
        <w:rPr>
          <w:rFonts w:ascii="Times New Roman" w:hAnsi="Times New Roman" w:cs="Times New Roman"/>
        </w:rPr>
        <w:t xml:space="preserve"> </w:t>
      </w:r>
      <w:r w:rsidR="00364A6C" w:rsidRPr="00DB429E">
        <w:rPr>
          <w:rFonts w:ascii="Times New Roman" w:hAnsi="Times New Roman" w:cs="Times New Roman"/>
        </w:rPr>
        <w:t>Det er observert s</w:t>
      </w:r>
      <w:r w:rsidR="00C94131" w:rsidRPr="00DB429E">
        <w:rPr>
          <w:rFonts w:ascii="Times New Roman" w:hAnsi="Times New Roman" w:cs="Times New Roman"/>
        </w:rPr>
        <w:t>tore avstander mellom prosessen</w:t>
      </w:r>
      <w:r w:rsidR="007F6A24" w:rsidRPr="00DB429E">
        <w:rPr>
          <w:rFonts w:ascii="Times New Roman" w:hAnsi="Times New Roman" w:cs="Times New Roman"/>
        </w:rPr>
        <w:t>e</w:t>
      </w:r>
      <w:r w:rsidR="00C94131" w:rsidRPr="00DB429E">
        <w:rPr>
          <w:rFonts w:ascii="Times New Roman" w:hAnsi="Times New Roman" w:cs="Times New Roman"/>
        </w:rPr>
        <w:t xml:space="preserve"> dragè og</w:t>
      </w:r>
      <w:r w:rsidR="00364A6C" w:rsidRPr="00DB429E">
        <w:rPr>
          <w:rFonts w:ascii="Times New Roman" w:hAnsi="Times New Roman" w:cs="Times New Roman"/>
        </w:rPr>
        <w:t xml:space="preserve"> blanking. P</w:t>
      </w:r>
      <w:r w:rsidR="00C94131" w:rsidRPr="00DB429E">
        <w:rPr>
          <w:rFonts w:ascii="Times New Roman" w:hAnsi="Times New Roman" w:cs="Times New Roman"/>
        </w:rPr>
        <w:t xml:space="preserve">roduktene </w:t>
      </w:r>
      <w:r w:rsidR="00822832" w:rsidRPr="00DB429E">
        <w:rPr>
          <w:rFonts w:ascii="Times New Roman" w:hAnsi="Times New Roman" w:cs="Times New Roman"/>
        </w:rPr>
        <w:t>transporteres fra gulvlager</w:t>
      </w:r>
      <w:r w:rsidR="00C94131" w:rsidRPr="00DB429E">
        <w:rPr>
          <w:rFonts w:ascii="Times New Roman" w:hAnsi="Times New Roman" w:cs="Times New Roman"/>
        </w:rPr>
        <w:t xml:space="preserve"> til dragè, </w:t>
      </w:r>
      <w:r w:rsidR="00822832" w:rsidRPr="00DB429E">
        <w:rPr>
          <w:rFonts w:ascii="Times New Roman" w:hAnsi="Times New Roman" w:cs="Times New Roman"/>
        </w:rPr>
        <w:t>gjennomgår</w:t>
      </w:r>
      <w:r w:rsidR="00D6415A" w:rsidRPr="00DB429E">
        <w:rPr>
          <w:rFonts w:ascii="Times New Roman" w:hAnsi="Times New Roman" w:cs="Times New Roman"/>
        </w:rPr>
        <w:t xml:space="preserve"> en 24 timers</w:t>
      </w:r>
      <w:r w:rsidR="00822832" w:rsidRPr="00DB429E">
        <w:rPr>
          <w:rFonts w:ascii="Times New Roman" w:hAnsi="Times New Roman" w:cs="Times New Roman"/>
        </w:rPr>
        <w:t xml:space="preserve"> </w:t>
      </w:r>
      <w:r w:rsidR="00386E6B" w:rsidRPr="00DB429E">
        <w:rPr>
          <w:rFonts w:ascii="Times New Roman" w:hAnsi="Times New Roman" w:cs="Times New Roman"/>
        </w:rPr>
        <w:t>kondisjonering</w:t>
      </w:r>
      <w:r w:rsidR="00D6415A" w:rsidRPr="00DB429E">
        <w:rPr>
          <w:rFonts w:ascii="Times New Roman" w:hAnsi="Times New Roman" w:cs="Times New Roman"/>
        </w:rPr>
        <w:t xml:space="preserve"> for så å</w:t>
      </w:r>
      <w:r w:rsidR="00C94131" w:rsidRPr="00DB429E">
        <w:rPr>
          <w:rFonts w:ascii="Times New Roman" w:hAnsi="Times New Roman" w:cs="Times New Roman"/>
        </w:rPr>
        <w:t xml:space="preserve"> </w:t>
      </w:r>
      <w:r w:rsidR="00822832" w:rsidRPr="00DB429E">
        <w:rPr>
          <w:rFonts w:ascii="Times New Roman" w:hAnsi="Times New Roman" w:cs="Times New Roman"/>
        </w:rPr>
        <w:t xml:space="preserve">føres videre </w:t>
      </w:r>
      <w:r w:rsidR="00D6415A" w:rsidRPr="00DB429E">
        <w:rPr>
          <w:rFonts w:ascii="Times New Roman" w:hAnsi="Times New Roman" w:cs="Times New Roman"/>
        </w:rPr>
        <w:t>til blanking. T</w:t>
      </w:r>
      <w:r w:rsidR="00C94131" w:rsidRPr="00DB429E">
        <w:rPr>
          <w:rFonts w:ascii="Times New Roman" w:hAnsi="Times New Roman" w:cs="Times New Roman"/>
        </w:rPr>
        <w:t>il sist</w:t>
      </w:r>
      <w:r w:rsidR="00F03A74" w:rsidRPr="00DB429E">
        <w:rPr>
          <w:rFonts w:ascii="Times New Roman" w:hAnsi="Times New Roman" w:cs="Times New Roman"/>
        </w:rPr>
        <w:t xml:space="preserve"> transportertes</w:t>
      </w:r>
      <w:r w:rsidR="00D6415A" w:rsidRPr="00DB429E">
        <w:rPr>
          <w:rFonts w:ascii="Times New Roman" w:hAnsi="Times New Roman" w:cs="Times New Roman"/>
        </w:rPr>
        <w:t xml:space="preserve"> produktene tilbake til gulv for pakking</w:t>
      </w:r>
      <w:r w:rsidR="00F03A74" w:rsidRPr="00DB429E">
        <w:rPr>
          <w:rFonts w:ascii="Times New Roman" w:hAnsi="Times New Roman" w:cs="Times New Roman"/>
        </w:rPr>
        <w:t>.</w:t>
      </w:r>
    </w:p>
    <w:p w14:paraId="164DFF36" w14:textId="61D9D54C" w:rsidR="00C94131" w:rsidRPr="00DB429E" w:rsidRDefault="002E26F7" w:rsidP="00C94131">
      <w:pPr>
        <w:rPr>
          <w:rFonts w:ascii="Times New Roman" w:hAnsi="Times New Roman" w:cs="Times New Roman"/>
        </w:rPr>
      </w:pPr>
      <w:r w:rsidRPr="00DB429E">
        <w:rPr>
          <w:rFonts w:ascii="Times New Roman" w:hAnsi="Times New Roman" w:cs="Times New Roman"/>
          <w:b/>
        </w:rPr>
        <w:t>Endring</w:t>
      </w:r>
      <w:r w:rsidR="00C94131" w:rsidRPr="00DB429E">
        <w:rPr>
          <w:rFonts w:ascii="Times New Roman" w:hAnsi="Times New Roman" w:cs="Times New Roman"/>
          <w:b/>
        </w:rPr>
        <w:t>:</w:t>
      </w:r>
      <w:r w:rsidR="00C94131" w:rsidRPr="00DB429E">
        <w:rPr>
          <w:rFonts w:ascii="Times New Roman" w:hAnsi="Times New Roman" w:cs="Times New Roman"/>
        </w:rPr>
        <w:t xml:space="preserve"> Reposisjonering av både dragè og blankingstromler i samme rom for mer enveisstyrt flyt</w:t>
      </w:r>
      <w:r w:rsidR="006E6777" w:rsidRPr="00DB429E">
        <w:rPr>
          <w:rFonts w:ascii="Times New Roman" w:hAnsi="Times New Roman" w:cs="Times New Roman"/>
        </w:rPr>
        <w:t>. Reposisjoneringen vil kunne skape mindre kryssende trafikk som vil bedre den direkte fysiske vareflyten.</w:t>
      </w:r>
    </w:p>
    <w:p w14:paraId="5B22DEBB" w14:textId="77777777" w:rsidR="00C94131" w:rsidRPr="00DB429E" w:rsidRDefault="00C94131" w:rsidP="00C94131">
      <w:pPr>
        <w:rPr>
          <w:rFonts w:ascii="Times New Roman" w:hAnsi="Times New Roman" w:cs="Times New Roman"/>
          <w:b/>
        </w:rPr>
      </w:pPr>
    </w:p>
    <w:p w14:paraId="49446DA5" w14:textId="6216CCD7" w:rsidR="00C94131" w:rsidRPr="00DB429E" w:rsidRDefault="002E26F7" w:rsidP="00C94131">
      <w:pPr>
        <w:rPr>
          <w:rFonts w:ascii="Times New Roman" w:hAnsi="Times New Roman" w:cs="Times New Roman"/>
        </w:rPr>
      </w:pPr>
      <w:r w:rsidRPr="00DB429E">
        <w:rPr>
          <w:rFonts w:ascii="Times New Roman" w:hAnsi="Times New Roman" w:cs="Times New Roman"/>
          <w:b/>
        </w:rPr>
        <w:t>Funn</w:t>
      </w:r>
      <w:r w:rsidR="00C94131" w:rsidRPr="00DB429E">
        <w:rPr>
          <w:rFonts w:ascii="Times New Roman" w:hAnsi="Times New Roman" w:cs="Times New Roman"/>
          <w:b/>
        </w:rPr>
        <w:t>:</w:t>
      </w:r>
      <w:r w:rsidR="00C94131" w:rsidRPr="00DB429E">
        <w:rPr>
          <w:rFonts w:ascii="Times New Roman" w:hAnsi="Times New Roman" w:cs="Times New Roman"/>
        </w:rPr>
        <w:t xml:space="preserve"> To ulike prosesser for dragè og blanking, tilstedeværelsen av to prosesser for fullførelse beslaglegger mye arbeidskraft, særlig med tanke på</w:t>
      </w:r>
      <w:r w:rsidR="00C334ED" w:rsidRPr="00DB429E">
        <w:rPr>
          <w:rFonts w:ascii="Times New Roman" w:hAnsi="Times New Roman" w:cs="Times New Roman"/>
        </w:rPr>
        <w:t xml:space="preserve"> operatørmangel, samt</w:t>
      </w:r>
      <w:r w:rsidR="00C94131" w:rsidRPr="00DB429E">
        <w:rPr>
          <w:rFonts w:ascii="Times New Roman" w:hAnsi="Times New Roman" w:cs="Times New Roman"/>
        </w:rPr>
        <w:t xml:space="preserve"> at det er mange produkter på vent</w:t>
      </w:r>
      <w:r w:rsidR="001D0C6A" w:rsidRPr="00DB429E">
        <w:rPr>
          <w:rFonts w:ascii="Times New Roman" w:hAnsi="Times New Roman" w:cs="Times New Roman"/>
        </w:rPr>
        <w:t xml:space="preserve"> på gulvlagret</w:t>
      </w:r>
      <w:r w:rsidR="00C94131" w:rsidRPr="00DB429E">
        <w:rPr>
          <w:rFonts w:ascii="Times New Roman" w:hAnsi="Times New Roman" w:cs="Times New Roman"/>
        </w:rPr>
        <w:t>.</w:t>
      </w:r>
    </w:p>
    <w:p w14:paraId="68183A5F" w14:textId="15EBC577" w:rsidR="00C94131" w:rsidRPr="00DB429E" w:rsidRDefault="002E26F7" w:rsidP="00C94131">
      <w:pPr>
        <w:rPr>
          <w:rFonts w:ascii="Times New Roman" w:hAnsi="Times New Roman" w:cs="Times New Roman"/>
        </w:rPr>
      </w:pPr>
      <w:r w:rsidRPr="00DB429E">
        <w:rPr>
          <w:rFonts w:ascii="Times New Roman" w:hAnsi="Times New Roman" w:cs="Times New Roman"/>
          <w:b/>
        </w:rPr>
        <w:t>Endring</w:t>
      </w:r>
      <w:r w:rsidR="00C94131" w:rsidRPr="00DB429E">
        <w:rPr>
          <w:rFonts w:ascii="Times New Roman" w:hAnsi="Times New Roman" w:cs="Times New Roman"/>
          <w:b/>
        </w:rPr>
        <w:t>:</w:t>
      </w:r>
      <w:r w:rsidR="00C94131" w:rsidRPr="00DB429E">
        <w:rPr>
          <w:rFonts w:ascii="Times New Roman" w:hAnsi="Times New Roman" w:cs="Times New Roman"/>
        </w:rPr>
        <w:t xml:space="preserve"> Sammenslåing </w:t>
      </w:r>
      <w:r w:rsidR="0086548F" w:rsidRPr="00DB429E">
        <w:rPr>
          <w:rFonts w:ascii="Times New Roman" w:hAnsi="Times New Roman" w:cs="Times New Roman"/>
        </w:rPr>
        <w:t>av</w:t>
      </w:r>
      <w:r w:rsidR="00C94131" w:rsidRPr="00DB429E">
        <w:rPr>
          <w:rFonts w:ascii="Times New Roman" w:hAnsi="Times New Roman" w:cs="Times New Roman"/>
        </w:rPr>
        <w:t xml:space="preserve"> </w:t>
      </w:r>
      <w:r w:rsidR="00A32ED1" w:rsidRPr="00DB429E">
        <w:rPr>
          <w:rFonts w:ascii="Times New Roman" w:hAnsi="Times New Roman" w:cs="Times New Roman"/>
        </w:rPr>
        <w:t>prosessene dragè og blanking</w:t>
      </w:r>
      <w:r w:rsidR="000E14DA" w:rsidRPr="00DB429E">
        <w:rPr>
          <w:rFonts w:ascii="Times New Roman" w:hAnsi="Times New Roman" w:cs="Times New Roman"/>
        </w:rPr>
        <w:t xml:space="preserve"> i èn og samme trommel</w:t>
      </w:r>
      <w:r w:rsidR="00714B17" w:rsidRPr="00DB429E">
        <w:rPr>
          <w:rFonts w:ascii="Times New Roman" w:hAnsi="Times New Roman" w:cs="Times New Roman"/>
        </w:rPr>
        <w:t>. Dette vil</w:t>
      </w:r>
      <w:r w:rsidR="0023012C" w:rsidRPr="00DB429E">
        <w:rPr>
          <w:rFonts w:ascii="Times New Roman" w:hAnsi="Times New Roman" w:cs="Times New Roman"/>
        </w:rPr>
        <w:t xml:space="preserve"> skape en større grad av gjennomstrømning, samtidig som det vil</w:t>
      </w:r>
      <w:r w:rsidR="00714B17" w:rsidRPr="00DB429E">
        <w:rPr>
          <w:rFonts w:ascii="Times New Roman" w:hAnsi="Times New Roman" w:cs="Times New Roman"/>
        </w:rPr>
        <w:t xml:space="preserve"> elim</w:t>
      </w:r>
      <w:r w:rsidR="007C21C7" w:rsidRPr="00DB429E">
        <w:rPr>
          <w:rFonts w:ascii="Times New Roman" w:hAnsi="Times New Roman" w:cs="Times New Roman"/>
        </w:rPr>
        <w:t>inere store deler av gulvlager i tilknytning til dragè</w:t>
      </w:r>
      <w:r w:rsidR="00714B17" w:rsidRPr="00DB429E">
        <w:rPr>
          <w:rFonts w:ascii="Times New Roman" w:hAnsi="Times New Roman" w:cs="Times New Roman"/>
        </w:rPr>
        <w:t>.</w:t>
      </w:r>
    </w:p>
    <w:p w14:paraId="63C78B8A" w14:textId="77777777" w:rsidR="00C94131" w:rsidRPr="00DB429E" w:rsidRDefault="00C94131" w:rsidP="00C94131">
      <w:pPr>
        <w:rPr>
          <w:rFonts w:ascii="Times New Roman" w:hAnsi="Times New Roman" w:cs="Times New Roman"/>
          <w:b/>
        </w:rPr>
      </w:pPr>
    </w:p>
    <w:p w14:paraId="048440DB" w14:textId="0ACD890E" w:rsidR="00C94131" w:rsidRPr="00DB429E" w:rsidRDefault="002E26F7" w:rsidP="00C94131">
      <w:pPr>
        <w:rPr>
          <w:rFonts w:ascii="Times New Roman" w:hAnsi="Times New Roman" w:cs="Times New Roman"/>
        </w:rPr>
      </w:pPr>
      <w:r w:rsidRPr="00DB429E">
        <w:rPr>
          <w:rFonts w:ascii="Times New Roman" w:hAnsi="Times New Roman" w:cs="Times New Roman"/>
          <w:b/>
        </w:rPr>
        <w:t>Funn</w:t>
      </w:r>
      <w:r w:rsidR="00C94131" w:rsidRPr="00DB429E">
        <w:rPr>
          <w:rFonts w:ascii="Times New Roman" w:hAnsi="Times New Roman" w:cs="Times New Roman"/>
          <w:b/>
        </w:rPr>
        <w:t>:</w:t>
      </w:r>
      <w:r w:rsidR="00686507" w:rsidRPr="00DB429E">
        <w:rPr>
          <w:rFonts w:ascii="Times New Roman" w:hAnsi="Times New Roman" w:cs="Times New Roman"/>
        </w:rPr>
        <w:t xml:space="preserve"> Manglende systematikk ved gulvlager og i</w:t>
      </w:r>
      <w:r w:rsidR="00C94131" w:rsidRPr="00DB429E">
        <w:rPr>
          <w:rFonts w:ascii="Times New Roman" w:hAnsi="Times New Roman" w:cs="Times New Roman"/>
        </w:rPr>
        <w:t xml:space="preserve"> lagerrom (tilstøtende blankingsrom). Bakker</w:t>
      </w:r>
      <w:r w:rsidR="00686507" w:rsidRPr="00DB429E">
        <w:rPr>
          <w:rFonts w:ascii="Times New Roman" w:hAnsi="Times New Roman" w:cs="Times New Roman"/>
        </w:rPr>
        <w:t>, paller</w:t>
      </w:r>
      <w:r w:rsidR="00C94131" w:rsidRPr="00DB429E">
        <w:rPr>
          <w:rFonts w:ascii="Times New Roman" w:hAnsi="Times New Roman" w:cs="Times New Roman"/>
        </w:rPr>
        <w:t xml:space="preserve"> og brett er stablet</w:t>
      </w:r>
      <w:r w:rsidR="00686507" w:rsidRPr="00DB429E">
        <w:rPr>
          <w:rFonts w:ascii="Times New Roman" w:hAnsi="Times New Roman" w:cs="Times New Roman"/>
        </w:rPr>
        <w:t xml:space="preserve"> rotete og noe midt i rommet. D</w:t>
      </w:r>
      <w:r w:rsidR="00C94131" w:rsidRPr="00DB429E">
        <w:rPr>
          <w:rFonts w:ascii="Times New Roman" w:hAnsi="Times New Roman" w:cs="Times New Roman"/>
        </w:rPr>
        <w:t xml:space="preserve">et ble informert om at </w:t>
      </w:r>
      <w:r w:rsidR="00686507" w:rsidRPr="00DB429E">
        <w:rPr>
          <w:rFonts w:ascii="Times New Roman" w:hAnsi="Times New Roman" w:cs="Times New Roman"/>
        </w:rPr>
        <w:t>bakker i lagerrom</w:t>
      </w:r>
      <w:r w:rsidR="00C94131" w:rsidRPr="00DB429E">
        <w:rPr>
          <w:rFonts w:ascii="Times New Roman" w:hAnsi="Times New Roman" w:cs="Times New Roman"/>
        </w:rPr>
        <w:t xml:space="preserve"> skulle være tomme, noe prosjektgruppen ikke opplevde ved gjentatt</w:t>
      </w:r>
      <w:r w:rsidR="00E340E6" w:rsidRPr="00DB429E">
        <w:rPr>
          <w:rFonts w:ascii="Times New Roman" w:hAnsi="Times New Roman" w:cs="Times New Roman"/>
        </w:rPr>
        <w:t>e</w:t>
      </w:r>
      <w:r w:rsidR="00C94131" w:rsidRPr="00DB429E">
        <w:rPr>
          <w:rFonts w:ascii="Times New Roman" w:hAnsi="Times New Roman" w:cs="Times New Roman"/>
        </w:rPr>
        <w:t xml:space="preserve"> anledninger</w:t>
      </w:r>
      <w:r w:rsidR="00856DDA" w:rsidRPr="00DB429E">
        <w:rPr>
          <w:rFonts w:ascii="Times New Roman" w:hAnsi="Times New Roman" w:cs="Times New Roman"/>
        </w:rPr>
        <w:t>.</w:t>
      </w:r>
    </w:p>
    <w:p w14:paraId="60B8CC13" w14:textId="1541311B" w:rsidR="00C94131" w:rsidRPr="00DB429E" w:rsidRDefault="002E26F7" w:rsidP="00C94131">
      <w:pPr>
        <w:rPr>
          <w:rFonts w:ascii="Times New Roman" w:hAnsi="Times New Roman" w:cs="Times New Roman"/>
        </w:rPr>
      </w:pPr>
      <w:r w:rsidRPr="00DB429E">
        <w:rPr>
          <w:rFonts w:ascii="Times New Roman" w:hAnsi="Times New Roman" w:cs="Times New Roman"/>
          <w:b/>
        </w:rPr>
        <w:t>Endring</w:t>
      </w:r>
      <w:r w:rsidR="00C94131" w:rsidRPr="00DB429E">
        <w:rPr>
          <w:rFonts w:ascii="Times New Roman" w:hAnsi="Times New Roman" w:cs="Times New Roman"/>
          <w:b/>
        </w:rPr>
        <w:t>:</w:t>
      </w:r>
      <w:r w:rsidR="00C94131" w:rsidRPr="00DB429E">
        <w:rPr>
          <w:rFonts w:ascii="Times New Roman" w:hAnsi="Times New Roman" w:cs="Times New Roman"/>
        </w:rPr>
        <w:t xml:space="preserve"> </w:t>
      </w:r>
      <w:r w:rsidR="008F261E" w:rsidRPr="00DB429E">
        <w:rPr>
          <w:rFonts w:ascii="Times New Roman" w:hAnsi="Times New Roman" w:cs="Times New Roman"/>
        </w:rPr>
        <w:t>Flytting av lagerrom til avskjermet område ved meltørkerommet. Dette sammen med en s</w:t>
      </w:r>
      <w:r w:rsidR="00814B45" w:rsidRPr="00DB429E">
        <w:rPr>
          <w:rFonts w:ascii="Times New Roman" w:hAnsi="Times New Roman" w:cs="Times New Roman"/>
        </w:rPr>
        <w:t>ystematisk oversikt over</w:t>
      </w:r>
      <w:r w:rsidR="00C94131" w:rsidRPr="00DB429E">
        <w:rPr>
          <w:rFonts w:ascii="Times New Roman" w:hAnsi="Times New Roman" w:cs="Times New Roman"/>
        </w:rPr>
        <w:t xml:space="preserve"> hva som skal</w:t>
      </w:r>
      <w:r w:rsidR="00814B45" w:rsidRPr="00DB429E">
        <w:rPr>
          <w:rFonts w:ascii="Times New Roman" w:hAnsi="Times New Roman" w:cs="Times New Roman"/>
        </w:rPr>
        <w:t xml:space="preserve"> plasseres hvor</w:t>
      </w:r>
      <w:r w:rsidR="008F261E" w:rsidRPr="00DB429E">
        <w:rPr>
          <w:rFonts w:ascii="Times New Roman" w:hAnsi="Times New Roman" w:cs="Times New Roman"/>
        </w:rPr>
        <w:t>. Dette kan oppnås</w:t>
      </w:r>
      <w:r w:rsidR="00814B45" w:rsidRPr="00DB429E">
        <w:rPr>
          <w:rFonts w:ascii="Times New Roman" w:hAnsi="Times New Roman" w:cs="Times New Roman"/>
        </w:rPr>
        <w:t xml:space="preserve"> v</w:t>
      </w:r>
      <w:r w:rsidR="00C94131" w:rsidRPr="00DB429E">
        <w:rPr>
          <w:rFonts w:ascii="Times New Roman" w:hAnsi="Times New Roman" w:cs="Times New Roman"/>
        </w:rPr>
        <w:t xml:space="preserve">ed </w:t>
      </w:r>
      <w:r w:rsidR="00814B45" w:rsidRPr="00DB429E">
        <w:rPr>
          <w:rFonts w:ascii="Times New Roman" w:hAnsi="Times New Roman" w:cs="Times New Roman"/>
        </w:rPr>
        <w:t xml:space="preserve">hjelp av </w:t>
      </w:r>
      <w:r w:rsidR="00C94131" w:rsidRPr="00DB429E">
        <w:rPr>
          <w:rFonts w:ascii="Times New Roman" w:hAnsi="Times New Roman" w:cs="Times New Roman"/>
        </w:rPr>
        <w:t>gul oppmerking</w:t>
      </w:r>
      <w:r w:rsidR="00686507" w:rsidRPr="00DB429E">
        <w:rPr>
          <w:rFonts w:ascii="Times New Roman" w:hAnsi="Times New Roman" w:cs="Times New Roman"/>
        </w:rPr>
        <w:t xml:space="preserve"> langs gulv</w:t>
      </w:r>
      <w:r w:rsidR="00E340E6" w:rsidRPr="00DB429E">
        <w:rPr>
          <w:rFonts w:ascii="Times New Roman" w:hAnsi="Times New Roman" w:cs="Times New Roman"/>
        </w:rPr>
        <w:t xml:space="preserve"> for å kunne skape en fastsatt</w:t>
      </w:r>
      <w:r w:rsidR="00686507" w:rsidRPr="00DB429E">
        <w:rPr>
          <w:rFonts w:ascii="Times New Roman" w:hAnsi="Times New Roman" w:cs="Times New Roman"/>
        </w:rPr>
        <w:t xml:space="preserve"> plassering av </w:t>
      </w:r>
      <w:r w:rsidR="008F261E" w:rsidRPr="00DB429E">
        <w:rPr>
          <w:rFonts w:ascii="Times New Roman" w:hAnsi="Times New Roman" w:cs="Times New Roman"/>
        </w:rPr>
        <w:t>utstyr</w:t>
      </w:r>
      <w:r w:rsidR="00C94131" w:rsidRPr="00DB429E">
        <w:rPr>
          <w:rFonts w:ascii="Times New Roman" w:hAnsi="Times New Roman" w:cs="Times New Roman"/>
        </w:rPr>
        <w:t>.</w:t>
      </w:r>
      <w:r w:rsidR="006E2767" w:rsidRPr="00DB429E">
        <w:rPr>
          <w:rFonts w:ascii="Times New Roman" w:hAnsi="Times New Roman" w:cs="Times New Roman"/>
        </w:rPr>
        <w:t xml:space="preserve"> Dette vil skape en større grad av systematikk og </w:t>
      </w:r>
      <w:r w:rsidR="00E622D6" w:rsidRPr="00DB429E">
        <w:rPr>
          <w:rFonts w:ascii="Times New Roman" w:hAnsi="Times New Roman" w:cs="Times New Roman"/>
        </w:rPr>
        <w:t>plassutnyttelse</w:t>
      </w:r>
      <w:r w:rsidR="006E2767" w:rsidRPr="00DB429E">
        <w:rPr>
          <w:rFonts w:ascii="Times New Roman" w:hAnsi="Times New Roman" w:cs="Times New Roman"/>
        </w:rPr>
        <w:t>.</w:t>
      </w:r>
    </w:p>
    <w:p w14:paraId="794124A4" w14:textId="77777777" w:rsidR="00C94131" w:rsidRPr="00DB429E" w:rsidRDefault="00C94131" w:rsidP="00C94131">
      <w:pPr>
        <w:rPr>
          <w:rFonts w:ascii="Times New Roman" w:hAnsi="Times New Roman" w:cs="Times New Roman"/>
          <w:b/>
        </w:rPr>
      </w:pPr>
    </w:p>
    <w:p w14:paraId="2C79EFC9" w14:textId="593806B1" w:rsidR="00C94131" w:rsidRPr="00DB429E" w:rsidRDefault="005225F6" w:rsidP="00C94131">
      <w:pPr>
        <w:rPr>
          <w:rFonts w:ascii="Times New Roman" w:hAnsi="Times New Roman" w:cs="Times New Roman"/>
        </w:rPr>
      </w:pPr>
      <w:r w:rsidRPr="00DB429E">
        <w:rPr>
          <w:rFonts w:ascii="Times New Roman" w:hAnsi="Times New Roman" w:cs="Times New Roman"/>
          <w:b/>
        </w:rPr>
        <w:t>Funn</w:t>
      </w:r>
      <w:r w:rsidR="00C94131" w:rsidRPr="00DB429E">
        <w:rPr>
          <w:rFonts w:ascii="Times New Roman" w:hAnsi="Times New Roman" w:cs="Times New Roman"/>
          <w:b/>
        </w:rPr>
        <w:t>:</w:t>
      </w:r>
      <w:r w:rsidR="008A1ACA" w:rsidRPr="00DB429E">
        <w:rPr>
          <w:rFonts w:ascii="Times New Roman" w:hAnsi="Times New Roman" w:cs="Times New Roman"/>
        </w:rPr>
        <w:t xml:space="preserve"> </w:t>
      </w:r>
      <w:r w:rsidR="00922A2A" w:rsidRPr="00DB429E">
        <w:rPr>
          <w:rFonts w:ascii="Times New Roman" w:hAnsi="Times New Roman" w:cs="Times New Roman"/>
        </w:rPr>
        <w:t xml:space="preserve">Operatør ved kjøkken må </w:t>
      </w:r>
      <w:r w:rsidR="00BA29CF" w:rsidRPr="00DB429E">
        <w:rPr>
          <w:rFonts w:ascii="Times New Roman" w:hAnsi="Times New Roman" w:cs="Times New Roman"/>
        </w:rPr>
        <w:t>oppholde seg mellom kjøkken og aroma under omstilling</w:t>
      </w:r>
      <w:r w:rsidR="00F979BF" w:rsidRPr="00DB429E">
        <w:rPr>
          <w:rFonts w:ascii="Times New Roman" w:hAnsi="Times New Roman" w:cs="Times New Roman"/>
        </w:rPr>
        <w:t>, s</w:t>
      </w:r>
      <w:r w:rsidR="00C94131" w:rsidRPr="00DB429E">
        <w:rPr>
          <w:rFonts w:ascii="Times New Roman" w:hAnsi="Times New Roman" w:cs="Times New Roman"/>
        </w:rPr>
        <w:t xml:space="preserve">trekningen </w:t>
      </w:r>
      <w:r w:rsidR="00BA29CF" w:rsidRPr="00DB429E">
        <w:rPr>
          <w:rFonts w:ascii="Times New Roman" w:hAnsi="Times New Roman" w:cs="Times New Roman"/>
        </w:rPr>
        <w:t xml:space="preserve">mellom avdelingene er </w:t>
      </w:r>
      <w:r w:rsidR="007E7234">
        <w:rPr>
          <w:rFonts w:ascii="Times New Roman" w:hAnsi="Times New Roman" w:cs="Times New Roman"/>
        </w:rPr>
        <w:t>ca.</w:t>
      </w:r>
      <w:r w:rsidR="00C94131" w:rsidRPr="00DB429E">
        <w:rPr>
          <w:rFonts w:ascii="Times New Roman" w:hAnsi="Times New Roman" w:cs="Times New Roman"/>
        </w:rPr>
        <w:t xml:space="preserve"> 70 meter.</w:t>
      </w:r>
      <w:r w:rsidR="00BA29CF" w:rsidRPr="00DB429E">
        <w:rPr>
          <w:rFonts w:ascii="Times New Roman" w:hAnsi="Times New Roman" w:cs="Times New Roman"/>
        </w:rPr>
        <w:t xml:space="preserve"> Den lange avstanden skaper </w:t>
      </w:r>
      <w:r w:rsidR="00F979BF" w:rsidRPr="00DB429E">
        <w:rPr>
          <w:rFonts w:ascii="Times New Roman" w:hAnsi="Times New Roman" w:cs="Times New Roman"/>
        </w:rPr>
        <w:t xml:space="preserve">lave </w:t>
      </w:r>
      <w:r w:rsidR="0083182B" w:rsidRPr="00DB429E">
        <w:rPr>
          <w:rFonts w:ascii="Times New Roman" w:hAnsi="Times New Roman" w:cs="Times New Roman"/>
        </w:rPr>
        <w:t>kommunikasjonsmuligheter mellom operatørene</w:t>
      </w:r>
      <w:r w:rsidR="00BA29CF" w:rsidRPr="00DB429E">
        <w:rPr>
          <w:rFonts w:ascii="Times New Roman" w:hAnsi="Times New Roman" w:cs="Times New Roman"/>
        </w:rPr>
        <w:t>, samt dødtid</w:t>
      </w:r>
      <w:r w:rsidR="0083182B" w:rsidRPr="00DB429E">
        <w:rPr>
          <w:rFonts w:ascii="Times New Roman" w:hAnsi="Times New Roman" w:cs="Times New Roman"/>
        </w:rPr>
        <w:t>.</w:t>
      </w:r>
    </w:p>
    <w:p w14:paraId="6D24072F" w14:textId="564E25E9" w:rsidR="00FC616F" w:rsidRPr="00DB429E" w:rsidRDefault="002E26F7" w:rsidP="00FC616F">
      <w:pPr>
        <w:rPr>
          <w:rFonts w:ascii="Times New Roman" w:hAnsi="Times New Roman" w:cs="Times New Roman"/>
        </w:rPr>
        <w:sectPr w:rsidR="00FC616F" w:rsidRPr="00DB429E" w:rsidSect="00124541">
          <w:pgSz w:w="12242" w:h="15842"/>
          <w:pgMar w:top="1418" w:right="1418" w:bottom="1418" w:left="1418" w:header="709" w:footer="709" w:gutter="0"/>
          <w:cols w:space="708"/>
          <w:noEndnote/>
          <w:titlePg/>
        </w:sectPr>
      </w:pPr>
      <w:r w:rsidRPr="00DB429E">
        <w:rPr>
          <w:rFonts w:ascii="Times New Roman" w:hAnsi="Times New Roman" w:cs="Times New Roman"/>
          <w:b/>
        </w:rPr>
        <w:t>Endring</w:t>
      </w:r>
      <w:r w:rsidR="00C94131" w:rsidRPr="00DB429E">
        <w:rPr>
          <w:rFonts w:ascii="Times New Roman" w:hAnsi="Times New Roman" w:cs="Times New Roman"/>
          <w:b/>
        </w:rPr>
        <w:t>:</w:t>
      </w:r>
      <w:r w:rsidR="00C94131" w:rsidRPr="00DB429E">
        <w:rPr>
          <w:rFonts w:ascii="Times New Roman" w:hAnsi="Times New Roman" w:cs="Times New Roman"/>
        </w:rPr>
        <w:t xml:space="preserve"> Relokalisering av kjøkken i </w:t>
      </w:r>
      <w:r w:rsidR="00793C68" w:rsidRPr="00DB429E">
        <w:rPr>
          <w:rFonts w:ascii="Times New Roman" w:hAnsi="Times New Roman" w:cs="Times New Roman"/>
        </w:rPr>
        <w:t xml:space="preserve">mer </w:t>
      </w:r>
      <w:r w:rsidR="00C94131" w:rsidRPr="00DB429E">
        <w:rPr>
          <w:rFonts w:ascii="Times New Roman" w:hAnsi="Times New Roman" w:cs="Times New Roman"/>
        </w:rPr>
        <w:t>direkte tilknytning</w:t>
      </w:r>
      <w:r w:rsidR="000C6FE4" w:rsidRPr="00DB429E">
        <w:rPr>
          <w:rFonts w:ascii="Times New Roman" w:hAnsi="Times New Roman" w:cs="Times New Roman"/>
        </w:rPr>
        <w:t xml:space="preserve"> til</w:t>
      </w:r>
      <w:r w:rsidR="00C94131" w:rsidRPr="00DB429E">
        <w:rPr>
          <w:rFonts w:ascii="Times New Roman" w:hAnsi="Times New Roman" w:cs="Times New Roman"/>
        </w:rPr>
        <w:t xml:space="preserve"> aromavdelingen</w:t>
      </w:r>
      <w:r w:rsidR="00FC616F" w:rsidRPr="00DB429E">
        <w:rPr>
          <w:rFonts w:ascii="Times New Roman" w:hAnsi="Times New Roman" w:cs="Times New Roman"/>
        </w:rPr>
        <w:t>.</w:t>
      </w:r>
      <w:r w:rsidR="001929B9" w:rsidRPr="00DB429E">
        <w:rPr>
          <w:rFonts w:ascii="Times New Roman" w:hAnsi="Times New Roman" w:cs="Times New Roman"/>
        </w:rPr>
        <w:t xml:space="preserve"> (Se seksjon ny layout)</w:t>
      </w:r>
      <w:r w:rsidR="000A11AD" w:rsidRPr="00DB429E">
        <w:rPr>
          <w:rFonts w:ascii="Times New Roman" w:hAnsi="Times New Roman" w:cs="Times New Roman"/>
        </w:rPr>
        <w:t xml:space="preserve">. </w:t>
      </w:r>
      <w:r w:rsidR="007275CB" w:rsidRPr="00DB429E">
        <w:rPr>
          <w:rFonts w:ascii="Times New Roman" w:hAnsi="Times New Roman" w:cs="Times New Roman"/>
        </w:rPr>
        <w:t>Endring</w:t>
      </w:r>
      <w:r w:rsidR="000A11AD" w:rsidRPr="00DB429E">
        <w:rPr>
          <w:rFonts w:ascii="Times New Roman" w:hAnsi="Times New Roman" w:cs="Times New Roman"/>
        </w:rPr>
        <w:t>en vil gi</w:t>
      </w:r>
      <w:r w:rsidR="005E08BD" w:rsidRPr="00DB429E">
        <w:rPr>
          <w:rFonts w:ascii="Times New Roman" w:hAnsi="Times New Roman" w:cs="Times New Roman"/>
        </w:rPr>
        <w:t xml:space="preserve"> en kortere transportvei, samt</w:t>
      </w:r>
      <w:r w:rsidR="000A11AD" w:rsidRPr="00DB429E">
        <w:rPr>
          <w:rFonts w:ascii="Times New Roman" w:hAnsi="Times New Roman" w:cs="Times New Roman"/>
        </w:rPr>
        <w:t xml:space="preserve"> større muligheter for kommunikasjon og samhandling mellom operatørene.</w:t>
      </w:r>
      <w:r w:rsidR="00FC616F" w:rsidRPr="00DB429E">
        <w:rPr>
          <w:rFonts w:ascii="Times New Roman" w:hAnsi="Times New Roman" w:cs="Times New Roman"/>
        </w:rPr>
        <w:br/>
      </w:r>
      <w:r w:rsidR="00FC616F" w:rsidRPr="00DB429E">
        <w:rPr>
          <w:rFonts w:ascii="Times New Roman" w:hAnsi="Times New Roman" w:cs="Times New Roman"/>
        </w:rPr>
        <w:br/>
        <w:t xml:space="preserve">Som et direkte resultat av de endrings- og forbedringsforslagene presentert ovenfor er det skapt </w:t>
      </w:r>
      <w:r w:rsidR="0077187A" w:rsidRPr="00DB429E">
        <w:rPr>
          <w:rFonts w:ascii="Times New Roman" w:hAnsi="Times New Roman" w:cs="Times New Roman"/>
        </w:rPr>
        <w:t xml:space="preserve">flere </w:t>
      </w:r>
      <w:r w:rsidR="00C229BA" w:rsidRPr="00DB429E">
        <w:rPr>
          <w:rFonts w:ascii="Times New Roman" w:hAnsi="Times New Roman" w:cs="Times New Roman"/>
        </w:rPr>
        <w:t>forslag til ny fysisk layout.</w:t>
      </w:r>
      <w:r w:rsidR="007D336F" w:rsidRPr="00DB429E">
        <w:rPr>
          <w:rFonts w:ascii="Times New Roman" w:hAnsi="Times New Roman" w:cs="Times New Roman"/>
        </w:rPr>
        <w:t xml:space="preserve"> Layoutene vil til</w:t>
      </w:r>
      <w:r w:rsidR="006D5A67" w:rsidRPr="00DB429E">
        <w:rPr>
          <w:rFonts w:ascii="Times New Roman" w:hAnsi="Times New Roman" w:cs="Times New Roman"/>
        </w:rPr>
        <w:t>sammen tilfredsstille de</w:t>
      </w:r>
      <w:r w:rsidR="004D07A5" w:rsidRPr="00DB429E">
        <w:rPr>
          <w:rFonts w:ascii="Times New Roman" w:hAnsi="Times New Roman" w:cs="Times New Roman"/>
        </w:rPr>
        <w:t xml:space="preserve"> ulike</w:t>
      </w:r>
      <w:r w:rsidR="006D5A67" w:rsidRPr="00DB429E">
        <w:rPr>
          <w:rFonts w:ascii="Times New Roman" w:hAnsi="Times New Roman" w:cs="Times New Roman"/>
        </w:rPr>
        <w:t xml:space="preserve"> endringer det ønskes å oppnå.</w:t>
      </w:r>
      <w:r w:rsidR="008B4A8A" w:rsidRPr="00DB429E">
        <w:rPr>
          <w:rFonts w:ascii="Times New Roman" w:hAnsi="Times New Roman" w:cs="Times New Roman"/>
        </w:rPr>
        <w:t xml:space="preserve"> Løsningen som anses som mest realistisk for dagens situasjon er inkludert på følgende side. </w:t>
      </w:r>
    </w:p>
    <w:p w14:paraId="27E4190B" w14:textId="77777777" w:rsidR="006D36CA" w:rsidRPr="00DB429E" w:rsidRDefault="00AB2F40" w:rsidP="00D63B06">
      <w:pPr>
        <w:pStyle w:val="Overskrift2"/>
        <w:rPr>
          <w:rFonts w:ascii="Times New Roman" w:hAnsi="Times New Roman" w:cs="Times New Roman"/>
          <w:sz w:val="24"/>
        </w:rPr>
      </w:pPr>
      <w:bookmarkStart w:id="80" w:name="_Toc263542094"/>
      <w:r w:rsidRPr="00DB429E">
        <w:rPr>
          <w:rFonts w:ascii="Times New Roman" w:hAnsi="Times New Roman" w:cs="Times New Roman"/>
          <w:sz w:val="24"/>
        </w:rPr>
        <w:lastRenderedPageBreak/>
        <w:t>Layout</w:t>
      </w:r>
      <w:r w:rsidR="004347BA" w:rsidRPr="00DB429E">
        <w:rPr>
          <w:rFonts w:ascii="Times New Roman" w:hAnsi="Times New Roman" w:cs="Times New Roman"/>
          <w:sz w:val="24"/>
        </w:rPr>
        <w:t xml:space="preserve"> </w:t>
      </w:r>
      <w:r w:rsidR="00985D1A" w:rsidRPr="00DB429E">
        <w:rPr>
          <w:rFonts w:ascii="Times New Roman" w:hAnsi="Times New Roman" w:cs="Times New Roman"/>
          <w:sz w:val="24"/>
        </w:rPr>
        <w:t>1</w:t>
      </w:r>
      <w:r w:rsidR="00023291" w:rsidRPr="00DB429E">
        <w:rPr>
          <w:rFonts w:ascii="Times New Roman" w:hAnsi="Times New Roman" w:cs="Times New Roman"/>
          <w:sz w:val="24"/>
        </w:rPr>
        <w:t xml:space="preserve"> – Mindre endringer</w:t>
      </w:r>
      <w:bookmarkEnd w:id="80"/>
    </w:p>
    <w:p w14:paraId="4BA6703E" w14:textId="0257C02F" w:rsidR="00267626" w:rsidRPr="00DB429E" w:rsidRDefault="00E67CE4" w:rsidP="006D36CA">
      <w:pPr>
        <w:rPr>
          <w:rFonts w:ascii="Times New Roman" w:hAnsi="Times New Roman" w:cs="Times New Roman"/>
        </w:rPr>
      </w:pPr>
      <w:r w:rsidRPr="00DB429E">
        <w:rPr>
          <w:rFonts w:ascii="Times New Roman" w:hAnsi="Times New Roman" w:cs="Times New Roman"/>
        </w:rPr>
        <w:br/>
      </w:r>
      <w:r w:rsidR="00267626" w:rsidRPr="00DB429E">
        <w:rPr>
          <w:rFonts w:ascii="Times New Roman" w:hAnsi="Times New Roman" w:cs="Times New Roman"/>
          <w:noProof/>
          <w:lang w:val="en-US"/>
        </w:rPr>
        <w:drawing>
          <wp:inline distT="0" distB="0" distL="0" distR="0" wp14:anchorId="0157A5E1" wp14:editId="2E017008">
            <wp:extent cx="6518969" cy="4669513"/>
            <wp:effectExtent l="0" t="0" r="8890" b="444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YNILD:Realistisk.jpg"/>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6519867" cy="4670156"/>
                    </a:xfrm>
                    <a:prstGeom prst="rect">
                      <a:avLst/>
                    </a:prstGeom>
                    <a:noFill/>
                    <a:ln>
                      <a:noFill/>
                    </a:ln>
                  </pic:spPr>
                </pic:pic>
              </a:graphicData>
            </a:graphic>
          </wp:inline>
        </w:drawing>
      </w:r>
    </w:p>
    <w:p w14:paraId="6CC7CD48" w14:textId="2BE0AF0A" w:rsidR="00A16BBA" w:rsidRPr="00DB429E" w:rsidRDefault="00A16BBA" w:rsidP="00D63B06">
      <w:pPr>
        <w:pStyle w:val="Overskrift2"/>
        <w:rPr>
          <w:rFonts w:ascii="Times New Roman" w:hAnsi="Times New Roman" w:cs="Times New Roman"/>
          <w:sz w:val="28"/>
        </w:rPr>
        <w:sectPr w:rsidR="00A16BBA" w:rsidRPr="00DB429E" w:rsidSect="00985D1A">
          <w:pgSz w:w="12242" w:h="15842"/>
          <w:pgMar w:top="1418" w:right="1418" w:bottom="1418" w:left="1418" w:header="709" w:footer="709" w:gutter="0"/>
          <w:cols w:space="708"/>
          <w:noEndnote/>
          <w:titlePg/>
        </w:sectPr>
      </w:pPr>
    </w:p>
    <w:p w14:paraId="392AC05F" w14:textId="2AA8C51D" w:rsidR="00917204" w:rsidRPr="00DB429E" w:rsidRDefault="000C4A37" w:rsidP="006A4910">
      <w:pPr>
        <w:rPr>
          <w:rStyle w:val="Overskrift3Tegn"/>
          <w:rFonts w:ascii="Times New Roman" w:hAnsi="Times New Roman" w:cs="Times New Roman"/>
        </w:rPr>
      </w:pPr>
      <w:r w:rsidRPr="00DB429E">
        <w:rPr>
          <w:rStyle w:val="Overskrift3Tegn"/>
          <w:rFonts w:ascii="Times New Roman" w:hAnsi="Times New Roman" w:cs="Times New Roman"/>
        </w:rPr>
        <w:lastRenderedPageBreak/>
        <w:t>Bakgrunn for valg av layout</w:t>
      </w:r>
      <w:r w:rsidR="00BC403D" w:rsidRPr="00DB429E">
        <w:rPr>
          <w:rStyle w:val="Overskrift3Tegn"/>
          <w:rFonts w:ascii="Times New Roman" w:hAnsi="Times New Roman" w:cs="Times New Roman"/>
        </w:rPr>
        <w:t xml:space="preserve"> 1</w:t>
      </w:r>
      <w:r w:rsidR="002C0820" w:rsidRPr="00DB429E">
        <w:rPr>
          <w:rStyle w:val="Overskrift3Tegn"/>
          <w:rFonts w:ascii="Times New Roman" w:hAnsi="Times New Roman" w:cs="Times New Roman"/>
        </w:rPr>
        <w:br/>
      </w:r>
    </w:p>
    <w:p w14:paraId="1A6FFC95" w14:textId="2CA92D0C" w:rsidR="003C6DF2" w:rsidRPr="00DB429E" w:rsidRDefault="000B4FCF" w:rsidP="003C6DF2">
      <w:pPr>
        <w:rPr>
          <w:rFonts w:ascii="Times New Roman" w:hAnsi="Times New Roman" w:cs="Times New Roman"/>
        </w:rPr>
      </w:pPr>
      <w:r w:rsidRPr="00DB429E">
        <w:rPr>
          <w:rFonts w:ascii="Times New Roman" w:hAnsi="Times New Roman" w:cs="Times New Roman"/>
        </w:rPr>
        <w:t>I forslaget nede</w:t>
      </w:r>
      <w:r w:rsidR="003C6DF2" w:rsidRPr="00DB429E">
        <w:rPr>
          <w:rFonts w:ascii="Times New Roman" w:hAnsi="Times New Roman" w:cs="Times New Roman"/>
        </w:rPr>
        <w:t>nfor har prosjektgruppen relokalisert kjøkkenet</w:t>
      </w:r>
      <w:r w:rsidR="00A93348" w:rsidRPr="00DB429E">
        <w:rPr>
          <w:rFonts w:ascii="Times New Roman" w:hAnsi="Times New Roman" w:cs="Times New Roman"/>
        </w:rPr>
        <w:t xml:space="preserve"> med tilhøren</w:t>
      </w:r>
      <w:r w:rsidR="005D22ED" w:rsidRPr="00DB429E">
        <w:rPr>
          <w:rFonts w:ascii="Times New Roman" w:hAnsi="Times New Roman" w:cs="Times New Roman"/>
        </w:rPr>
        <w:t xml:space="preserve">de sukkertank </w:t>
      </w:r>
      <w:r w:rsidR="00A93348" w:rsidRPr="00DB429E">
        <w:rPr>
          <w:rFonts w:ascii="Times New Roman" w:hAnsi="Times New Roman" w:cs="Times New Roman"/>
        </w:rPr>
        <w:t xml:space="preserve">til en mer sentral plassering, nærmere aroma og olje/kandering. Det håpes at operatører dermed vil kunne ha en sterkere kommunikasjonsevne mellom hverandre og at oversikten over produksjonsprosessen vil bli styrket med mer samlede maskiner. </w:t>
      </w:r>
      <w:r w:rsidR="009B3795" w:rsidRPr="00DB429E">
        <w:rPr>
          <w:rFonts w:ascii="Times New Roman" w:hAnsi="Times New Roman" w:cs="Times New Roman"/>
        </w:rPr>
        <w:t>Dragè</w:t>
      </w:r>
      <w:r w:rsidR="007C5E6A">
        <w:rPr>
          <w:rFonts w:ascii="Times New Roman" w:hAnsi="Times New Roman" w:cs="Times New Roman"/>
        </w:rPr>
        <w:t>-</w:t>
      </w:r>
      <w:r w:rsidR="009B3795" w:rsidRPr="00DB429E">
        <w:rPr>
          <w:rFonts w:ascii="Times New Roman" w:hAnsi="Times New Roman" w:cs="Times New Roman"/>
        </w:rPr>
        <w:t>avdelingen</w:t>
      </w:r>
      <w:r w:rsidR="00A93348" w:rsidRPr="00DB429E">
        <w:rPr>
          <w:rFonts w:ascii="Times New Roman" w:hAnsi="Times New Roman" w:cs="Times New Roman"/>
        </w:rPr>
        <w:t xml:space="preserve"> er fly</w:t>
      </w:r>
      <w:r w:rsidR="009A7A03" w:rsidRPr="00DB429E">
        <w:rPr>
          <w:rFonts w:ascii="Times New Roman" w:hAnsi="Times New Roman" w:cs="Times New Roman"/>
        </w:rPr>
        <w:t>ttet nærmere blankingsprosessen</w:t>
      </w:r>
      <w:r w:rsidR="00A93348" w:rsidRPr="00DB429E">
        <w:rPr>
          <w:rFonts w:ascii="Times New Roman" w:hAnsi="Times New Roman" w:cs="Times New Roman"/>
        </w:rPr>
        <w:t xml:space="preserve"> slik at </w:t>
      </w:r>
      <w:r w:rsidR="00E6015E">
        <w:rPr>
          <w:rFonts w:ascii="Times New Roman" w:hAnsi="Times New Roman" w:cs="Times New Roman"/>
        </w:rPr>
        <w:t>rør</w:t>
      </w:r>
      <w:r w:rsidR="00A93348" w:rsidRPr="00DB429E">
        <w:rPr>
          <w:rFonts w:ascii="Times New Roman" w:hAnsi="Times New Roman" w:cs="Times New Roman"/>
        </w:rPr>
        <w:t>transporten mellom disse ikke er like lang.</w:t>
      </w:r>
      <w:r w:rsidR="009B3795" w:rsidRPr="00DB429E">
        <w:rPr>
          <w:rFonts w:ascii="Times New Roman" w:hAnsi="Times New Roman" w:cs="Times New Roman"/>
        </w:rPr>
        <w:t xml:space="preserve"> Ved flytting</w:t>
      </w:r>
      <w:r w:rsidR="001C19E4" w:rsidRPr="00DB429E">
        <w:rPr>
          <w:rFonts w:ascii="Times New Roman" w:hAnsi="Times New Roman" w:cs="Times New Roman"/>
        </w:rPr>
        <w:t xml:space="preserve"> av dragéavdelingen vil utstyret fra lagerrommet måtte plasseres ved det avskjermede området ved meltørkerommet. </w:t>
      </w:r>
      <w:r w:rsidR="001314D0" w:rsidRPr="00DB429E">
        <w:rPr>
          <w:rFonts w:ascii="Times New Roman" w:hAnsi="Times New Roman" w:cs="Times New Roman"/>
        </w:rPr>
        <w:t xml:space="preserve"> Med disse mindre endringene vil det kunne skapes en større gr</w:t>
      </w:r>
      <w:r w:rsidR="009B3795" w:rsidRPr="00DB429E">
        <w:rPr>
          <w:rFonts w:ascii="Times New Roman" w:hAnsi="Times New Roman" w:cs="Times New Roman"/>
        </w:rPr>
        <w:t>ad av flyt innenfor avdelingen.</w:t>
      </w:r>
    </w:p>
    <w:p w14:paraId="58E183EE" w14:textId="77777777" w:rsidR="004D5A0E" w:rsidRPr="00DB429E" w:rsidRDefault="004D5A0E" w:rsidP="003C6DF2">
      <w:pPr>
        <w:rPr>
          <w:rFonts w:ascii="Times New Roman" w:hAnsi="Times New Roman" w:cs="Times New Roman"/>
        </w:rPr>
      </w:pPr>
    </w:p>
    <w:p w14:paraId="5E8F1D52" w14:textId="72DDA95F" w:rsidR="004D5A0E" w:rsidRPr="00DB429E" w:rsidRDefault="005B7A57" w:rsidP="003C6DF2">
      <w:pPr>
        <w:rPr>
          <w:rFonts w:ascii="Times New Roman" w:hAnsi="Times New Roman" w:cs="Times New Roman"/>
        </w:rPr>
      </w:pPr>
      <w:r w:rsidRPr="00DB429E">
        <w:rPr>
          <w:rStyle w:val="Overskrift3Tegn"/>
          <w:rFonts w:ascii="Times New Roman" w:hAnsi="Times New Roman" w:cs="Times New Roman"/>
        </w:rPr>
        <w:t>Flyt innenfor</w:t>
      </w:r>
      <w:r w:rsidR="004D5A0E" w:rsidRPr="00DB429E">
        <w:rPr>
          <w:rStyle w:val="Overskrift3Tegn"/>
          <w:rFonts w:ascii="Times New Roman" w:hAnsi="Times New Roman" w:cs="Times New Roman"/>
        </w:rPr>
        <w:t xml:space="preserve"> layout</w:t>
      </w:r>
      <w:r w:rsidR="00BC403D" w:rsidRPr="00DB429E">
        <w:rPr>
          <w:rStyle w:val="Overskrift3Tegn"/>
          <w:rFonts w:ascii="Times New Roman" w:hAnsi="Times New Roman" w:cs="Times New Roman"/>
        </w:rPr>
        <w:t xml:space="preserve"> 1</w:t>
      </w:r>
      <w:r w:rsidR="004D5A0E" w:rsidRPr="00DB429E">
        <w:rPr>
          <w:rStyle w:val="Overskrift3Tegn"/>
          <w:rFonts w:ascii="Times New Roman" w:hAnsi="Times New Roman" w:cs="Times New Roman"/>
        </w:rPr>
        <w:br/>
      </w:r>
    </w:p>
    <w:p w14:paraId="3C390061" w14:textId="11EFFF65" w:rsidR="004D5A0E" w:rsidRPr="00DB429E" w:rsidRDefault="00FB7EB3" w:rsidP="003C6DF2">
      <w:pPr>
        <w:rPr>
          <w:rFonts w:ascii="Times New Roman" w:hAnsi="Times New Roman" w:cs="Times New Roman"/>
        </w:rPr>
        <w:sectPr w:rsidR="004D5A0E" w:rsidRPr="00DB429E" w:rsidSect="005E44F6">
          <w:pgSz w:w="12240" w:h="15840"/>
          <w:pgMar w:top="1417" w:right="1417" w:bottom="1417" w:left="1417" w:header="708" w:footer="708" w:gutter="0"/>
          <w:cols w:space="708"/>
          <w:noEndnote/>
          <w:titlePg/>
        </w:sectPr>
      </w:pPr>
      <w:r w:rsidRPr="00DB429E">
        <w:rPr>
          <w:rFonts w:ascii="Times New Roman" w:hAnsi="Times New Roman" w:cs="Times New Roman"/>
          <w:noProof/>
          <w:lang w:val="en-US"/>
        </w:rPr>
        <w:drawing>
          <wp:inline distT="0" distB="0" distL="0" distR="0" wp14:anchorId="51BF1DFB" wp14:editId="48008DAA">
            <wp:extent cx="6405880" cy="4590881"/>
            <wp:effectExtent l="0" t="0" r="0" b="6985"/>
            <wp:docPr id="7"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6406814" cy="4591550"/>
                    </a:xfrm>
                    <a:prstGeom prst="rect">
                      <a:avLst/>
                    </a:prstGeom>
                    <a:noFill/>
                    <a:ln>
                      <a:noFill/>
                    </a:ln>
                  </pic:spPr>
                </pic:pic>
              </a:graphicData>
            </a:graphic>
          </wp:inline>
        </w:drawing>
      </w:r>
    </w:p>
    <w:p w14:paraId="63A21C8A" w14:textId="77777777" w:rsidR="006D36CA" w:rsidRPr="00DB429E" w:rsidRDefault="005B7A57" w:rsidP="005B7A57">
      <w:pPr>
        <w:pStyle w:val="Overskrift2"/>
        <w:rPr>
          <w:rFonts w:ascii="Times New Roman" w:hAnsi="Times New Roman" w:cs="Times New Roman"/>
          <w:sz w:val="24"/>
        </w:rPr>
      </w:pPr>
      <w:bookmarkStart w:id="81" w:name="_Toc263542095"/>
      <w:r w:rsidRPr="00DB429E">
        <w:rPr>
          <w:rFonts w:ascii="Times New Roman" w:hAnsi="Times New Roman" w:cs="Times New Roman"/>
          <w:sz w:val="24"/>
        </w:rPr>
        <w:lastRenderedPageBreak/>
        <w:t>Layout 2 – Større flyt</w:t>
      </w:r>
      <w:bookmarkEnd w:id="81"/>
    </w:p>
    <w:p w14:paraId="76240728" w14:textId="7072385E" w:rsidR="00AE188F" w:rsidRPr="00DB429E" w:rsidRDefault="00AE188F" w:rsidP="006D36CA">
      <w:pPr>
        <w:rPr>
          <w:rFonts w:ascii="Times New Roman" w:hAnsi="Times New Roman" w:cs="Times New Roman"/>
        </w:rPr>
      </w:pPr>
      <w:r w:rsidRPr="00DB429E">
        <w:rPr>
          <w:rFonts w:ascii="Times New Roman" w:hAnsi="Times New Roman" w:cs="Times New Roman"/>
        </w:rPr>
        <w:br/>
      </w:r>
      <w:r w:rsidR="002A6D85" w:rsidRPr="00DB429E">
        <w:rPr>
          <w:rFonts w:ascii="Times New Roman" w:hAnsi="Times New Roman" w:cs="Times New Roman"/>
          <w:noProof/>
          <w:lang w:val="en-US"/>
        </w:rPr>
        <w:drawing>
          <wp:inline distT="0" distB="0" distL="0" distR="0" wp14:anchorId="3CA33421" wp14:editId="397D00B2">
            <wp:extent cx="6688455" cy="4793639"/>
            <wp:effectExtent l="0" t="0" r="0" b="6985"/>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YNILD:Drageløsning.jp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6689310" cy="4794252"/>
                    </a:xfrm>
                    <a:prstGeom prst="rect">
                      <a:avLst/>
                    </a:prstGeom>
                    <a:noFill/>
                    <a:ln>
                      <a:noFill/>
                    </a:ln>
                  </pic:spPr>
                </pic:pic>
              </a:graphicData>
            </a:graphic>
          </wp:inline>
        </w:drawing>
      </w:r>
      <w:r w:rsidRPr="00DB429E">
        <w:rPr>
          <w:rFonts w:ascii="Times New Roman" w:hAnsi="Times New Roman" w:cs="Times New Roman"/>
        </w:rPr>
        <w:br w:type="page"/>
      </w:r>
    </w:p>
    <w:p w14:paraId="51AB1422" w14:textId="77777777" w:rsidR="00AE188F" w:rsidRPr="00DB429E" w:rsidRDefault="00AE188F" w:rsidP="0063077E">
      <w:pPr>
        <w:pStyle w:val="Overskrift1"/>
        <w:rPr>
          <w:rFonts w:ascii="Times New Roman" w:hAnsi="Times New Roman" w:cs="Times New Roman"/>
        </w:rPr>
        <w:sectPr w:rsidR="00AE188F" w:rsidRPr="00DB429E" w:rsidSect="00973E88">
          <w:pgSz w:w="12242" w:h="15842"/>
          <w:pgMar w:top="1418" w:right="1418" w:bottom="1418" w:left="1418" w:header="709" w:footer="709" w:gutter="0"/>
          <w:cols w:space="708"/>
          <w:noEndnote/>
          <w:titlePg/>
        </w:sectPr>
      </w:pPr>
    </w:p>
    <w:p w14:paraId="50628430" w14:textId="64B7FD1D" w:rsidR="00A166DE" w:rsidRPr="00DB429E" w:rsidRDefault="00A166DE" w:rsidP="00A166DE">
      <w:pPr>
        <w:rPr>
          <w:rFonts w:ascii="Times New Roman" w:hAnsi="Times New Roman" w:cs="Times New Roman"/>
        </w:rPr>
      </w:pPr>
      <w:r w:rsidRPr="00DB429E">
        <w:rPr>
          <w:rStyle w:val="Overskrift3Tegn"/>
          <w:rFonts w:ascii="Times New Roman" w:hAnsi="Times New Roman" w:cs="Times New Roman"/>
        </w:rPr>
        <w:lastRenderedPageBreak/>
        <w:t>Bakgrunn for valg av layout</w:t>
      </w:r>
      <w:r w:rsidR="00950EB7" w:rsidRPr="00DB429E">
        <w:rPr>
          <w:rStyle w:val="Overskrift3Tegn"/>
          <w:rFonts w:ascii="Times New Roman" w:hAnsi="Times New Roman" w:cs="Times New Roman"/>
        </w:rPr>
        <w:t xml:space="preserve"> 2</w:t>
      </w:r>
      <w:r w:rsidRPr="00DB429E">
        <w:rPr>
          <w:rStyle w:val="Overskrift3Tegn"/>
          <w:rFonts w:ascii="Times New Roman" w:hAnsi="Times New Roman" w:cs="Times New Roman"/>
        </w:rPr>
        <w:br/>
      </w:r>
    </w:p>
    <w:p w14:paraId="2865DB8F" w14:textId="76B7C119" w:rsidR="004B20DF" w:rsidRPr="00DB429E" w:rsidRDefault="004B20DF" w:rsidP="00A166DE">
      <w:pPr>
        <w:rPr>
          <w:rFonts w:ascii="Times New Roman" w:hAnsi="Times New Roman" w:cs="Times New Roman"/>
        </w:rPr>
      </w:pPr>
      <w:r w:rsidRPr="00DB429E">
        <w:rPr>
          <w:rFonts w:ascii="Times New Roman" w:hAnsi="Times New Roman" w:cs="Times New Roman"/>
        </w:rPr>
        <w:t xml:space="preserve">Forslag 2 til ny layout </w:t>
      </w:r>
      <w:r w:rsidR="00B9145E">
        <w:rPr>
          <w:rFonts w:ascii="Times New Roman" w:hAnsi="Times New Roman" w:cs="Times New Roman"/>
        </w:rPr>
        <w:t>har til hensikt å skape en mer</w:t>
      </w:r>
      <w:bookmarkStart w:id="82" w:name="_GoBack"/>
      <w:bookmarkEnd w:id="82"/>
      <w:r w:rsidRPr="00DB429E">
        <w:rPr>
          <w:rFonts w:ascii="Times New Roman" w:hAnsi="Times New Roman" w:cs="Times New Roman"/>
        </w:rPr>
        <w:t xml:space="preserve"> enveisstyrt flyt, men krever større endringer i lokalet for å fungere</w:t>
      </w:r>
      <w:r w:rsidR="00BB7717" w:rsidRPr="00DB429E">
        <w:rPr>
          <w:rFonts w:ascii="Times New Roman" w:hAnsi="Times New Roman" w:cs="Times New Roman"/>
        </w:rPr>
        <w:t xml:space="preserve"> optimalt</w:t>
      </w:r>
      <w:r w:rsidRPr="00DB429E">
        <w:rPr>
          <w:rFonts w:ascii="Times New Roman" w:hAnsi="Times New Roman" w:cs="Times New Roman"/>
        </w:rPr>
        <w:t xml:space="preserve">. På samme vis som layout 1 har prosjektgruppen relokalisert kjøkkenet og sukkertanken, men denne gangen til en mer passende posisjon som eliminerer den større bruken av </w:t>
      </w:r>
      <w:r w:rsidR="007F4E5D" w:rsidRPr="00DB429E">
        <w:rPr>
          <w:rFonts w:ascii="Times New Roman" w:hAnsi="Times New Roman" w:cs="Times New Roman"/>
        </w:rPr>
        <w:t>transport</w:t>
      </w:r>
      <w:r w:rsidRPr="00DB429E">
        <w:rPr>
          <w:rFonts w:ascii="Times New Roman" w:hAnsi="Times New Roman" w:cs="Times New Roman"/>
        </w:rPr>
        <w:t>rør. Plasseringen av kjøkkenet er svært sentral i målet om en mer inkluderende og åpen kommunikasjonsstrøm mellom operatørene</w:t>
      </w:r>
      <w:r w:rsidR="0016582C" w:rsidRPr="00DB429E">
        <w:rPr>
          <w:rFonts w:ascii="Times New Roman" w:hAnsi="Times New Roman" w:cs="Times New Roman"/>
        </w:rPr>
        <w:t>, dette ved å samle maskineriet</w:t>
      </w:r>
      <w:r w:rsidRPr="00DB429E">
        <w:rPr>
          <w:rFonts w:ascii="Times New Roman" w:hAnsi="Times New Roman" w:cs="Times New Roman"/>
        </w:rPr>
        <w:t xml:space="preserve">. </w:t>
      </w:r>
      <w:r w:rsidR="00427057" w:rsidRPr="00DB429E">
        <w:rPr>
          <w:rFonts w:ascii="Times New Roman" w:hAnsi="Times New Roman" w:cs="Times New Roman"/>
        </w:rPr>
        <w:t xml:space="preserve">Prosessene dragè og blanking var tidligere svært spredt i henhold til flyt og har her blitt flyttet til en mer sentral del av avdelingen. Ettersom ikke alle varer har behov for dragè og blanking kan disse passere fritt </w:t>
      </w:r>
      <w:r w:rsidR="002E16C9" w:rsidRPr="00DB429E">
        <w:rPr>
          <w:rFonts w:ascii="Times New Roman" w:hAnsi="Times New Roman" w:cs="Times New Roman"/>
        </w:rPr>
        <w:t xml:space="preserve">mot pakking </w:t>
      </w:r>
      <w:r w:rsidR="0033656B" w:rsidRPr="00DB429E">
        <w:rPr>
          <w:rFonts w:ascii="Times New Roman" w:hAnsi="Times New Roman" w:cs="Times New Roman"/>
        </w:rPr>
        <w:t>gjennom den nye løsningen</w:t>
      </w:r>
      <w:r w:rsidR="00427057" w:rsidRPr="00DB429E">
        <w:rPr>
          <w:rFonts w:ascii="Times New Roman" w:hAnsi="Times New Roman" w:cs="Times New Roman"/>
        </w:rPr>
        <w:t>.</w:t>
      </w:r>
      <w:r w:rsidR="002E16C9" w:rsidRPr="00DB429E">
        <w:rPr>
          <w:rFonts w:ascii="Times New Roman" w:hAnsi="Times New Roman" w:cs="Times New Roman"/>
        </w:rPr>
        <w:t xml:space="preserve"> Prosjektgruppen har her valgt å fjerne det gamle lagerrommet for å kunne skape større plass, til fordel for å benytte det gamle blankingsrommet som nytt lagerrom. Pakkelinjene er blitt flyttet nærmere transittlageret som en del av den nye flyten. </w:t>
      </w:r>
      <w:r w:rsidR="009B3795" w:rsidRPr="00DB429E">
        <w:rPr>
          <w:rFonts w:ascii="Times New Roman" w:hAnsi="Times New Roman" w:cs="Times New Roman"/>
        </w:rPr>
        <w:t>For flere forslag til layout, se vedleggsrapport.</w:t>
      </w:r>
    </w:p>
    <w:p w14:paraId="363BAD78" w14:textId="77777777" w:rsidR="00A166DE" w:rsidRPr="00DB429E" w:rsidRDefault="00A166DE" w:rsidP="00A166DE">
      <w:pPr>
        <w:rPr>
          <w:rFonts w:ascii="Times New Roman" w:hAnsi="Times New Roman" w:cs="Times New Roman"/>
        </w:rPr>
      </w:pPr>
    </w:p>
    <w:p w14:paraId="28B9DBC0" w14:textId="1699BB96" w:rsidR="00A166DE" w:rsidRPr="00DB429E" w:rsidRDefault="00A4746A" w:rsidP="00A166DE">
      <w:pPr>
        <w:rPr>
          <w:rStyle w:val="Overskrift3Tegn"/>
          <w:rFonts w:ascii="Times New Roman" w:hAnsi="Times New Roman" w:cs="Times New Roman"/>
        </w:rPr>
      </w:pPr>
      <w:r w:rsidRPr="00DB429E">
        <w:rPr>
          <w:rStyle w:val="Overskrift3Tegn"/>
          <w:rFonts w:ascii="Times New Roman" w:hAnsi="Times New Roman" w:cs="Times New Roman"/>
        </w:rPr>
        <w:t>Flyt innenfor</w:t>
      </w:r>
      <w:r w:rsidR="00A166DE" w:rsidRPr="00DB429E">
        <w:rPr>
          <w:rStyle w:val="Overskrift3Tegn"/>
          <w:rFonts w:ascii="Times New Roman" w:hAnsi="Times New Roman" w:cs="Times New Roman"/>
        </w:rPr>
        <w:t xml:space="preserve"> layout</w:t>
      </w:r>
      <w:r w:rsidR="00950EB7" w:rsidRPr="00DB429E">
        <w:rPr>
          <w:rStyle w:val="Overskrift3Tegn"/>
          <w:rFonts w:ascii="Times New Roman" w:hAnsi="Times New Roman" w:cs="Times New Roman"/>
        </w:rPr>
        <w:t xml:space="preserve"> 2</w:t>
      </w:r>
    </w:p>
    <w:p w14:paraId="66A52CAB" w14:textId="77777777" w:rsidR="00A166DE" w:rsidRPr="00DB429E" w:rsidRDefault="00A166DE" w:rsidP="00A166DE">
      <w:pPr>
        <w:rPr>
          <w:rFonts w:ascii="Times New Roman" w:hAnsi="Times New Roman" w:cs="Times New Roman"/>
        </w:rPr>
      </w:pPr>
    </w:p>
    <w:p w14:paraId="3EC0FE2D" w14:textId="0247FB0C" w:rsidR="00A166DE" w:rsidRPr="00DB429E" w:rsidRDefault="00E91AD4" w:rsidP="00A166DE">
      <w:pPr>
        <w:rPr>
          <w:rFonts w:ascii="Times New Roman" w:hAnsi="Times New Roman" w:cs="Times New Roman"/>
        </w:rPr>
      </w:pPr>
      <w:r w:rsidRPr="00DB429E">
        <w:rPr>
          <w:rFonts w:ascii="Times New Roman" w:hAnsi="Times New Roman" w:cs="Times New Roman"/>
          <w:noProof/>
          <w:lang w:val="en-US"/>
        </w:rPr>
        <w:drawing>
          <wp:inline distT="0" distB="0" distL="0" distR="0" wp14:anchorId="67B55FD8" wp14:editId="0AA7160A">
            <wp:extent cx="6396097" cy="4581794"/>
            <wp:effectExtent l="0" t="0" r="5080" b="0"/>
            <wp:docPr id="2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6396493" cy="4582078"/>
                    </a:xfrm>
                    <a:prstGeom prst="rect">
                      <a:avLst/>
                    </a:prstGeom>
                    <a:noFill/>
                    <a:ln>
                      <a:noFill/>
                    </a:ln>
                  </pic:spPr>
                </pic:pic>
              </a:graphicData>
            </a:graphic>
          </wp:inline>
        </w:drawing>
      </w:r>
      <w:r w:rsidR="00A166DE" w:rsidRPr="00DB429E">
        <w:rPr>
          <w:rFonts w:ascii="Times New Roman" w:hAnsi="Times New Roman" w:cs="Times New Roman"/>
        </w:rPr>
        <w:br w:type="page"/>
      </w:r>
    </w:p>
    <w:p w14:paraId="2A2EC3AC" w14:textId="09EB2052" w:rsidR="00DA2CB6" w:rsidRPr="00DB429E" w:rsidRDefault="00B051A1" w:rsidP="00DA2CB6">
      <w:pPr>
        <w:pStyle w:val="Overskrift2"/>
        <w:rPr>
          <w:rFonts w:ascii="Times New Roman" w:hAnsi="Times New Roman" w:cs="Times New Roman"/>
        </w:rPr>
      </w:pPr>
      <w:bookmarkStart w:id="83" w:name="_Toc263542096"/>
      <w:r w:rsidRPr="00DB429E">
        <w:rPr>
          <w:rFonts w:ascii="Times New Roman" w:hAnsi="Times New Roman" w:cs="Times New Roman"/>
        </w:rPr>
        <w:lastRenderedPageBreak/>
        <w:t>4.8</w:t>
      </w:r>
      <w:r w:rsidR="00EC231F" w:rsidRPr="00DB429E">
        <w:rPr>
          <w:rFonts w:ascii="Times New Roman" w:hAnsi="Times New Roman" w:cs="Times New Roman"/>
        </w:rPr>
        <w:t xml:space="preserve"> </w:t>
      </w:r>
      <w:r w:rsidR="00DA2CB6" w:rsidRPr="00DB429E">
        <w:rPr>
          <w:rFonts w:ascii="Times New Roman" w:hAnsi="Times New Roman" w:cs="Times New Roman"/>
        </w:rPr>
        <w:t>Resultat</w:t>
      </w:r>
      <w:bookmarkEnd w:id="83"/>
    </w:p>
    <w:p w14:paraId="5F156EDB" w14:textId="77777777" w:rsidR="00DA2CB6" w:rsidRPr="00DB429E" w:rsidRDefault="00DA2CB6" w:rsidP="00DA2CB6">
      <w:pPr>
        <w:rPr>
          <w:rFonts w:ascii="Times New Roman" w:hAnsi="Times New Roman" w:cs="Times New Roman"/>
        </w:rPr>
      </w:pPr>
    </w:p>
    <w:p w14:paraId="4F9FC665" w14:textId="4B601816" w:rsidR="00DA2CB6" w:rsidRPr="00DB429E" w:rsidRDefault="00DA2CB6" w:rsidP="00DA2CB6">
      <w:pPr>
        <w:rPr>
          <w:rFonts w:ascii="Times New Roman" w:hAnsi="Times New Roman" w:cs="Times New Roman"/>
        </w:rPr>
      </w:pPr>
      <w:r w:rsidRPr="00DB429E">
        <w:rPr>
          <w:rFonts w:ascii="Times New Roman" w:hAnsi="Times New Roman" w:cs="Times New Roman"/>
        </w:rPr>
        <w:t>Resultatet som her er presentert representerer de teoretiske nedskjæringer prosjektgruppen har oppnådd ved hjelp av forbedringsforslagene. Tabellen under grafen viser det tallmessige grunnlag prosjektgruppen har for resultatet.</w:t>
      </w:r>
    </w:p>
    <w:p w14:paraId="3F8B014F" w14:textId="520DE3F3" w:rsidR="00DA2CB6" w:rsidRPr="00DB429E" w:rsidRDefault="00184D6B" w:rsidP="00DA2CB6">
      <w:pPr>
        <w:jc w:val="center"/>
        <w:rPr>
          <w:noProof/>
        </w:rPr>
      </w:pPr>
      <w:r w:rsidRPr="00DB429E">
        <w:rPr>
          <w:noProof/>
        </w:rPr>
        <w:t xml:space="preserve"> </w:t>
      </w:r>
    </w:p>
    <w:p w14:paraId="22D4E1B4" w14:textId="04015B87" w:rsidR="00184D6B" w:rsidRPr="00DB429E" w:rsidRDefault="00EA7889" w:rsidP="00DA2CB6">
      <w:pPr>
        <w:jc w:val="center"/>
        <w:rPr>
          <w:rFonts w:ascii="Times New Roman" w:hAnsi="Times New Roman" w:cs="Times New Roman"/>
        </w:rPr>
      </w:pPr>
      <w:r w:rsidRPr="00DB429E">
        <w:rPr>
          <w:noProof/>
          <w:lang w:val="en-US"/>
        </w:rPr>
        <w:drawing>
          <wp:inline distT="0" distB="0" distL="0" distR="0" wp14:anchorId="4320EF22" wp14:editId="5BEB9941">
            <wp:extent cx="5972810" cy="3583940"/>
            <wp:effectExtent l="25400" t="25400" r="46990" b="48260"/>
            <wp:docPr id="10" name="Diagra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44313E2" w14:textId="03221D1A" w:rsidR="00EA7889" w:rsidRPr="00DB429E" w:rsidRDefault="00EA7889" w:rsidP="00DA2CB6">
      <w:pPr>
        <w:jc w:val="center"/>
        <w:rPr>
          <w:rFonts w:ascii="Times New Roman" w:hAnsi="Times New Roman" w:cs="Times New Roman"/>
        </w:rPr>
      </w:pPr>
    </w:p>
    <w:p w14:paraId="4C5EBB57" w14:textId="027AA393" w:rsidR="00EA7889" w:rsidRPr="00DB429E" w:rsidRDefault="00C20220" w:rsidP="00DA2CB6">
      <w:pPr>
        <w:jc w:val="center"/>
        <w:rPr>
          <w:rFonts w:ascii="Times New Roman" w:hAnsi="Times New Roman" w:cs="Times New Roman"/>
        </w:rPr>
      </w:pPr>
      <w:r w:rsidRPr="00DB429E">
        <w:rPr>
          <w:rFonts w:ascii="Times New Roman" w:hAnsi="Times New Roman" w:cs="Times New Roman"/>
          <w:b/>
          <w:noProof/>
          <w:lang w:val="en-US"/>
        </w:rPr>
        <mc:AlternateContent>
          <mc:Choice Requires="wps">
            <w:drawing>
              <wp:anchor distT="0" distB="0" distL="114300" distR="114300" simplePos="0" relativeHeight="251711488" behindDoc="0" locked="0" layoutInCell="1" allowOverlap="1" wp14:anchorId="5D9D3024" wp14:editId="724CAC4B">
                <wp:simplePos x="0" y="0"/>
                <wp:positionH relativeFrom="column">
                  <wp:posOffset>4001135</wp:posOffset>
                </wp:positionH>
                <wp:positionV relativeFrom="paragraph">
                  <wp:posOffset>1394460</wp:posOffset>
                </wp:positionV>
                <wp:extent cx="2871470" cy="1485900"/>
                <wp:effectExtent l="0" t="0" r="0" b="12700"/>
                <wp:wrapSquare wrapText="bothSides"/>
                <wp:docPr id="25" name="Tekstboks 25"/>
                <wp:cNvGraphicFramePr/>
                <a:graphic xmlns:a="http://schemas.openxmlformats.org/drawingml/2006/main">
                  <a:graphicData uri="http://schemas.microsoft.com/office/word/2010/wordprocessingShape">
                    <wps:wsp>
                      <wps:cNvSpPr txBox="1"/>
                      <wps:spPr>
                        <a:xfrm>
                          <a:off x="0" y="0"/>
                          <a:ext cx="287147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D076F0" w14:textId="77777777" w:rsidR="009432B0" w:rsidRPr="00D11437" w:rsidRDefault="009432B0" w:rsidP="00C20220">
                            <w:pPr>
                              <w:rPr>
                                <w:rFonts w:ascii="Times New Roman" w:hAnsi="Times New Roman" w:cs="Times New Roman"/>
                              </w:rPr>
                            </w:pPr>
                            <w:r w:rsidRPr="00D11437">
                              <w:rPr>
                                <w:rFonts w:ascii="Times New Roman" w:hAnsi="Times New Roman" w:cs="Times New Roman"/>
                                <w:b/>
                              </w:rPr>
                              <w:t>Ordforklaringer:</w:t>
                            </w:r>
                          </w:p>
                          <w:p w14:paraId="1F6FC163" w14:textId="77777777" w:rsidR="009432B0" w:rsidRPr="00D11437" w:rsidRDefault="009432B0" w:rsidP="00C20220">
                            <w:pPr>
                              <w:rPr>
                                <w:rFonts w:ascii="Times New Roman" w:hAnsi="Times New Roman" w:cs="Times New Roman"/>
                              </w:rPr>
                            </w:pPr>
                            <w:r>
                              <w:rPr>
                                <w:rFonts w:ascii="Times New Roman" w:hAnsi="Times New Roman" w:cs="Times New Roman"/>
                              </w:rPr>
                              <w:t>CSM – Current State Map</w:t>
                            </w:r>
                            <w:r>
                              <w:rPr>
                                <w:rFonts w:ascii="Times New Roman" w:hAnsi="Times New Roman" w:cs="Times New Roman"/>
                              </w:rPr>
                              <w:br/>
                              <w:t>FSM – Future State Map</w:t>
                            </w:r>
                            <w:r>
                              <w:rPr>
                                <w:rFonts w:ascii="Times New Roman" w:hAnsi="Times New Roman" w:cs="Times New Roman"/>
                              </w:rPr>
                              <w:br/>
                            </w:r>
                            <w:r w:rsidRPr="00D11437">
                              <w:rPr>
                                <w:rFonts w:ascii="Times New Roman" w:hAnsi="Times New Roman" w:cs="Times New Roman"/>
                              </w:rPr>
                              <w:t>TCT – Total Cycle Time</w:t>
                            </w:r>
                          </w:p>
                          <w:p w14:paraId="1D5AB188" w14:textId="77777777" w:rsidR="009432B0" w:rsidRPr="00D11437" w:rsidRDefault="009432B0" w:rsidP="00C20220">
                            <w:pPr>
                              <w:rPr>
                                <w:rFonts w:ascii="Times New Roman" w:hAnsi="Times New Roman" w:cs="Times New Roman"/>
                              </w:rPr>
                            </w:pPr>
                            <w:r w:rsidRPr="00D11437">
                              <w:rPr>
                                <w:rFonts w:ascii="Times New Roman" w:hAnsi="Times New Roman" w:cs="Times New Roman"/>
                              </w:rPr>
                              <w:t>VA CT – Value Adding Cycle Time</w:t>
                            </w:r>
                          </w:p>
                          <w:p w14:paraId="3B597B95" w14:textId="77777777" w:rsidR="009432B0" w:rsidRPr="00D11437" w:rsidRDefault="009432B0" w:rsidP="00C20220">
                            <w:pPr>
                              <w:rPr>
                                <w:rFonts w:ascii="Times New Roman" w:hAnsi="Times New Roman" w:cs="Times New Roman"/>
                              </w:rPr>
                            </w:pPr>
                            <w:r w:rsidRPr="00D11437">
                              <w:rPr>
                                <w:rFonts w:ascii="Times New Roman" w:hAnsi="Times New Roman" w:cs="Times New Roman"/>
                              </w:rPr>
                              <w:t>NVA CT – Non Value Adding Cycle Time</w:t>
                            </w:r>
                          </w:p>
                          <w:p w14:paraId="72E6E069" w14:textId="77777777" w:rsidR="009432B0" w:rsidRPr="00D11437" w:rsidRDefault="009432B0" w:rsidP="00C20220">
                            <w:pPr>
                              <w:rPr>
                                <w:rFonts w:ascii="Times New Roman" w:hAnsi="Times New Roman" w:cs="Times New Roman"/>
                              </w:rPr>
                            </w:pPr>
                            <w:r w:rsidRPr="00D11437">
                              <w:rPr>
                                <w:rFonts w:ascii="Times New Roman" w:hAnsi="Times New Roman" w:cs="Times New Roman"/>
                              </w:rPr>
                              <w:t>LT – Lead Time (Ledetid)</w:t>
                            </w:r>
                          </w:p>
                          <w:p w14:paraId="1E3C21D2" w14:textId="77777777" w:rsidR="009432B0" w:rsidRPr="00D11437" w:rsidRDefault="009432B0" w:rsidP="00C20220">
                            <w:pPr>
                              <w:rPr>
                                <w:rFonts w:ascii="Times New Roman" w:hAnsi="Times New Roman" w:cs="Times New Roman"/>
                              </w:rPr>
                            </w:pPr>
                            <w:r w:rsidRPr="00D11437">
                              <w:rPr>
                                <w:rFonts w:ascii="Times New Roman" w:hAnsi="Times New Roman" w:cs="Times New Roman"/>
                              </w:rPr>
                              <w:t>WIP – Work In Progress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25" o:spid="_x0000_s1035" type="#_x0000_t202" style="position:absolute;left:0;text-align:left;margin-left:315.05pt;margin-top:109.8pt;width:226.1pt;height:11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" filled="f" stroked="f">
                <v:textbox>
                  <w:txbxContent>
                    <w:p w14:paraId="73D076F0" w14:textId="77777777" w:rsidR="00A919DC" w:rsidRPr="00D11437" w:rsidRDefault="00A919DC" w:rsidP="00C20220">
                      <w:pPr>
                        <w:rPr>
                          <w:rFonts w:ascii="Times New Roman" w:hAnsi="Times New Roman" w:cs="Times New Roman"/>
                        </w:rPr>
                      </w:pPr>
                      <w:r w:rsidRPr="00D11437">
                        <w:rPr>
                          <w:rFonts w:ascii="Times New Roman" w:hAnsi="Times New Roman" w:cs="Times New Roman"/>
                          <w:b/>
                        </w:rPr>
                        <w:t>Ordforklaringer:</w:t>
                      </w:r>
                    </w:p>
                    <w:p w14:paraId="1F6FC163" w14:textId="77777777" w:rsidR="00A919DC" w:rsidRPr="00D11437" w:rsidRDefault="00A919DC" w:rsidP="00C20220">
                      <w:pPr>
                        <w:rPr>
                          <w:rFonts w:ascii="Times New Roman" w:hAnsi="Times New Roman" w:cs="Times New Roman"/>
                        </w:rPr>
                      </w:pPr>
                      <w:r>
                        <w:rPr>
                          <w:rFonts w:ascii="Times New Roman" w:hAnsi="Times New Roman" w:cs="Times New Roman"/>
                        </w:rPr>
                        <w:t>CSM – Current State Map</w:t>
                      </w:r>
                      <w:r>
                        <w:rPr>
                          <w:rFonts w:ascii="Times New Roman" w:hAnsi="Times New Roman" w:cs="Times New Roman"/>
                        </w:rPr>
                        <w:br/>
                        <w:t>FSM – Future State Map</w:t>
                      </w:r>
                      <w:r>
                        <w:rPr>
                          <w:rFonts w:ascii="Times New Roman" w:hAnsi="Times New Roman" w:cs="Times New Roman"/>
                        </w:rPr>
                        <w:br/>
                      </w:r>
                      <w:r w:rsidRPr="00D11437">
                        <w:rPr>
                          <w:rFonts w:ascii="Times New Roman" w:hAnsi="Times New Roman" w:cs="Times New Roman"/>
                        </w:rPr>
                        <w:t>TCT – Total Cycle Time</w:t>
                      </w:r>
                    </w:p>
                    <w:p w14:paraId="1D5AB188" w14:textId="77777777" w:rsidR="00A919DC" w:rsidRPr="00D11437" w:rsidRDefault="00A919DC" w:rsidP="00C20220">
                      <w:pPr>
                        <w:rPr>
                          <w:rFonts w:ascii="Times New Roman" w:hAnsi="Times New Roman" w:cs="Times New Roman"/>
                        </w:rPr>
                      </w:pPr>
                      <w:r w:rsidRPr="00D11437">
                        <w:rPr>
                          <w:rFonts w:ascii="Times New Roman" w:hAnsi="Times New Roman" w:cs="Times New Roman"/>
                        </w:rPr>
                        <w:t>VA CT – Value Adding Cycle Time</w:t>
                      </w:r>
                    </w:p>
                    <w:p w14:paraId="3B597B95" w14:textId="77777777" w:rsidR="00A919DC" w:rsidRPr="00D11437" w:rsidRDefault="00A919DC" w:rsidP="00C20220">
                      <w:pPr>
                        <w:rPr>
                          <w:rFonts w:ascii="Times New Roman" w:hAnsi="Times New Roman" w:cs="Times New Roman"/>
                        </w:rPr>
                      </w:pPr>
                      <w:r w:rsidRPr="00D11437">
                        <w:rPr>
                          <w:rFonts w:ascii="Times New Roman" w:hAnsi="Times New Roman" w:cs="Times New Roman"/>
                        </w:rPr>
                        <w:t>NVA CT – Non Value Adding Cycle Time</w:t>
                      </w:r>
                    </w:p>
                    <w:p w14:paraId="72E6E069" w14:textId="77777777" w:rsidR="00A919DC" w:rsidRPr="00D11437" w:rsidRDefault="00A919DC" w:rsidP="00C20220">
                      <w:pPr>
                        <w:rPr>
                          <w:rFonts w:ascii="Times New Roman" w:hAnsi="Times New Roman" w:cs="Times New Roman"/>
                        </w:rPr>
                      </w:pPr>
                      <w:r w:rsidRPr="00D11437">
                        <w:rPr>
                          <w:rFonts w:ascii="Times New Roman" w:hAnsi="Times New Roman" w:cs="Times New Roman"/>
                        </w:rPr>
                        <w:t>LT – Lead Time (Ledetid)</w:t>
                      </w:r>
                    </w:p>
                    <w:p w14:paraId="1E3C21D2" w14:textId="77777777" w:rsidR="00A919DC" w:rsidRPr="00D11437" w:rsidRDefault="00A919DC" w:rsidP="00C20220">
                      <w:pPr>
                        <w:rPr>
                          <w:rFonts w:ascii="Times New Roman" w:hAnsi="Times New Roman" w:cs="Times New Roman"/>
                        </w:rPr>
                      </w:pPr>
                      <w:r w:rsidRPr="00D11437">
                        <w:rPr>
                          <w:rFonts w:ascii="Times New Roman" w:hAnsi="Times New Roman" w:cs="Times New Roman"/>
                        </w:rPr>
                        <w:t>WIP – Work In Progress</w:t>
                      </w:r>
                    </w:p>
                  </w:txbxContent>
                </v:textbox>
                <w10:wrap type="square"/>
              </v:shape>
            </w:pict>
          </mc:Fallback>
        </mc:AlternateContent>
      </w:r>
      <w:r>
        <w:rPr>
          <w:rFonts w:ascii="Times New Roman" w:hAnsi="Times New Roman" w:cs="Times New Roman"/>
          <w:noProof/>
          <w:lang w:val="en-US"/>
        </w:rPr>
        <w:t xml:space="preserve"> </w:t>
      </w:r>
      <w:r>
        <w:rPr>
          <w:rFonts w:ascii="Times New Roman" w:hAnsi="Times New Roman" w:cs="Times New Roman"/>
          <w:noProof/>
          <w:lang w:val="en-US"/>
        </w:rPr>
        <mc:AlternateContent>
          <mc:Choice Requires="wps">
            <w:drawing>
              <wp:anchor distT="0" distB="0" distL="114300" distR="114300" simplePos="0" relativeHeight="251709440" behindDoc="0" locked="0" layoutInCell="1" allowOverlap="1" wp14:anchorId="72BBE7FE" wp14:editId="1FCC1864">
                <wp:simplePos x="0" y="0"/>
                <wp:positionH relativeFrom="column">
                  <wp:posOffset>4914900</wp:posOffset>
                </wp:positionH>
                <wp:positionV relativeFrom="paragraph">
                  <wp:posOffset>12700</wp:posOffset>
                </wp:positionV>
                <wp:extent cx="1485900" cy="1143000"/>
                <wp:effectExtent l="0" t="0" r="0" b="0"/>
                <wp:wrapSquare wrapText="bothSides"/>
                <wp:docPr id="38" name="Tekstboks 38"/>
                <wp:cNvGraphicFramePr/>
                <a:graphic xmlns:a="http://schemas.openxmlformats.org/drawingml/2006/main">
                  <a:graphicData uri="http://schemas.microsoft.com/office/word/2010/wordprocessingShape">
                    <wps:wsp>
                      <wps:cNvSpPr txBox="1"/>
                      <wps:spPr>
                        <a:xfrm>
                          <a:off x="0" y="0"/>
                          <a:ext cx="14859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056A4F" w14:textId="77777777" w:rsidR="009432B0" w:rsidRDefault="009432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boks 38" o:spid="_x0000_s1036" type="#_x0000_t202" style="position:absolute;left:0;text-align:left;margin-left:387pt;margin-top:1pt;width:117pt;height:90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" filled="f" stroked="f">
                <v:textbox>
                  <w:txbxContent>
                    <w:p w14:paraId="39056A4F" w14:textId="77777777" w:rsidR="00A919DC" w:rsidRDefault="00A919DC"/>
                  </w:txbxContent>
                </v:textbox>
                <w10:wrap type="square"/>
              </v:shape>
            </w:pict>
          </mc:Fallback>
        </mc:AlternateContent>
      </w:r>
    </w:p>
    <w:tbl>
      <w:tblPr>
        <w:tblpPr w:leftFromText="141" w:rightFromText="141" w:vertAnchor="page" w:horzAnchor="page" w:tblpX="1308" w:tblpY="9158"/>
        <w:tblW w:w="7800" w:type="dxa"/>
        <w:tblCellMar>
          <w:left w:w="70" w:type="dxa"/>
          <w:right w:w="70" w:type="dxa"/>
        </w:tblCellMar>
        <w:tblLook w:val="04A0" w:firstRow="1" w:lastRow="0" w:firstColumn="1" w:lastColumn="0" w:noHBand="0" w:noVBand="1"/>
      </w:tblPr>
      <w:tblGrid>
        <w:gridCol w:w="1300"/>
        <w:gridCol w:w="1300"/>
        <w:gridCol w:w="1300"/>
        <w:gridCol w:w="1300"/>
        <w:gridCol w:w="1300"/>
        <w:gridCol w:w="1300"/>
      </w:tblGrid>
      <w:tr w:rsidR="00C20220" w:rsidRPr="00DB429E" w14:paraId="0D59BF0B" w14:textId="77777777" w:rsidTr="00C20220">
        <w:trPr>
          <w:trHeight w:val="320"/>
        </w:trPr>
        <w:tc>
          <w:tcPr>
            <w:tcW w:w="13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E8C412" w14:textId="77777777" w:rsidR="00C20220" w:rsidRPr="00DB429E" w:rsidRDefault="00C20220" w:rsidP="00C20220">
            <w:pPr>
              <w:jc w:val="center"/>
              <w:rPr>
                <w:rFonts w:ascii="Times New Roman" w:eastAsia="Times New Roman" w:hAnsi="Times New Roman" w:cs="Times New Roman"/>
                <w:color w:val="000000"/>
              </w:rPr>
            </w:pPr>
            <w:r w:rsidRPr="00DB429E">
              <w:rPr>
                <w:rFonts w:ascii="Times New Roman" w:eastAsia="Times New Roman" w:hAnsi="Times New Roman" w:cs="Times New Roman"/>
                <w:color w:val="000000"/>
              </w:rPr>
              <w:t> </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47B6C28D" w14:textId="77777777" w:rsidR="00C20220" w:rsidRPr="00DB429E" w:rsidRDefault="00C20220" w:rsidP="00C20220">
            <w:pPr>
              <w:jc w:val="center"/>
              <w:rPr>
                <w:rFonts w:ascii="Times New Roman" w:eastAsia="Times New Roman" w:hAnsi="Times New Roman" w:cs="Times New Roman"/>
                <w:color w:val="000000"/>
              </w:rPr>
            </w:pPr>
            <w:r w:rsidRPr="00DB429E">
              <w:rPr>
                <w:rFonts w:ascii="Times New Roman" w:eastAsia="Times New Roman" w:hAnsi="Times New Roman" w:cs="Times New Roman"/>
                <w:color w:val="000000"/>
              </w:rPr>
              <w:t>TCT</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49527729" w14:textId="77777777" w:rsidR="00C20220" w:rsidRPr="00DB429E" w:rsidRDefault="00C20220" w:rsidP="00C20220">
            <w:pPr>
              <w:jc w:val="center"/>
              <w:rPr>
                <w:rFonts w:ascii="Times New Roman" w:eastAsia="Times New Roman" w:hAnsi="Times New Roman" w:cs="Times New Roman"/>
                <w:color w:val="000000"/>
              </w:rPr>
            </w:pPr>
            <w:r w:rsidRPr="00DB429E">
              <w:rPr>
                <w:rFonts w:ascii="Times New Roman" w:eastAsia="Times New Roman" w:hAnsi="Times New Roman" w:cs="Times New Roman"/>
                <w:color w:val="000000"/>
              </w:rPr>
              <w:t>VA CT</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7BB234DC" w14:textId="77777777" w:rsidR="00C20220" w:rsidRPr="00DB429E" w:rsidRDefault="00C20220" w:rsidP="00C20220">
            <w:pPr>
              <w:jc w:val="center"/>
              <w:rPr>
                <w:rFonts w:ascii="Times New Roman" w:eastAsia="Times New Roman" w:hAnsi="Times New Roman" w:cs="Times New Roman"/>
                <w:color w:val="000000"/>
              </w:rPr>
            </w:pPr>
            <w:r w:rsidRPr="00DB429E">
              <w:rPr>
                <w:rFonts w:ascii="Times New Roman" w:eastAsia="Times New Roman" w:hAnsi="Times New Roman" w:cs="Times New Roman"/>
                <w:color w:val="000000"/>
              </w:rPr>
              <w:t>NVA CT</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7EA2DB5F" w14:textId="77777777" w:rsidR="00C20220" w:rsidRPr="00DB429E" w:rsidRDefault="00C20220" w:rsidP="00C20220">
            <w:pPr>
              <w:jc w:val="center"/>
              <w:rPr>
                <w:rFonts w:ascii="Times New Roman" w:eastAsia="Times New Roman" w:hAnsi="Times New Roman" w:cs="Times New Roman"/>
                <w:color w:val="000000"/>
              </w:rPr>
            </w:pPr>
            <w:r w:rsidRPr="00DB429E">
              <w:rPr>
                <w:rFonts w:ascii="Times New Roman" w:eastAsia="Times New Roman" w:hAnsi="Times New Roman" w:cs="Times New Roman"/>
                <w:color w:val="000000"/>
              </w:rPr>
              <w:t>LT</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48C6CAAA" w14:textId="77777777" w:rsidR="00C20220" w:rsidRPr="00DB429E" w:rsidRDefault="00C20220" w:rsidP="00C20220">
            <w:pPr>
              <w:jc w:val="center"/>
              <w:rPr>
                <w:rFonts w:ascii="Times New Roman" w:eastAsia="Times New Roman" w:hAnsi="Times New Roman" w:cs="Times New Roman"/>
                <w:color w:val="000000"/>
              </w:rPr>
            </w:pPr>
            <w:r w:rsidRPr="00DB429E">
              <w:rPr>
                <w:rFonts w:ascii="Times New Roman" w:eastAsia="Times New Roman" w:hAnsi="Times New Roman" w:cs="Times New Roman"/>
                <w:color w:val="000000"/>
              </w:rPr>
              <w:t>WIP</w:t>
            </w:r>
          </w:p>
        </w:tc>
      </w:tr>
      <w:tr w:rsidR="00C20220" w:rsidRPr="00DB429E" w14:paraId="608D6644" w14:textId="77777777" w:rsidTr="00C20220">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4702AFF5" w14:textId="77777777" w:rsidR="00C20220" w:rsidRPr="00DB429E" w:rsidRDefault="00C20220" w:rsidP="00C20220">
            <w:pPr>
              <w:jc w:val="center"/>
              <w:rPr>
                <w:rFonts w:ascii="Times New Roman" w:eastAsia="Times New Roman" w:hAnsi="Times New Roman" w:cs="Times New Roman"/>
                <w:color w:val="000000"/>
              </w:rPr>
            </w:pPr>
            <w:r w:rsidRPr="00DB429E">
              <w:rPr>
                <w:rFonts w:ascii="Times New Roman" w:eastAsia="Times New Roman" w:hAnsi="Times New Roman" w:cs="Times New Roman"/>
                <w:color w:val="000000"/>
              </w:rPr>
              <w:t>CSM</w:t>
            </w:r>
          </w:p>
        </w:tc>
        <w:tc>
          <w:tcPr>
            <w:tcW w:w="1300" w:type="dxa"/>
            <w:tcBorders>
              <w:top w:val="nil"/>
              <w:left w:val="nil"/>
              <w:bottom w:val="single" w:sz="8" w:space="0" w:color="auto"/>
              <w:right w:val="single" w:sz="8" w:space="0" w:color="auto"/>
            </w:tcBorders>
            <w:shd w:val="clear" w:color="auto" w:fill="auto"/>
            <w:noWrap/>
            <w:vAlign w:val="center"/>
            <w:hideMark/>
          </w:tcPr>
          <w:p w14:paraId="4D25353A" w14:textId="2BF7EF4A" w:rsidR="00C20220" w:rsidRPr="00DB429E" w:rsidRDefault="00C20220" w:rsidP="00C20220">
            <w:pPr>
              <w:jc w:val="center"/>
              <w:rPr>
                <w:rFonts w:ascii="Times New Roman" w:eastAsia="Times New Roman" w:hAnsi="Times New Roman" w:cs="Times New Roman"/>
                <w:color w:val="000000"/>
              </w:rPr>
            </w:pPr>
            <w:r w:rsidRPr="00DB429E">
              <w:rPr>
                <w:rFonts w:ascii="Times New Roman" w:eastAsia="Times New Roman" w:hAnsi="Times New Roman" w:cs="Times New Roman"/>
                <w:color w:val="000000"/>
              </w:rPr>
              <w:t>8</w:t>
            </w:r>
            <w:r w:rsidR="00612F99">
              <w:rPr>
                <w:rFonts w:ascii="Times New Roman" w:eastAsia="Times New Roman" w:hAnsi="Times New Roman" w:cs="Times New Roman"/>
                <w:color w:val="000000"/>
              </w:rPr>
              <w:t>7</w:t>
            </w:r>
          </w:p>
        </w:tc>
        <w:tc>
          <w:tcPr>
            <w:tcW w:w="1300" w:type="dxa"/>
            <w:tcBorders>
              <w:top w:val="nil"/>
              <w:left w:val="nil"/>
              <w:bottom w:val="single" w:sz="8" w:space="0" w:color="auto"/>
              <w:right w:val="single" w:sz="8" w:space="0" w:color="auto"/>
            </w:tcBorders>
            <w:shd w:val="clear" w:color="auto" w:fill="auto"/>
            <w:noWrap/>
            <w:vAlign w:val="center"/>
            <w:hideMark/>
          </w:tcPr>
          <w:p w14:paraId="2777C924" w14:textId="77777777" w:rsidR="00C20220" w:rsidRPr="00DB429E" w:rsidRDefault="00C20220" w:rsidP="00C20220">
            <w:pPr>
              <w:jc w:val="center"/>
              <w:rPr>
                <w:rFonts w:ascii="Times New Roman" w:eastAsia="Times New Roman" w:hAnsi="Times New Roman" w:cs="Times New Roman"/>
                <w:color w:val="000000"/>
              </w:rPr>
            </w:pPr>
            <w:r w:rsidRPr="00DB429E">
              <w:rPr>
                <w:rFonts w:ascii="Times New Roman" w:eastAsia="Times New Roman" w:hAnsi="Times New Roman" w:cs="Times New Roman"/>
                <w:color w:val="000000"/>
              </w:rPr>
              <w:t>80</w:t>
            </w:r>
          </w:p>
        </w:tc>
        <w:tc>
          <w:tcPr>
            <w:tcW w:w="1300" w:type="dxa"/>
            <w:tcBorders>
              <w:top w:val="nil"/>
              <w:left w:val="nil"/>
              <w:bottom w:val="single" w:sz="8" w:space="0" w:color="auto"/>
              <w:right w:val="single" w:sz="8" w:space="0" w:color="auto"/>
            </w:tcBorders>
            <w:shd w:val="clear" w:color="auto" w:fill="auto"/>
            <w:noWrap/>
            <w:vAlign w:val="center"/>
            <w:hideMark/>
          </w:tcPr>
          <w:p w14:paraId="396C201A" w14:textId="2194FEFE" w:rsidR="00C20220" w:rsidRPr="00DB429E" w:rsidRDefault="00AE4A6E" w:rsidP="00C2022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300" w:type="dxa"/>
            <w:tcBorders>
              <w:top w:val="nil"/>
              <w:left w:val="nil"/>
              <w:bottom w:val="single" w:sz="8" w:space="0" w:color="auto"/>
              <w:right w:val="single" w:sz="8" w:space="0" w:color="auto"/>
            </w:tcBorders>
            <w:shd w:val="clear" w:color="auto" w:fill="auto"/>
            <w:noWrap/>
            <w:vAlign w:val="center"/>
            <w:hideMark/>
          </w:tcPr>
          <w:p w14:paraId="04185DDD" w14:textId="1C943479" w:rsidR="00C20220" w:rsidRPr="00DB429E" w:rsidRDefault="003B5AF6" w:rsidP="00C2022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168</w:t>
            </w:r>
          </w:p>
        </w:tc>
        <w:tc>
          <w:tcPr>
            <w:tcW w:w="1300" w:type="dxa"/>
            <w:tcBorders>
              <w:top w:val="nil"/>
              <w:left w:val="nil"/>
              <w:bottom w:val="single" w:sz="8" w:space="0" w:color="auto"/>
              <w:right w:val="single" w:sz="8" w:space="0" w:color="auto"/>
            </w:tcBorders>
            <w:shd w:val="clear" w:color="auto" w:fill="auto"/>
            <w:noWrap/>
            <w:vAlign w:val="center"/>
            <w:hideMark/>
          </w:tcPr>
          <w:p w14:paraId="35D5A7A6" w14:textId="15E74DF4" w:rsidR="00C20220" w:rsidRPr="00DB429E" w:rsidRDefault="001B4BD9" w:rsidP="00C2022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168</w:t>
            </w:r>
          </w:p>
        </w:tc>
      </w:tr>
      <w:tr w:rsidR="00C20220" w:rsidRPr="00DB429E" w14:paraId="29B7DA38" w14:textId="77777777" w:rsidTr="00C20220">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2B992C2D" w14:textId="77777777" w:rsidR="00C20220" w:rsidRPr="00DB429E" w:rsidRDefault="00C20220" w:rsidP="00C20220">
            <w:pPr>
              <w:jc w:val="center"/>
              <w:rPr>
                <w:rFonts w:ascii="Times New Roman" w:eastAsia="Times New Roman" w:hAnsi="Times New Roman" w:cs="Times New Roman"/>
                <w:color w:val="000000"/>
              </w:rPr>
            </w:pPr>
            <w:r w:rsidRPr="00DB429E">
              <w:rPr>
                <w:rFonts w:ascii="Times New Roman" w:eastAsia="Times New Roman" w:hAnsi="Times New Roman" w:cs="Times New Roman"/>
                <w:color w:val="000000"/>
              </w:rPr>
              <w:t>FSM</w:t>
            </w:r>
          </w:p>
        </w:tc>
        <w:tc>
          <w:tcPr>
            <w:tcW w:w="1300" w:type="dxa"/>
            <w:tcBorders>
              <w:top w:val="nil"/>
              <w:left w:val="nil"/>
              <w:bottom w:val="single" w:sz="8" w:space="0" w:color="auto"/>
              <w:right w:val="single" w:sz="8" w:space="0" w:color="auto"/>
            </w:tcBorders>
            <w:shd w:val="clear" w:color="auto" w:fill="auto"/>
            <w:noWrap/>
            <w:vAlign w:val="center"/>
            <w:hideMark/>
          </w:tcPr>
          <w:p w14:paraId="2E407C49" w14:textId="77777777" w:rsidR="00C20220" w:rsidRPr="00DB429E" w:rsidRDefault="00C20220" w:rsidP="00C20220">
            <w:pPr>
              <w:jc w:val="center"/>
              <w:rPr>
                <w:rFonts w:ascii="Times New Roman" w:eastAsia="Times New Roman" w:hAnsi="Times New Roman" w:cs="Times New Roman"/>
                <w:color w:val="000000"/>
              </w:rPr>
            </w:pPr>
            <w:r w:rsidRPr="00DB429E">
              <w:rPr>
                <w:rFonts w:ascii="Times New Roman" w:eastAsia="Times New Roman" w:hAnsi="Times New Roman" w:cs="Times New Roman"/>
                <w:color w:val="000000"/>
              </w:rPr>
              <w:t>79</w:t>
            </w:r>
          </w:p>
        </w:tc>
        <w:tc>
          <w:tcPr>
            <w:tcW w:w="1300" w:type="dxa"/>
            <w:tcBorders>
              <w:top w:val="nil"/>
              <w:left w:val="nil"/>
              <w:bottom w:val="single" w:sz="8" w:space="0" w:color="auto"/>
              <w:right w:val="single" w:sz="8" w:space="0" w:color="auto"/>
            </w:tcBorders>
            <w:shd w:val="clear" w:color="auto" w:fill="auto"/>
            <w:noWrap/>
            <w:vAlign w:val="center"/>
            <w:hideMark/>
          </w:tcPr>
          <w:p w14:paraId="7AECD05C" w14:textId="77777777" w:rsidR="00C20220" w:rsidRPr="00DB429E" w:rsidRDefault="00C20220" w:rsidP="00C20220">
            <w:pPr>
              <w:jc w:val="center"/>
              <w:rPr>
                <w:rFonts w:ascii="Times New Roman" w:eastAsia="Times New Roman" w:hAnsi="Times New Roman" w:cs="Times New Roman"/>
                <w:color w:val="000000"/>
              </w:rPr>
            </w:pPr>
            <w:r w:rsidRPr="00DB429E">
              <w:rPr>
                <w:rFonts w:ascii="Times New Roman" w:eastAsia="Times New Roman" w:hAnsi="Times New Roman" w:cs="Times New Roman"/>
                <w:color w:val="000000"/>
              </w:rPr>
              <w:t>76</w:t>
            </w:r>
          </w:p>
        </w:tc>
        <w:tc>
          <w:tcPr>
            <w:tcW w:w="1300" w:type="dxa"/>
            <w:tcBorders>
              <w:top w:val="nil"/>
              <w:left w:val="nil"/>
              <w:bottom w:val="single" w:sz="8" w:space="0" w:color="auto"/>
              <w:right w:val="single" w:sz="8" w:space="0" w:color="auto"/>
            </w:tcBorders>
            <w:shd w:val="clear" w:color="auto" w:fill="auto"/>
            <w:noWrap/>
            <w:vAlign w:val="center"/>
            <w:hideMark/>
          </w:tcPr>
          <w:p w14:paraId="6A026370" w14:textId="77777777" w:rsidR="00C20220" w:rsidRPr="00DB429E" w:rsidRDefault="00C20220" w:rsidP="00C20220">
            <w:pPr>
              <w:jc w:val="center"/>
              <w:rPr>
                <w:rFonts w:ascii="Times New Roman" w:eastAsia="Times New Roman" w:hAnsi="Times New Roman" w:cs="Times New Roman"/>
                <w:color w:val="000000"/>
              </w:rPr>
            </w:pPr>
            <w:r w:rsidRPr="00DB429E">
              <w:rPr>
                <w:rFonts w:ascii="Times New Roman" w:eastAsia="Times New Roman" w:hAnsi="Times New Roman" w:cs="Times New Roman"/>
                <w:color w:val="000000"/>
              </w:rPr>
              <w:t>3</w:t>
            </w:r>
          </w:p>
        </w:tc>
        <w:tc>
          <w:tcPr>
            <w:tcW w:w="1300" w:type="dxa"/>
            <w:tcBorders>
              <w:top w:val="nil"/>
              <w:left w:val="nil"/>
              <w:bottom w:val="single" w:sz="8" w:space="0" w:color="auto"/>
              <w:right w:val="single" w:sz="8" w:space="0" w:color="auto"/>
            </w:tcBorders>
            <w:shd w:val="clear" w:color="auto" w:fill="auto"/>
            <w:noWrap/>
            <w:vAlign w:val="center"/>
            <w:hideMark/>
          </w:tcPr>
          <w:p w14:paraId="78ADB000" w14:textId="77777777" w:rsidR="00C20220" w:rsidRPr="00DB429E" w:rsidRDefault="00C20220" w:rsidP="00C20220">
            <w:pPr>
              <w:jc w:val="center"/>
              <w:rPr>
                <w:rFonts w:ascii="Times New Roman" w:eastAsia="Times New Roman" w:hAnsi="Times New Roman" w:cs="Times New Roman"/>
                <w:color w:val="000000"/>
              </w:rPr>
            </w:pPr>
            <w:r w:rsidRPr="00DB429E">
              <w:rPr>
                <w:rFonts w:ascii="Times New Roman" w:eastAsia="Times New Roman" w:hAnsi="Times New Roman" w:cs="Times New Roman"/>
                <w:color w:val="000000"/>
              </w:rPr>
              <w:t>85</w:t>
            </w:r>
          </w:p>
        </w:tc>
        <w:tc>
          <w:tcPr>
            <w:tcW w:w="1300" w:type="dxa"/>
            <w:tcBorders>
              <w:top w:val="nil"/>
              <w:left w:val="nil"/>
              <w:bottom w:val="single" w:sz="8" w:space="0" w:color="auto"/>
              <w:right w:val="single" w:sz="8" w:space="0" w:color="auto"/>
            </w:tcBorders>
            <w:shd w:val="clear" w:color="auto" w:fill="auto"/>
            <w:noWrap/>
            <w:vAlign w:val="center"/>
            <w:hideMark/>
          </w:tcPr>
          <w:p w14:paraId="3A45FAEB" w14:textId="77777777" w:rsidR="00C20220" w:rsidRPr="00DB429E" w:rsidRDefault="00C20220" w:rsidP="00C20220">
            <w:pPr>
              <w:jc w:val="center"/>
              <w:rPr>
                <w:rFonts w:ascii="Times New Roman" w:eastAsia="Times New Roman" w:hAnsi="Times New Roman" w:cs="Times New Roman"/>
                <w:color w:val="000000"/>
              </w:rPr>
            </w:pPr>
            <w:r w:rsidRPr="00DB429E">
              <w:rPr>
                <w:rFonts w:ascii="Times New Roman" w:eastAsia="Times New Roman" w:hAnsi="Times New Roman" w:cs="Times New Roman"/>
                <w:color w:val="000000"/>
              </w:rPr>
              <w:t>79</w:t>
            </w:r>
          </w:p>
        </w:tc>
      </w:tr>
      <w:tr w:rsidR="00C20220" w:rsidRPr="00DB429E" w14:paraId="16CA6C11" w14:textId="77777777" w:rsidTr="00C20220">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0D3B6FD0" w14:textId="77777777" w:rsidR="00C20220" w:rsidRPr="00DB429E" w:rsidRDefault="00C20220" w:rsidP="00C20220">
            <w:pPr>
              <w:jc w:val="center"/>
              <w:rPr>
                <w:rFonts w:ascii="Times New Roman" w:eastAsia="Times New Roman" w:hAnsi="Times New Roman" w:cs="Times New Roman"/>
                <w:color w:val="000000"/>
              </w:rPr>
            </w:pPr>
            <w:r w:rsidRPr="00DB429E">
              <w:rPr>
                <w:rFonts w:ascii="Times New Roman" w:eastAsia="Times New Roman" w:hAnsi="Times New Roman" w:cs="Times New Roman"/>
                <w:color w:val="000000"/>
              </w:rPr>
              <w:t>Nedgang</w:t>
            </w:r>
          </w:p>
        </w:tc>
        <w:tc>
          <w:tcPr>
            <w:tcW w:w="1300" w:type="dxa"/>
            <w:tcBorders>
              <w:top w:val="nil"/>
              <w:left w:val="nil"/>
              <w:bottom w:val="single" w:sz="8" w:space="0" w:color="auto"/>
              <w:right w:val="single" w:sz="8" w:space="0" w:color="auto"/>
            </w:tcBorders>
            <w:shd w:val="clear" w:color="auto" w:fill="auto"/>
            <w:noWrap/>
            <w:vAlign w:val="center"/>
            <w:hideMark/>
          </w:tcPr>
          <w:p w14:paraId="3C3D2D65" w14:textId="6316DC30" w:rsidR="00C20220" w:rsidRPr="00DB429E" w:rsidRDefault="00612F99" w:rsidP="00C2022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300" w:type="dxa"/>
            <w:tcBorders>
              <w:top w:val="nil"/>
              <w:left w:val="nil"/>
              <w:bottom w:val="single" w:sz="8" w:space="0" w:color="auto"/>
              <w:right w:val="single" w:sz="8" w:space="0" w:color="auto"/>
            </w:tcBorders>
            <w:shd w:val="clear" w:color="auto" w:fill="auto"/>
            <w:noWrap/>
            <w:vAlign w:val="center"/>
            <w:hideMark/>
          </w:tcPr>
          <w:p w14:paraId="12034353" w14:textId="77777777" w:rsidR="00C20220" w:rsidRPr="00DB429E" w:rsidRDefault="00C20220" w:rsidP="00C20220">
            <w:pPr>
              <w:jc w:val="center"/>
              <w:rPr>
                <w:rFonts w:ascii="Times New Roman" w:eastAsia="Times New Roman" w:hAnsi="Times New Roman" w:cs="Times New Roman"/>
                <w:color w:val="000000"/>
              </w:rPr>
            </w:pPr>
            <w:r w:rsidRPr="00DB429E">
              <w:rPr>
                <w:rFonts w:ascii="Times New Roman" w:eastAsia="Times New Roman" w:hAnsi="Times New Roman" w:cs="Times New Roman"/>
                <w:color w:val="000000"/>
              </w:rPr>
              <w:t>4</w:t>
            </w:r>
          </w:p>
        </w:tc>
        <w:tc>
          <w:tcPr>
            <w:tcW w:w="1300" w:type="dxa"/>
            <w:tcBorders>
              <w:top w:val="nil"/>
              <w:left w:val="nil"/>
              <w:bottom w:val="single" w:sz="8" w:space="0" w:color="auto"/>
              <w:right w:val="single" w:sz="8" w:space="0" w:color="auto"/>
            </w:tcBorders>
            <w:shd w:val="clear" w:color="auto" w:fill="auto"/>
            <w:noWrap/>
            <w:vAlign w:val="center"/>
            <w:hideMark/>
          </w:tcPr>
          <w:p w14:paraId="223A9382" w14:textId="686F157E" w:rsidR="00C20220" w:rsidRPr="00DB429E" w:rsidRDefault="00AE4A6E" w:rsidP="00C2022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300" w:type="dxa"/>
            <w:tcBorders>
              <w:top w:val="nil"/>
              <w:left w:val="nil"/>
              <w:bottom w:val="single" w:sz="8" w:space="0" w:color="auto"/>
              <w:right w:val="single" w:sz="8" w:space="0" w:color="auto"/>
            </w:tcBorders>
            <w:shd w:val="clear" w:color="auto" w:fill="auto"/>
            <w:noWrap/>
            <w:vAlign w:val="center"/>
            <w:hideMark/>
          </w:tcPr>
          <w:p w14:paraId="3C399939" w14:textId="70FA6E2A" w:rsidR="00C20220" w:rsidRPr="00DB429E" w:rsidRDefault="008928F0" w:rsidP="00C2022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r w:rsidR="00913893">
              <w:rPr>
                <w:rFonts w:ascii="Times New Roman" w:eastAsia="Times New Roman" w:hAnsi="Times New Roman" w:cs="Times New Roman"/>
                <w:color w:val="000000"/>
              </w:rPr>
              <w:t>3</w:t>
            </w:r>
          </w:p>
        </w:tc>
        <w:tc>
          <w:tcPr>
            <w:tcW w:w="1300" w:type="dxa"/>
            <w:tcBorders>
              <w:top w:val="nil"/>
              <w:left w:val="nil"/>
              <w:bottom w:val="single" w:sz="8" w:space="0" w:color="auto"/>
              <w:right w:val="single" w:sz="8" w:space="0" w:color="auto"/>
            </w:tcBorders>
            <w:shd w:val="clear" w:color="auto" w:fill="auto"/>
            <w:noWrap/>
            <w:vAlign w:val="center"/>
            <w:hideMark/>
          </w:tcPr>
          <w:p w14:paraId="08B805FD" w14:textId="2FD2CA68" w:rsidR="00C20220" w:rsidRPr="00DB429E" w:rsidRDefault="001B4BD9" w:rsidP="00C2022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89</w:t>
            </w:r>
          </w:p>
        </w:tc>
      </w:tr>
    </w:tbl>
    <w:p w14:paraId="4D871E0F" w14:textId="1B568A32" w:rsidR="00DA2CB6" w:rsidRPr="00DB429E" w:rsidRDefault="00DA2CB6" w:rsidP="00DA2CB6">
      <w:pPr>
        <w:spacing w:before="100" w:beforeAutospacing="1" w:after="100" w:afterAutospacing="1"/>
        <w:rPr>
          <w:rStyle w:val="Overskrift2Tegn"/>
          <w:rFonts w:ascii="Times New Roman" w:eastAsiaTheme="minorEastAsia" w:hAnsi="Times New Roman" w:cs="Times New Roman"/>
          <w:b w:val="0"/>
          <w:bCs w:val="0"/>
          <w:color w:val="auto"/>
          <w:sz w:val="24"/>
          <w:szCs w:val="24"/>
        </w:rPr>
      </w:pPr>
      <w:r w:rsidRPr="00DB429E">
        <w:rPr>
          <w:rFonts w:ascii="Times New Roman" w:hAnsi="Times New Roman" w:cs="Times New Roman"/>
        </w:rPr>
        <w:t xml:space="preserve">Ved hjelp av endringer </w:t>
      </w:r>
      <w:r w:rsidR="005F4ABB">
        <w:rPr>
          <w:rFonts w:ascii="Times New Roman" w:hAnsi="Times New Roman" w:cs="Times New Roman"/>
        </w:rPr>
        <w:t>i verdistrømmen</w:t>
      </w:r>
      <w:r w:rsidRPr="00DB429E">
        <w:rPr>
          <w:rFonts w:ascii="Times New Roman" w:hAnsi="Times New Roman" w:cs="Times New Roman"/>
        </w:rPr>
        <w:t xml:space="preserve"> har den totale syklustiden for hele verdistrømmen blitt senket med </w:t>
      </w:r>
      <w:r w:rsidR="007E7234">
        <w:rPr>
          <w:rFonts w:ascii="Times New Roman" w:hAnsi="Times New Roman" w:cs="Times New Roman"/>
        </w:rPr>
        <w:t>ca.</w:t>
      </w:r>
      <w:r w:rsidR="00612F99">
        <w:rPr>
          <w:rFonts w:ascii="Times New Roman" w:hAnsi="Times New Roman" w:cs="Times New Roman"/>
        </w:rPr>
        <w:t xml:space="preserve"> 8</w:t>
      </w:r>
      <w:r w:rsidRPr="00DB429E">
        <w:rPr>
          <w:rFonts w:ascii="Times New Roman" w:hAnsi="Times New Roman" w:cs="Times New Roman"/>
        </w:rPr>
        <w:t xml:space="preserve"> timer. Den verdiskapene tiden er senket no</w:t>
      </w:r>
      <w:r w:rsidR="00272E6B" w:rsidRPr="00DB429E">
        <w:rPr>
          <w:rFonts w:ascii="Times New Roman" w:hAnsi="Times New Roman" w:cs="Times New Roman"/>
        </w:rPr>
        <w:t xml:space="preserve">e, dette ettersom produkter ble </w:t>
      </w:r>
      <w:r w:rsidRPr="00DB429E">
        <w:rPr>
          <w:rFonts w:ascii="Times New Roman" w:hAnsi="Times New Roman" w:cs="Times New Roman"/>
        </w:rPr>
        <w:t>over</w:t>
      </w:r>
      <w:r w:rsidR="00775B2D">
        <w:rPr>
          <w:rFonts w:ascii="Times New Roman" w:hAnsi="Times New Roman" w:cs="Times New Roman"/>
        </w:rPr>
        <w:t>-</w:t>
      </w:r>
      <w:r w:rsidRPr="00DB429E">
        <w:rPr>
          <w:rFonts w:ascii="Times New Roman" w:hAnsi="Times New Roman" w:cs="Times New Roman"/>
        </w:rPr>
        <w:t>prosessert og tilført mindre verdi enn først antatt. Ikke-verdiskapende tid ble senket noe, men kan muligens bedres ytterligere. Dette mest på bakgrunn av at det finnes mange allerede optimaliserte prosesser som det ikke har lyktes å finne nye løsninger for. Derimot har prosjektgruppen sen</w:t>
      </w:r>
      <w:r w:rsidR="00A75504" w:rsidRPr="00DB429E">
        <w:rPr>
          <w:rFonts w:ascii="Times New Roman" w:hAnsi="Times New Roman" w:cs="Times New Roman"/>
        </w:rPr>
        <w:t xml:space="preserve">ket ledetiden </w:t>
      </w:r>
      <w:r w:rsidR="004627A6">
        <w:rPr>
          <w:rFonts w:ascii="Times New Roman" w:hAnsi="Times New Roman" w:cs="Times New Roman"/>
        </w:rPr>
        <w:t>med</w:t>
      </w:r>
      <w:r w:rsidR="00314F02">
        <w:rPr>
          <w:rFonts w:ascii="Times New Roman" w:hAnsi="Times New Roman" w:cs="Times New Roman"/>
        </w:rPr>
        <w:t xml:space="preserve"> 49</w:t>
      </w:r>
      <w:r w:rsidRPr="00DB429E">
        <w:rPr>
          <w:rFonts w:ascii="Times New Roman" w:hAnsi="Times New Roman" w:cs="Times New Roman"/>
        </w:rPr>
        <w:t xml:space="preserve">%, noe som vil hjelpe </w:t>
      </w:r>
      <w:r w:rsidR="002A6584">
        <w:rPr>
          <w:rFonts w:ascii="Times New Roman" w:hAnsi="Times New Roman" w:cs="Times New Roman"/>
        </w:rPr>
        <w:t>gjennomstrømningen</w:t>
      </w:r>
      <w:r w:rsidRPr="00DB429E">
        <w:rPr>
          <w:rFonts w:ascii="Times New Roman" w:hAnsi="Times New Roman" w:cs="Times New Roman"/>
        </w:rPr>
        <w:t xml:space="preserve"> i svært stor grad.</w:t>
      </w:r>
    </w:p>
    <w:p w14:paraId="5D5055AB" w14:textId="77777777" w:rsidR="00C20220" w:rsidRDefault="00C20220" w:rsidP="001063C6">
      <w:pPr>
        <w:pStyle w:val="Overskrift2"/>
        <w:rPr>
          <w:rFonts w:ascii="Times New Roman" w:hAnsi="Times New Roman" w:cs="Times New Roman"/>
          <w:sz w:val="24"/>
        </w:rPr>
      </w:pPr>
      <w:r>
        <w:rPr>
          <w:rFonts w:ascii="Times New Roman" w:hAnsi="Times New Roman" w:cs="Times New Roman"/>
          <w:sz w:val="24"/>
        </w:rPr>
        <w:br w:type="page"/>
      </w:r>
    </w:p>
    <w:p w14:paraId="440F552F" w14:textId="0253A0E6" w:rsidR="001063C6" w:rsidRPr="00DB429E" w:rsidRDefault="000E3703" w:rsidP="001063C6">
      <w:pPr>
        <w:pStyle w:val="Overskrift2"/>
        <w:rPr>
          <w:rFonts w:ascii="Times New Roman" w:hAnsi="Times New Roman" w:cs="Times New Roman"/>
          <w:sz w:val="24"/>
        </w:rPr>
      </w:pPr>
      <w:bookmarkStart w:id="84" w:name="_Toc263542097"/>
      <w:r w:rsidRPr="00DB429E">
        <w:rPr>
          <w:rFonts w:ascii="Times New Roman" w:hAnsi="Times New Roman" w:cs="Times New Roman"/>
          <w:sz w:val="24"/>
        </w:rPr>
        <w:lastRenderedPageBreak/>
        <w:t xml:space="preserve">4.9 </w:t>
      </w:r>
      <w:r w:rsidR="001063C6" w:rsidRPr="00DB429E">
        <w:rPr>
          <w:rFonts w:ascii="Times New Roman" w:hAnsi="Times New Roman" w:cs="Times New Roman"/>
          <w:sz w:val="24"/>
        </w:rPr>
        <w:t>Endringer og avvik i prosjektet</w:t>
      </w:r>
      <w:bookmarkEnd w:id="84"/>
    </w:p>
    <w:p w14:paraId="4D0E98F9" w14:textId="7D4BE259" w:rsidR="001063C6" w:rsidRPr="00DB429E" w:rsidRDefault="001063C6" w:rsidP="001063C6">
      <w:pPr>
        <w:widowControl w:val="0"/>
        <w:autoSpaceDE w:val="0"/>
        <w:autoSpaceDN w:val="0"/>
        <w:adjustRightInd w:val="0"/>
        <w:spacing w:after="240"/>
        <w:rPr>
          <w:rFonts w:ascii="Times New Roman" w:hAnsi="Times New Roman" w:cs="Times New Roman"/>
        </w:rPr>
      </w:pPr>
      <w:r w:rsidRPr="00DB429E">
        <w:rPr>
          <w:rFonts w:ascii="Times New Roman" w:hAnsi="Times New Roman" w:cs="Times New Roman"/>
        </w:rPr>
        <w:br/>
        <w:t>Underveis i prosjektet har det forekommet enkelte endringer og avvik fra de originale målsetningene. I prosjektgruppens originale forprosjektrapport forekommer målet ”</w:t>
      </w:r>
      <w:r w:rsidRPr="00DB429E">
        <w:rPr>
          <w:rFonts w:ascii="Times New Roman" w:hAnsi="Times New Roman" w:cs="Times New Roman"/>
          <w:i/>
          <w:iCs/>
        </w:rPr>
        <w:t xml:space="preserve">Gjennomføre analyse av ny varestrøm </w:t>
      </w:r>
      <w:r w:rsidRPr="00DB429E">
        <w:rPr>
          <w:rFonts w:ascii="Times New Roman" w:hAnsi="Times New Roman" w:cs="Times New Roman"/>
        </w:rPr>
        <w:t>(</w:t>
      </w:r>
      <w:r w:rsidRPr="00DB429E">
        <w:rPr>
          <w:rFonts w:ascii="Times New Roman" w:hAnsi="Times New Roman" w:cs="Times New Roman"/>
          <w:i/>
          <w:iCs/>
        </w:rPr>
        <w:t>Måle effekt av endringer)</w:t>
      </w:r>
      <w:r w:rsidRPr="00DB429E">
        <w:rPr>
          <w:rFonts w:ascii="Times New Roman" w:hAnsi="Times New Roman" w:cs="Times New Roman"/>
        </w:rPr>
        <w:t xml:space="preserve">” som en konkret aktivitet. Etter samtaler med prosjektgruppens interne veiledere og innenfor prosjektgruppen ble dette målet endret, ettersom det ville være </w:t>
      </w:r>
      <w:r w:rsidR="009148F2" w:rsidRPr="00DB429E">
        <w:rPr>
          <w:rFonts w:ascii="Times New Roman" w:hAnsi="Times New Roman" w:cs="Times New Roman"/>
        </w:rPr>
        <w:t>få muligheter</w:t>
      </w:r>
      <w:r w:rsidRPr="00DB429E">
        <w:rPr>
          <w:rFonts w:ascii="Times New Roman" w:hAnsi="Times New Roman" w:cs="Times New Roman"/>
        </w:rPr>
        <w:t xml:space="preserve"> for fysiske endringer i verdistrømmen før prosjektets slutt. Av denne grunn ble målet endret til ”presentere forslag til en bedret verdistrøm”, noe som fra et teoretisk synspunkt vil kunne benyttes som verktøy ved den faktiske omgjøringen. </w:t>
      </w:r>
      <w:r w:rsidR="007C004A" w:rsidRPr="00DB429E">
        <w:rPr>
          <w:rFonts w:ascii="Times New Roman" w:hAnsi="Times New Roman" w:cs="Times New Roman"/>
        </w:rPr>
        <w:t>Dermed ble også milepæl ”endringer gjennomført” fjernet.</w:t>
      </w:r>
      <w:r w:rsidR="007C004A">
        <w:rPr>
          <w:rFonts w:ascii="Times New Roman" w:hAnsi="Times New Roman" w:cs="Times New Roman"/>
        </w:rPr>
        <w:t xml:space="preserve"> </w:t>
      </w:r>
      <w:r w:rsidRPr="00DB429E">
        <w:rPr>
          <w:rFonts w:ascii="Times New Roman" w:hAnsi="Times New Roman" w:cs="Times New Roman"/>
        </w:rPr>
        <w:t>På bakgrun</w:t>
      </w:r>
      <w:r w:rsidR="00AE0878" w:rsidRPr="00DB429E">
        <w:rPr>
          <w:rFonts w:ascii="Times New Roman" w:hAnsi="Times New Roman" w:cs="Times New Roman"/>
        </w:rPr>
        <w:t>n av at disse målene</w:t>
      </w:r>
      <w:r w:rsidRPr="00DB429E">
        <w:rPr>
          <w:rFonts w:ascii="Times New Roman" w:hAnsi="Times New Roman" w:cs="Times New Roman"/>
        </w:rPr>
        <w:t xml:space="preserve"> endret seg, ble også milepælsplanen oppdatert og timeantalle</w:t>
      </w:r>
      <w:r w:rsidR="0005110B" w:rsidRPr="00DB429E">
        <w:rPr>
          <w:rFonts w:ascii="Times New Roman" w:hAnsi="Times New Roman" w:cs="Times New Roman"/>
        </w:rPr>
        <w:t>t i prosjektansvarskartet justert</w:t>
      </w:r>
      <w:r w:rsidRPr="00DB429E">
        <w:rPr>
          <w:rFonts w:ascii="Times New Roman" w:hAnsi="Times New Roman" w:cs="Times New Roman"/>
        </w:rPr>
        <w:t>. Prosjektgruppens originale forprosjektrapport inkluderte også Gomp som et produkt innenfor analysen, noe som senere ble fjernet. Denne beslutningen ble tatt ettersom produktet ikke tilførte nye vinklinger eller data til analysen.</w:t>
      </w:r>
    </w:p>
    <w:p w14:paraId="20B29A73" w14:textId="123F1ED3" w:rsidR="008236A3" w:rsidRPr="00DB429E" w:rsidRDefault="008236A3" w:rsidP="008236A3">
      <w:pPr>
        <w:pStyle w:val="Overskrift1"/>
        <w:rPr>
          <w:rFonts w:ascii="Times New Roman" w:hAnsi="Times New Roman" w:cs="Times New Roman"/>
        </w:rPr>
      </w:pPr>
      <w:bookmarkStart w:id="85" w:name="_Toc263542098"/>
      <w:r w:rsidRPr="00DB429E">
        <w:rPr>
          <w:rFonts w:ascii="Times New Roman" w:hAnsi="Times New Roman" w:cs="Times New Roman"/>
        </w:rPr>
        <w:t>Del 5 – D</w:t>
      </w:r>
      <w:r w:rsidR="002A145A" w:rsidRPr="00DB429E">
        <w:rPr>
          <w:rFonts w:ascii="Times New Roman" w:hAnsi="Times New Roman" w:cs="Times New Roman"/>
        </w:rPr>
        <w:t>iskusjon</w:t>
      </w:r>
      <w:bookmarkEnd w:id="85"/>
    </w:p>
    <w:p w14:paraId="36F5CF14" w14:textId="77777777" w:rsidR="00347519" w:rsidRPr="00DB429E" w:rsidRDefault="00347519" w:rsidP="00347519">
      <w:pPr>
        <w:rPr>
          <w:rFonts w:ascii="Times New Roman" w:hAnsi="Times New Roman" w:cs="Times New Roman"/>
        </w:rPr>
      </w:pPr>
    </w:p>
    <w:p w14:paraId="553087A2" w14:textId="5CDF60B9" w:rsidR="00347519" w:rsidRPr="00510A96" w:rsidRDefault="00347519" w:rsidP="00347519">
      <w:pPr>
        <w:rPr>
          <w:rFonts w:ascii="Times New Roman" w:hAnsi="Times New Roman" w:cs="Times New Roman"/>
        </w:rPr>
      </w:pPr>
      <w:r w:rsidRPr="00DB429E">
        <w:rPr>
          <w:rFonts w:ascii="Times New Roman" w:hAnsi="Times New Roman" w:cs="Times New Roman"/>
        </w:rPr>
        <w:t xml:space="preserve">Denne siste delen av oppgaven har til hensikt å diskutere på hvilken måte målsetning, problemstillinger og arbeidet i sin helhet har blitt utført og oppnådd. Det vil her trekkes paralleller mellom den problemstilling, utførelse, teori og metodikk som har vært sentral for oppgaven. Som en påminnelse presenteres derfor her oppgavens problemstilling: </w:t>
      </w:r>
      <w:r w:rsidRPr="00CF7DDC">
        <w:rPr>
          <w:rFonts w:ascii="Times New Roman" w:eastAsia="Times New Roman" w:hAnsi="Times New Roman" w:cs="Times New Roman"/>
          <w:i/>
        </w:rPr>
        <w:t>”På hvilken måte kan verdistrømmen ved Brynild Gruppens sukkervareavdeling bedres ved hjelp av Leans verktøy og metoder?”</w:t>
      </w:r>
      <w:r w:rsidR="00510A96">
        <w:rPr>
          <w:rFonts w:ascii="Times New Roman" w:eastAsia="Times New Roman" w:hAnsi="Times New Roman" w:cs="Times New Roman"/>
          <w:i/>
        </w:rPr>
        <w:t xml:space="preserve">. </w:t>
      </w:r>
      <w:r w:rsidRPr="00DB429E">
        <w:rPr>
          <w:rFonts w:ascii="Times New Roman" w:eastAsia="Times New Roman" w:hAnsi="Times New Roman" w:cs="Times New Roman"/>
        </w:rPr>
        <w:t>Svaret på denne problemstillingen er flerdelt og kan presenteres som følgende fire hovedområder:</w:t>
      </w:r>
    </w:p>
    <w:p w14:paraId="41D03548" w14:textId="77777777" w:rsidR="00347519" w:rsidRPr="00DB429E" w:rsidRDefault="00347519" w:rsidP="00347519">
      <w:pPr>
        <w:rPr>
          <w:rFonts w:ascii="Times New Roman" w:hAnsi="Times New Roman" w:cs="Times New Roman"/>
          <w:b/>
        </w:rPr>
      </w:pPr>
    </w:p>
    <w:p w14:paraId="6B98E66B" w14:textId="77777777" w:rsidR="00347519" w:rsidRPr="00DB429E" w:rsidRDefault="00347519" w:rsidP="00347519">
      <w:pPr>
        <w:rPr>
          <w:rFonts w:ascii="Times New Roman" w:hAnsi="Times New Roman" w:cs="Times New Roman"/>
          <w:b/>
        </w:rPr>
      </w:pPr>
      <w:r w:rsidRPr="00DB429E">
        <w:rPr>
          <w:rFonts w:ascii="Times New Roman" w:hAnsi="Times New Roman" w:cs="Times New Roman"/>
          <w:b/>
        </w:rPr>
        <w:t>Fjerning av overproduksjon og utnyttelse av flaskehalser</w:t>
      </w:r>
    </w:p>
    <w:p w14:paraId="63CC79D9" w14:textId="77777777" w:rsidR="00347519" w:rsidRPr="00DB429E" w:rsidRDefault="00347519" w:rsidP="00347519">
      <w:pPr>
        <w:rPr>
          <w:rFonts w:ascii="Times New Roman" w:hAnsi="Times New Roman" w:cs="Times New Roman"/>
        </w:rPr>
      </w:pPr>
    </w:p>
    <w:p w14:paraId="6FE041C8" w14:textId="60E07378" w:rsidR="00347519" w:rsidRPr="00DB429E" w:rsidRDefault="00347519" w:rsidP="00347519">
      <w:pPr>
        <w:rPr>
          <w:rFonts w:ascii="Times New Roman" w:hAnsi="Times New Roman" w:cs="Times New Roman"/>
        </w:rPr>
      </w:pPr>
      <w:r w:rsidRPr="00DB429E">
        <w:rPr>
          <w:rFonts w:ascii="Times New Roman" w:hAnsi="Times New Roman" w:cs="Times New Roman"/>
        </w:rPr>
        <w:t>Innenfor dagens situasjon ved sukkervareavdelingen forekommer det store mengder overproduksjon i form av forhåndsbehandling av produkter. Overproduksjon er svært typisk og stadig mer vanlig, spesielt i arbeidet med å opprettholde en korrekt servicegrad, men er teoretisk svært uønsket fra et Lean-synspunkt. Goldratt (2004) påpeker at produksjon etter behov taler sterkt mot overproduksjon, spesielt ettersom overproduksjon fører til stor grad av kapitalbinding. Overproduksjon skaper samtidig en økt risiko for at varer kan bli skadet eller overflødige etterhvert som tendensen fortsetter. Prosjektgruppen har i</w:t>
      </w:r>
      <w:r w:rsidR="00E32187">
        <w:rPr>
          <w:rFonts w:ascii="Times New Roman" w:hAnsi="Times New Roman" w:cs="Times New Roman"/>
        </w:rPr>
        <w:t>nnenfor sukkervareavdelingen i</w:t>
      </w:r>
      <w:r w:rsidRPr="00DB429E">
        <w:rPr>
          <w:rFonts w:ascii="Times New Roman" w:hAnsi="Times New Roman" w:cs="Times New Roman"/>
        </w:rPr>
        <w:t xml:space="preserve"> stor grad fjernet behovet for overproduksjon, noe som skaper gode forutsetninger for oppnåelsen av kundekrav og kapasitetsutnyttelse. Nå er det slik at sukkervareavdelingen per dags dato ikke opererer etter faktiske kundekrav, men resultatet av prosjektet håpes å kunne bevise at dersom fremtidige prognoser og faktiske kundekrav sammenfaller innenfor en viss grad, vil det med enkelte endringer være mulig å senke graden av overproduksjon</w:t>
      </w:r>
      <w:r w:rsidR="006C44B0">
        <w:rPr>
          <w:rFonts w:ascii="Times New Roman" w:hAnsi="Times New Roman" w:cs="Times New Roman"/>
        </w:rPr>
        <w:t>.</w:t>
      </w:r>
      <w:r w:rsidRPr="00DB429E">
        <w:rPr>
          <w:rFonts w:ascii="Times New Roman" w:hAnsi="Times New Roman" w:cs="Times New Roman"/>
        </w:rPr>
        <w:t xml:space="preserve"> Prosjektgruppen anser også senkningen av gulvlagret som svært sentralt for å oppnå en bedret verdistrøm. Denne senkningen har sin sammenheng med korrekt utnyttelse av den kapasite</w:t>
      </w:r>
      <w:r w:rsidR="006C44B0">
        <w:rPr>
          <w:rFonts w:ascii="Times New Roman" w:hAnsi="Times New Roman" w:cs="Times New Roman"/>
        </w:rPr>
        <w:t>t som foreligger ved avdelingen</w:t>
      </w:r>
      <w:r w:rsidRPr="00DB429E">
        <w:rPr>
          <w:rFonts w:ascii="Times New Roman" w:hAnsi="Times New Roman" w:cs="Times New Roman"/>
        </w:rPr>
        <w:t xml:space="preserve"> og ettersom det forekommer flere flaskehalser, i form av dragè- og blankings-prosesser er det ikke nødvendig å produsere mer enn kapasiteten for disse. Fra et teoretisk standpunkt sier Go</w:t>
      </w:r>
      <w:r w:rsidR="000B51EB">
        <w:rPr>
          <w:rFonts w:ascii="Times New Roman" w:hAnsi="Times New Roman" w:cs="Times New Roman"/>
        </w:rPr>
        <w:t>ldratts</w:t>
      </w:r>
      <w:r w:rsidRPr="00DB429E">
        <w:rPr>
          <w:rFonts w:ascii="Times New Roman" w:hAnsi="Times New Roman" w:cs="Times New Roman"/>
        </w:rPr>
        <w:t xml:space="preserve"> (2004) 5-trinnsmodell for flaskehalsanalyse at en først skal avgjøre hvordan best å utnytte flaskehalsen, som regel ved å sørge for at en kan holde denne gående. Innenfor sin modell nevner Goldratt her flere konkrete tiltak, disse inkluderer innførelse av buffer, defektoppdagelse og </w:t>
      </w:r>
      <w:r w:rsidRPr="00DB429E">
        <w:rPr>
          <w:rFonts w:ascii="Times New Roman" w:hAnsi="Times New Roman" w:cs="Times New Roman"/>
        </w:rPr>
        <w:lastRenderedPageBreak/>
        <w:t>produksjon etter behov. For sukkervareavdelingen ble det innført et Lean supermarked med forsyningsmekanismer som et konkret verktøy</w:t>
      </w:r>
      <w:r w:rsidR="00406185">
        <w:rPr>
          <w:rFonts w:ascii="Times New Roman" w:hAnsi="Times New Roman" w:cs="Times New Roman"/>
        </w:rPr>
        <w:t xml:space="preserve"> for utnyttelse av flaskehalsene</w:t>
      </w:r>
      <w:r w:rsidRPr="00DB429E">
        <w:rPr>
          <w:rFonts w:ascii="Times New Roman" w:hAnsi="Times New Roman" w:cs="Times New Roman"/>
        </w:rPr>
        <w:t xml:space="preserve">. Prosjektets tiltak innenfor kapasitetstilpasninger skaper dermed </w:t>
      </w:r>
      <w:r w:rsidR="00361197">
        <w:rPr>
          <w:rFonts w:ascii="Times New Roman" w:hAnsi="Times New Roman" w:cs="Times New Roman"/>
        </w:rPr>
        <w:t>store reduksjoner innenfor ventetid</w:t>
      </w:r>
      <w:r w:rsidR="0032578C">
        <w:rPr>
          <w:rFonts w:ascii="Times New Roman" w:hAnsi="Times New Roman" w:cs="Times New Roman"/>
        </w:rPr>
        <w:t>, kapitalbinding</w:t>
      </w:r>
      <w:r w:rsidR="00361197">
        <w:rPr>
          <w:rFonts w:ascii="Times New Roman" w:hAnsi="Times New Roman" w:cs="Times New Roman"/>
        </w:rPr>
        <w:t xml:space="preserve"> og lagertid. Samtidig økes</w:t>
      </w:r>
      <w:r w:rsidRPr="00DB429E">
        <w:rPr>
          <w:rFonts w:ascii="Times New Roman" w:hAnsi="Times New Roman" w:cs="Times New Roman"/>
        </w:rPr>
        <w:t xml:space="preserve"> gjennomstrømningshastighet</w:t>
      </w:r>
      <w:r w:rsidR="00361197">
        <w:rPr>
          <w:rFonts w:ascii="Times New Roman" w:hAnsi="Times New Roman" w:cs="Times New Roman"/>
        </w:rPr>
        <w:t>en</w:t>
      </w:r>
      <w:r w:rsidRPr="00DB429E">
        <w:rPr>
          <w:rFonts w:ascii="Times New Roman" w:hAnsi="Times New Roman" w:cs="Times New Roman"/>
        </w:rPr>
        <w:t xml:space="preserve"> innenfor leddene dragè og blanking, noe som kan senke gulvlagerets størrelse betraktelig. </w:t>
      </w:r>
    </w:p>
    <w:p w14:paraId="09488082" w14:textId="77777777" w:rsidR="00347519" w:rsidRPr="00DB429E" w:rsidRDefault="00347519" w:rsidP="00347519">
      <w:pPr>
        <w:rPr>
          <w:rFonts w:ascii="Times New Roman" w:hAnsi="Times New Roman" w:cs="Times New Roman"/>
        </w:rPr>
      </w:pPr>
    </w:p>
    <w:p w14:paraId="3D76AF9A" w14:textId="77777777" w:rsidR="00347519" w:rsidRPr="00DB429E" w:rsidRDefault="00347519" w:rsidP="00347519">
      <w:pPr>
        <w:rPr>
          <w:rFonts w:ascii="Times New Roman" w:hAnsi="Times New Roman" w:cs="Times New Roman"/>
          <w:b/>
        </w:rPr>
      </w:pPr>
      <w:r w:rsidRPr="00DB429E">
        <w:rPr>
          <w:rFonts w:ascii="Times New Roman" w:hAnsi="Times New Roman" w:cs="Times New Roman"/>
          <w:b/>
        </w:rPr>
        <w:t>Eliminasjon av buffer</w:t>
      </w:r>
    </w:p>
    <w:p w14:paraId="0D3B7F84" w14:textId="77777777" w:rsidR="00347519" w:rsidRPr="00DB429E" w:rsidRDefault="00347519" w:rsidP="00347519">
      <w:pPr>
        <w:rPr>
          <w:rFonts w:ascii="Times New Roman" w:hAnsi="Times New Roman" w:cs="Times New Roman"/>
        </w:rPr>
      </w:pPr>
    </w:p>
    <w:p w14:paraId="3E9792E4" w14:textId="721ADD41" w:rsidR="00347519" w:rsidRPr="00DB429E" w:rsidRDefault="00347519" w:rsidP="00347519">
      <w:pPr>
        <w:rPr>
          <w:rFonts w:ascii="Times New Roman" w:hAnsi="Times New Roman" w:cs="Times New Roman"/>
        </w:rPr>
      </w:pPr>
      <w:r w:rsidRPr="00DB429E">
        <w:rPr>
          <w:rFonts w:ascii="Times New Roman" w:hAnsi="Times New Roman" w:cs="Times New Roman"/>
        </w:rPr>
        <w:t xml:space="preserve">Prosjektgruppens forslag til en fremtidig bedret verdistrøm inneholder </w:t>
      </w:r>
      <w:r w:rsidR="00B6039C">
        <w:rPr>
          <w:rFonts w:ascii="Times New Roman" w:hAnsi="Times New Roman" w:cs="Times New Roman"/>
        </w:rPr>
        <w:t>eliminasjon av buffer</w:t>
      </w:r>
      <w:r w:rsidRPr="00DB429E">
        <w:rPr>
          <w:rFonts w:ascii="Times New Roman" w:hAnsi="Times New Roman" w:cs="Times New Roman"/>
        </w:rPr>
        <w:t xml:space="preserve"> ved avdelingen. Dette gjelder spes</w:t>
      </w:r>
      <w:r w:rsidR="00B6039C">
        <w:rPr>
          <w:rFonts w:ascii="Times New Roman" w:hAnsi="Times New Roman" w:cs="Times New Roman"/>
        </w:rPr>
        <w:t>ifikt</w:t>
      </w:r>
      <w:r w:rsidRPr="00DB429E">
        <w:rPr>
          <w:rFonts w:ascii="Times New Roman" w:hAnsi="Times New Roman" w:cs="Times New Roman"/>
        </w:rPr>
        <w:t xml:space="preserve"> forhåndsbufferen ved aroma ettersom denne inneholdt varer </w:t>
      </w:r>
      <w:r w:rsidR="006C44B0">
        <w:rPr>
          <w:rFonts w:ascii="Times New Roman" w:hAnsi="Times New Roman" w:cs="Times New Roman"/>
        </w:rPr>
        <w:t xml:space="preserve">for fremtidige skift, altså </w:t>
      </w:r>
      <w:r w:rsidRPr="00DB429E">
        <w:rPr>
          <w:rFonts w:ascii="Times New Roman" w:hAnsi="Times New Roman" w:cs="Times New Roman"/>
        </w:rPr>
        <w:t xml:space="preserve">varer som enda ikke var etterspurt. </w:t>
      </w:r>
      <w:r w:rsidR="009C1C65" w:rsidRPr="00DB429E">
        <w:rPr>
          <w:rFonts w:ascii="Times New Roman" w:hAnsi="Times New Roman" w:cs="Times New Roman"/>
        </w:rPr>
        <w:t>Denne er erstattet med en FIFO bane slik</w:t>
      </w:r>
      <w:r w:rsidRPr="00DB429E">
        <w:rPr>
          <w:rFonts w:ascii="Times New Roman" w:hAnsi="Times New Roman" w:cs="Times New Roman"/>
        </w:rPr>
        <w:t xml:space="preserve"> at det </w:t>
      </w:r>
      <w:r w:rsidR="006C44B0">
        <w:rPr>
          <w:rFonts w:ascii="Times New Roman" w:hAnsi="Times New Roman" w:cs="Times New Roman"/>
        </w:rPr>
        <w:t xml:space="preserve">ikke </w:t>
      </w:r>
      <w:r w:rsidR="005A2659">
        <w:rPr>
          <w:rFonts w:ascii="Times New Roman" w:hAnsi="Times New Roman" w:cs="Times New Roman"/>
        </w:rPr>
        <w:t xml:space="preserve">lenger </w:t>
      </w:r>
      <w:r w:rsidRPr="00DB429E">
        <w:rPr>
          <w:rFonts w:ascii="Times New Roman" w:hAnsi="Times New Roman" w:cs="Times New Roman"/>
        </w:rPr>
        <w:t xml:space="preserve">produseres varer på forhånd. Til grunn for fjerningen ligger JIT prinsippene som presiserer at en ikke skal produsere mer enn hva kunden har bedt om, en bør heller ikke produsere mer enn hva  produksjonsprosessene kan holde tritt med (Goldratt, 2004). Derimot kan bruken av buffer også sees som et positivt tillegg i den forstand at den kan være behjelpelig ved utnyttelsen av flaskehalser. Goldratts (2004) ToC foreslår innførelsen av nettopp buffer som et virkemiddel for utnyttelse av flaskehals. Da det finnes velbegrunnede syn for både bruk og eliminasjon av buffer, har prosjektgruppen ansett det slik at bruk av buffer i sukkervareavdelingen ikke er nødvendig på de steder hvor det forekommer stor grad av automatikk og dermed flyt og </w:t>
      </w:r>
      <w:r w:rsidR="00B93F74">
        <w:rPr>
          <w:rFonts w:ascii="Times New Roman" w:hAnsi="Times New Roman" w:cs="Times New Roman"/>
        </w:rPr>
        <w:t>har derfor fjernet denne</w:t>
      </w:r>
      <w:r w:rsidRPr="00DB429E">
        <w:rPr>
          <w:rFonts w:ascii="Times New Roman" w:hAnsi="Times New Roman" w:cs="Times New Roman"/>
        </w:rPr>
        <w:t>.</w:t>
      </w:r>
      <w:r w:rsidRPr="00DB429E">
        <w:rPr>
          <w:rFonts w:ascii="Times New Roman" w:hAnsi="Times New Roman" w:cs="Times New Roman"/>
        </w:rPr>
        <w:br/>
      </w:r>
    </w:p>
    <w:p w14:paraId="57EB078C" w14:textId="5B83B0F9" w:rsidR="00347519" w:rsidRPr="00DB429E" w:rsidRDefault="00347519" w:rsidP="00347519">
      <w:pPr>
        <w:rPr>
          <w:rFonts w:ascii="Times New Roman" w:hAnsi="Times New Roman" w:cs="Times New Roman"/>
          <w:b/>
        </w:rPr>
      </w:pPr>
      <w:r w:rsidRPr="00DB429E">
        <w:rPr>
          <w:rFonts w:ascii="Times New Roman" w:hAnsi="Times New Roman" w:cs="Times New Roman"/>
          <w:b/>
        </w:rPr>
        <w:t xml:space="preserve">Reduksjon og opprettholdelse av </w:t>
      </w:r>
      <w:r w:rsidR="007B3A07" w:rsidRPr="00DB429E">
        <w:rPr>
          <w:rFonts w:ascii="Times New Roman" w:hAnsi="Times New Roman" w:cs="Times New Roman"/>
          <w:b/>
        </w:rPr>
        <w:t xml:space="preserve">gode </w:t>
      </w:r>
      <w:r w:rsidRPr="00DB429E">
        <w:rPr>
          <w:rFonts w:ascii="Times New Roman" w:hAnsi="Times New Roman" w:cs="Times New Roman"/>
          <w:b/>
        </w:rPr>
        <w:t>omstillingstider</w:t>
      </w:r>
    </w:p>
    <w:p w14:paraId="6E8D7414" w14:textId="77777777" w:rsidR="00347519" w:rsidRPr="00DB429E" w:rsidRDefault="00347519" w:rsidP="00347519">
      <w:pPr>
        <w:rPr>
          <w:rFonts w:ascii="Times New Roman" w:hAnsi="Times New Roman" w:cs="Times New Roman"/>
          <w:b/>
        </w:rPr>
      </w:pPr>
    </w:p>
    <w:p w14:paraId="192EB6A3" w14:textId="211FD3BB" w:rsidR="00113A4D" w:rsidRPr="00B653EE" w:rsidRDefault="00347519" w:rsidP="00347519">
      <w:pPr>
        <w:rPr>
          <w:rFonts w:ascii="Times New Roman" w:hAnsi="Times New Roman" w:cs="Times New Roman"/>
        </w:rPr>
      </w:pPr>
      <w:r w:rsidRPr="00DB429E">
        <w:rPr>
          <w:rFonts w:ascii="Times New Roman" w:hAnsi="Times New Roman" w:cs="Times New Roman"/>
        </w:rPr>
        <w:t xml:space="preserve">Prosjektets resultat og analyse </w:t>
      </w:r>
      <w:r w:rsidR="00646FDA">
        <w:rPr>
          <w:rFonts w:ascii="Times New Roman" w:hAnsi="Times New Roman" w:cs="Times New Roman"/>
        </w:rPr>
        <w:t>har satt</w:t>
      </w:r>
      <w:r w:rsidR="00A25E4E">
        <w:rPr>
          <w:rFonts w:ascii="Times New Roman" w:hAnsi="Times New Roman" w:cs="Times New Roman"/>
        </w:rPr>
        <w:t xml:space="preserve"> et</w:t>
      </w:r>
      <w:r w:rsidRPr="00DB429E">
        <w:rPr>
          <w:rFonts w:ascii="Times New Roman" w:hAnsi="Times New Roman" w:cs="Times New Roman"/>
        </w:rPr>
        <w:t xml:space="preserve"> sterkt </w:t>
      </w:r>
      <w:r w:rsidR="009356BB">
        <w:rPr>
          <w:rFonts w:ascii="Times New Roman" w:hAnsi="Times New Roman" w:cs="Times New Roman"/>
        </w:rPr>
        <w:t xml:space="preserve">fokus på hvilke tiltak som er sentrale </w:t>
      </w:r>
      <w:r w:rsidRPr="00DB429E">
        <w:rPr>
          <w:rFonts w:ascii="Times New Roman" w:hAnsi="Times New Roman" w:cs="Times New Roman"/>
        </w:rPr>
        <w:t>innenfor omstillinger i sukkervareavdelingen. I henhold til SMED (Bicheno og Holweg, 2009) er reduksjonen og opprettholdelsen av en lav omstillingstid en svært gunstig situasjon for enhver bedrift. Prosjektgruppens forslag til bruken av visuelle hjelpemidler, sammen med verktøyet ”Kaizen Blitz” vil være med å oppnå en mer effektiv og mer konsekvent omstillingsprosess. Bruken av ”Kaizen Blitz” har mange fordeler</w:t>
      </w:r>
      <w:r w:rsidR="00F21868">
        <w:rPr>
          <w:rFonts w:ascii="Times New Roman" w:hAnsi="Times New Roman" w:cs="Times New Roman"/>
        </w:rPr>
        <w:t>, dette spesielt</w:t>
      </w:r>
      <w:r w:rsidRPr="00DB429E">
        <w:rPr>
          <w:rFonts w:ascii="Times New Roman" w:hAnsi="Times New Roman" w:cs="Times New Roman"/>
        </w:rPr>
        <w:t xml:space="preserve"> i form av at den involverer alle berørte parter</w:t>
      </w:r>
      <w:r w:rsidR="0015494D">
        <w:rPr>
          <w:rFonts w:ascii="Times New Roman" w:hAnsi="Times New Roman" w:cs="Times New Roman"/>
        </w:rPr>
        <w:t xml:space="preserve"> , samtidig som den</w:t>
      </w:r>
      <w:r w:rsidRPr="00DB429E">
        <w:rPr>
          <w:rFonts w:ascii="Times New Roman" w:hAnsi="Times New Roman" w:cs="Times New Roman"/>
        </w:rPr>
        <w:t xml:space="preserve"> åpner for tverrfaglig samarbeid på tver</w:t>
      </w:r>
      <w:r w:rsidR="0015494D">
        <w:rPr>
          <w:rFonts w:ascii="Times New Roman" w:hAnsi="Times New Roman" w:cs="Times New Roman"/>
        </w:rPr>
        <w:t>s av arbeids- og ansvarsområder. M</w:t>
      </w:r>
      <w:r w:rsidRPr="00DB429E">
        <w:rPr>
          <w:rFonts w:ascii="Times New Roman" w:hAnsi="Times New Roman" w:cs="Times New Roman"/>
        </w:rPr>
        <w:t>en det finnes også åpenb</w:t>
      </w:r>
      <w:r w:rsidR="00F137C5">
        <w:rPr>
          <w:rFonts w:ascii="Times New Roman" w:hAnsi="Times New Roman" w:cs="Times New Roman"/>
        </w:rPr>
        <w:t>are ulemper ved gjennomføringen,</w:t>
      </w:r>
      <w:r w:rsidRPr="00DB429E">
        <w:rPr>
          <w:rFonts w:ascii="Times New Roman" w:hAnsi="Times New Roman" w:cs="Times New Roman"/>
        </w:rPr>
        <w:t xml:space="preserve"> ”Kaizen Blitz” er en lang og tidvis krevende prosess, hvor det forutsettes godt engasjement og læringsvilje for å kunne oppnå gode løsninger. Denne viljen og engasjementet henger tett sammen med målet om skape en lærende organisasjon (Klev og Levin, 2009). På samme tid er det kanskje også slik at det etter fullendt prosess kan oppstår situasjoner hvor de nye løsningene er for krevende, dette er noe som skaper  store svingninger og kan senke pågangsviljen til å opprettholde gode rutiner. På bakgrunn av både fordeler og ulemper med bruken har prosjektgruppen ansett verktøyet som svært passende for oppnåelsen av en bedret verdistrøm.</w:t>
      </w:r>
    </w:p>
    <w:p w14:paraId="3021497B" w14:textId="77777777" w:rsidR="00113A4D" w:rsidRDefault="00113A4D" w:rsidP="00347519">
      <w:pPr>
        <w:rPr>
          <w:rFonts w:ascii="Times New Roman" w:hAnsi="Times New Roman" w:cs="Times New Roman"/>
          <w:b/>
        </w:rPr>
      </w:pPr>
    </w:p>
    <w:p w14:paraId="3757E8FE" w14:textId="4CD6F7DA" w:rsidR="00347519" w:rsidRPr="00DB429E" w:rsidRDefault="00347519" w:rsidP="00347519">
      <w:pPr>
        <w:rPr>
          <w:rFonts w:ascii="Times New Roman" w:hAnsi="Times New Roman" w:cs="Times New Roman"/>
          <w:b/>
        </w:rPr>
      </w:pPr>
      <w:r w:rsidRPr="00DB429E">
        <w:rPr>
          <w:rFonts w:ascii="Times New Roman" w:hAnsi="Times New Roman" w:cs="Times New Roman"/>
          <w:b/>
        </w:rPr>
        <w:t>Endring av layout</w:t>
      </w:r>
    </w:p>
    <w:p w14:paraId="42921CFC" w14:textId="77777777" w:rsidR="00347519" w:rsidRPr="00DB429E" w:rsidRDefault="00347519" w:rsidP="00347519">
      <w:pPr>
        <w:rPr>
          <w:rFonts w:ascii="Times New Roman" w:hAnsi="Times New Roman" w:cs="Times New Roman"/>
        </w:rPr>
      </w:pPr>
    </w:p>
    <w:p w14:paraId="7A6EB8AC" w14:textId="42BFC1F8" w:rsidR="00347519" w:rsidRPr="00DB429E" w:rsidRDefault="00347519" w:rsidP="00347519">
      <w:pPr>
        <w:rPr>
          <w:rFonts w:ascii="Times New Roman" w:hAnsi="Times New Roman" w:cs="Times New Roman"/>
        </w:rPr>
      </w:pPr>
      <w:r w:rsidRPr="00DB429E">
        <w:rPr>
          <w:rFonts w:ascii="Times New Roman" w:hAnsi="Times New Roman" w:cs="Times New Roman"/>
        </w:rPr>
        <w:t xml:space="preserve">Prosjektgruppen har ansett det som hensiktsmessig å skape en mer flytbasert layout med større bruk av ”celler” innenfor produksjonen. </w:t>
      </w:r>
      <w:r w:rsidR="00A002EF">
        <w:rPr>
          <w:rFonts w:ascii="Times New Roman" w:hAnsi="Times New Roman" w:cs="Times New Roman"/>
        </w:rPr>
        <w:t>Den nye layouten</w:t>
      </w:r>
      <w:r w:rsidRPr="00DB429E">
        <w:rPr>
          <w:rFonts w:ascii="Times New Roman" w:hAnsi="Times New Roman" w:cs="Times New Roman"/>
        </w:rPr>
        <w:t xml:space="preserve"> vil sørge for større oversikt og enklere kommunikasjon mellom operatører og involverte, samtidig som den tar hensyn til selve verdistrømmens utforming. Innenfor layoututvikling finnes det flere teoretiske rammer, av de to vanligste finner en den funksjonelle layout, og den flytbaserte layout, begge former for design har sine fordeler og ulemper. Teoretisk sett vil bruken av en funksjonell layout være best der det </w:t>
      </w:r>
      <w:r w:rsidRPr="00DB429E">
        <w:rPr>
          <w:rFonts w:ascii="Times New Roman" w:hAnsi="Times New Roman" w:cs="Times New Roman"/>
        </w:rPr>
        <w:lastRenderedPageBreak/>
        <w:t>forekommer lange ensartede serier, for eksempel innenfor masseproduksjon. Kjerneprinsippet bak denne typen layout er slik at alle maskiner med tilnærmet samme funksjon blir plassert på slik måte at produktene blir dyttet frem og tilbake mellom de ledige prosessene (Bicheno og Holweg, 2009). Selv om denne typen layout kan være økonomisk forsvarlig innenfor effektivitet, finnes det flere ulemper som veier mot bruken. Av disse kan det nevnes kvalitetsnedsettelse, ventetid og mangel på tverrfaglig kompetanse i arbeidet. Flytbasert layout har på sin side den fordel at en her kan ta selve verdistrømmen til hjelp i utformingen, på de</w:t>
      </w:r>
      <w:r w:rsidR="009F7037">
        <w:rPr>
          <w:rFonts w:ascii="Times New Roman" w:hAnsi="Times New Roman" w:cs="Times New Roman"/>
        </w:rPr>
        <w:t>nne måten kan en sørge for</w:t>
      </w:r>
      <w:r w:rsidRPr="00DB429E">
        <w:rPr>
          <w:rFonts w:ascii="Times New Roman" w:hAnsi="Times New Roman" w:cs="Times New Roman"/>
        </w:rPr>
        <w:t xml:space="preserve"> mindre ventetider, samt at dersom en benytter seg av celledesign vil en kunne oppfordre til større tverrfaglighet (Bicheno og Holweg, 2009). Etter prosjektgruppens mening vil bruken av celler og flytbasert layout være en styrke innenfor sukkervareavdelingen, spesielt ettersom cellebruk vil passe godt i henhold til gulvlagerets funksjon.</w:t>
      </w:r>
    </w:p>
    <w:p w14:paraId="04AFA97B" w14:textId="77777777" w:rsidR="00347519" w:rsidRPr="00DB429E" w:rsidRDefault="00347519" w:rsidP="00347519">
      <w:pPr>
        <w:spacing w:before="100" w:beforeAutospacing="1" w:after="100" w:afterAutospacing="1"/>
        <w:rPr>
          <w:rFonts w:ascii="Times New Roman" w:hAnsi="Times New Roman" w:cs="Times New Roman"/>
        </w:rPr>
      </w:pPr>
      <w:r w:rsidRPr="00DB429E">
        <w:rPr>
          <w:rFonts w:ascii="Times New Roman" w:hAnsi="Times New Roman" w:cs="Times New Roman"/>
        </w:rPr>
        <w:t>Som et siste emne har prosjektgruppen valgt å ta med bruken av sikkerhetslager. Dette er et tema som befinner seg utenfor oppgavens avgrensning, men som likevel anses som en viktig del av problemstillingens løsning.</w:t>
      </w:r>
    </w:p>
    <w:p w14:paraId="6205850F" w14:textId="04C0BDFF" w:rsidR="00347519" w:rsidRPr="00DB429E" w:rsidRDefault="00347519" w:rsidP="00347519">
      <w:pPr>
        <w:spacing w:before="100" w:beforeAutospacing="1" w:after="100" w:afterAutospacing="1"/>
        <w:rPr>
          <w:rFonts w:ascii="Times New Roman" w:hAnsi="Times New Roman" w:cs="Times New Roman"/>
        </w:rPr>
      </w:pPr>
      <w:r w:rsidRPr="00DB429E">
        <w:rPr>
          <w:rFonts w:ascii="Times New Roman" w:hAnsi="Times New Roman" w:cs="Times New Roman"/>
          <w:b/>
        </w:rPr>
        <w:t>Senkning av sikkerhetslager</w:t>
      </w:r>
      <w:r w:rsidRPr="00DB429E">
        <w:rPr>
          <w:rFonts w:ascii="Times New Roman" w:eastAsia="Times New Roman" w:hAnsi="Times New Roman" w:cs="Times New Roman"/>
          <w:b/>
        </w:rPr>
        <w:br/>
      </w:r>
      <w:r w:rsidRPr="00DB429E">
        <w:rPr>
          <w:rFonts w:ascii="Times New Roman" w:hAnsi="Times New Roman" w:cs="Times New Roman"/>
        </w:rPr>
        <w:br/>
        <w:t xml:space="preserve">Nåværende sikkerhetslager er satt til </w:t>
      </w:r>
      <w:r w:rsidR="007E7234">
        <w:rPr>
          <w:rFonts w:ascii="Times New Roman" w:hAnsi="Times New Roman" w:cs="Times New Roman"/>
        </w:rPr>
        <w:t>ca.</w:t>
      </w:r>
      <w:r w:rsidRPr="00DB429E">
        <w:rPr>
          <w:rFonts w:ascii="Times New Roman" w:hAnsi="Times New Roman" w:cs="Times New Roman"/>
        </w:rPr>
        <w:t xml:space="preserve"> 14 dager, ettersom det stilles svært høye krav til servicegrad. Teorien innenfor lagerstyring og lagerprinsipper sier at sikkerhetslageret skal være med på å sikre at varer alltid kan leveres, dersom omsetningslagret skulle tømmes. Grunner til å opprettholde et fornuftig sikkerhetslager er spesielt viktig dersom det skulle vise seg at uforutsette hendelser inntreffer, dette kan eksempelvis være stopp i produksjon, eller feilberegninger innenfor prognostisering. Selv om bruken av sikkerhetslager skaper gode forutsetninger for å opprettholde en sterk servicegrad, bør ikke dets kapasitet være større enn absolutt nødvendig, lageret er til som en sikkerhet og ikke en utvidelse eller erstatning av omsetningslager (</w:t>
      </w:r>
      <w:r w:rsidR="00D53A71">
        <w:rPr>
          <w:rFonts w:ascii="Times New Roman" w:hAnsi="Times New Roman" w:cs="Times New Roman"/>
        </w:rPr>
        <w:t>Persson og Virum, 2011</w:t>
      </w:r>
      <w:r w:rsidR="00115C76">
        <w:rPr>
          <w:rFonts w:ascii="Times New Roman" w:hAnsi="Times New Roman" w:cs="Times New Roman"/>
        </w:rPr>
        <w:t xml:space="preserve">). </w:t>
      </w:r>
      <w:r w:rsidRPr="00DB429E">
        <w:rPr>
          <w:rFonts w:ascii="Times New Roman" w:hAnsi="Times New Roman" w:cs="Times New Roman"/>
        </w:rPr>
        <w:t xml:space="preserve">Fra et logistisk synspunkt er sikkerhetslageret dermed en naturlig del av en lagerstyringsprosess, så fremst det benyttes hensiktsmessig. Derimot finnes det flere syn på hvordan lager og lagringsprinsipper har sin innvirkning i produksjonen. Just in Time (JIT) er et av Leans sentrale prinsipper, hvor lagerbeholdningens mål er å være så lav som overhodet mulig. </w:t>
      </w:r>
      <w:r w:rsidRPr="00DB429E">
        <w:rPr>
          <w:rFonts w:ascii="Times New Roman" w:hAnsi="Times New Roman" w:cs="Times New Roman"/>
          <w:szCs w:val="32"/>
        </w:rPr>
        <w:t>Persson og Virum (</w:t>
      </w:r>
      <w:r w:rsidR="00C436BC">
        <w:rPr>
          <w:rFonts w:ascii="Times New Roman" w:hAnsi="Times New Roman" w:cs="Times New Roman"/>
          <w:szCs w:val="32"/>
        </w:rPr>
        <w:t>2011</w:t>
      </w:r>
      <w:r w:rsidRPr="00DB429E">
        <w:rPr>
          <w:rFonts w:ascii="Times New Roman" w:hAnsi="Times New Roman" w:cs="Times New Roman"/>
          <w:szCs w:val="32"/>
        </w:rPr>
        <w:t>) påpeker at bruken av JIT som verktøy for en lav lagerbeholdning skaper større grad av effektivitet og muliggjør hurtige tilpasninger til forandring, samtidig som det senker kostnader vedrørende forsyning, produksjon og distribusjon.</w:t>
      </w:r>
      <w:r w:rsidRPr="00DB429E">
        <w:rPr>
          <w:rStyle w:val="Merknadsreferanse"/>
          <w:rFonts w:ascii="Times New Roman" w:hAnsi="Times New Roman" w:cs="Times New Roman"/>
        </w:rPr>
        <w:t xml:space="preserve"> </w:t>
      </w:r>
      <w:r w:rsidRPr="00DB429E">
        <w:rPr>
          <w:rFonts w:ascii="Times New Roman" w:hAnsi="Times New Roman" w:cs="Times New Roman"/>
        </w:rPr>
        <w:t>Den lave bruken av lager svarer dermed til JITs hovedbudskap om å kunne produsere: riktig del, i riktig mengde, til riktig tid. Det håpes at det basert på resultatene i rapporten kan spekuleres i hvordan bruken av sikkerhetslager kan trappes ned, eller fjernes. Dette er noe som bør gjøres forsiktig og over lengre tid, men en kan her eksempelvis begynne med testperioder av et 10 da</w:t>
      </w:r>
      <w:r w:rsidR="00EA75CD" w:rsidRPr="00DB429E">
        <w:rPr>
          <w:rFonts w:ascii="Times New Roman" w:hAnsi="Times New Roman" w:cs="Times New Roman"/>
        </w:rPr>
        <w:t>gers lager, for så å gå nedover.</w:t>
      </w:r>
      <w:r w:rsidRPr="00DB429E">
        <w:rPr>
          <w:rFonts w:ascii="Times New Roman" w:hAnsi="Times New Roman" w:cs="Times New Roman"/>
        </w:rPr>
        <w:t xml:space="preserve"> </w:t>
      </w:r>
      <w:r w:rsidR="00EA75CD" w:rsidRPr="00DB429E">
        <w:rPr>
          <w:rFonts w:ascii="Times New Roman" w:hAnsi="Times New Roman" w:cs="Times New Roman"/>
        </w:rPr>
        <w:t>M</w:t>
      </w:r>
      <w:r w:rsidRPr="00DB429E">
        <w:rPr>
          <w:rFonts w:ascii="Times New Roman" w:hAnsi="Times New Roman" w:cs="Times New Roman"/>
        </w:rPr>
        <w:t>ålet er her selvsagt</w:t>
      </w:r>
      <w:r w:rsidR="001B598D" w:rsidRPr="00DB429E">
        <w:rPr>
          <w:rFonts w:ascii="Times New Roman" w:hAnsi="Times New Roman" w:cs="Times New Roman"/>
        </w:rPr>
        <w:t xml:space="preserve"> å senke lageret til et minimum,</w:t>
      </w:r>
      <w:r w:rsidRPr="00DB429E">
        <w:rPr>
          <w:rFonts w:ascii="Times New Roman" w:hAnsi="Times New Roman" w:cs="Times New Roman"/>
        </w:rPr>
        <w:t xml:space="preserve"> Ohno (1988) påpeker at en bør ”dytte” til ting går galt, for så å legge seg rett over denne grensen.</w:t>
      </w:r>
    </w:p>
    <w:p w14:paraId="455676FE" w14:textId="77777777" w:rsidR="00B653EE" w:rsidRDefault="00B653EE" w:rsidP="00347519">
      <w:pPr>
        <w:pStyle w:val="Overskrift2"/>
        <w:rPr>
          <w:rFonts w:ascii="Times New Roman" w:hAnsi="Times New Roman" w:cs="Times New Roman"/>
        </w:rPr>
      </w:pPr>
      <w:r>
        <w:rPr>
          <w:rFonts w:ascii="Times New Roman" w:hAnsi="Times New Roman" w:cs="Times New Roman"/>
        </w:rPr>
        <w:br w:type="page"/>
      </w:r>
    </w:p>
    <w:p w14:paraId="08CE8531" w14:textId="0CA587C6" w:rsidR="00347519" w:rsidRPr="00DB429E" w:rsidRDefault="00347519" w:rsidP="00347519">
      <w:pPr>
        <w:pStyle w:val="Overskrift2"/>
        <w:rPr>
          <w:rFonts w:ascii="Times New Roman" w:hAnsi="Times New Roman" w:cs="Times New Roman"/>
        </w:rPr>
      </w:pPr>
      <w:bookmarkStart w:id="86" w:name="_Toc263542099"/>
      <w:r w:rsidRPr="00DB429E">
        <w:rPr>
          <w:rFonts w:ascii="Times New Roman" w:hAnsi="Times New Roman" w:cs="Times New Roman"/>
        </w:rPr>
        <w:lastRenderedPageBreak/>
        <w:t>Bruk av metodikk</w:t>
      </w:r>
      <w:bookmarkEnd w:id="86"/>
    </w:p>
    <w:p w14:paraId="75D85C20" w14:textId="77777777" w:rsidR="00347519" w:rsidRPr="00DB429E" w:rsidRDefault="00347519" w:rsidP="00347519">
      <w:pPr>
        <w:rPr>
          <w:rFonts w:ascii="Times New Roman" w:hAnsi="Times New Roman" w:cs="Times New Roman"/>
        </w:rPr>
      </w:pPr>
    </w:p>
    <w:p w14:paraId="784197D6" w14:textId="17769D53" w:rsidR="00347519" w:rsidRPr="00C365C3" w:rsidRDefault="00347519" w:rsidP="00347519">
      <w:pPr>
        <w:rPr>
          <w:rStyle w:val="Overskrift2Tegn"/>
          <w:rFonts w:ascii="Times New Roman" w:eastAsiaTheme="minorEastAsia" w:hAnsi="Times New Roman" w:cs="Times New Roman"/>
          <w:b w:val="0"/>
          <w:bCs w:val="0"/>
          <w:color w:val="141823"/>
          <w:sz w:val="24"/>
          <w:szCs w:val="21"/>
          <w:shd w:val="clear" w:color="auto" w:fill="FFFFFF"/>
        </w:rPr>
      </w:pPr>
      <w:r w:rsidRPr="00DB429E">
        <w:rPr>
          <w:rFonts w:ascii="Times New Roman" w:hAnsi="Times New Roman" w:cs="Times New Roman"/>
        </w:rPr>
        <w:t xml:space="preserve">Gjennom oppgavens utførelse har prosjektgruppen ansett bruken av verdistrømsanalyse (VSM) som mest sentral for å oppnå resultater og dermed svar på problemstillingen. Bruken av VSM-verktøyet har åpnet for å systematisk kunne holde oversikt og spore den nåværende situasjon, samt hvilket resultat de enkelte endringer har muliggjort. </w:t>
      </w:r>
      <w:r w:rsidRPr="00DB429E">
        <w:rPr>
          <w:rFonts w:ascii="Times New Roman" w:hAnsi="Times New Roman" w:cs="Times New Roman"/>
          <w:color w:val="141823"/>
          <w:szCs w:val="21"/>
          <w:shd w:val="clear" w:color="auto" w:fill="FFFFFF"/>
        </w:rPr>
        <w:t>Ved hjelp av VSM fikk prosjektgruppen et godt innblikk i alle leddene av produksjonen og god innsikt i den nåværende situasjon ved avdelingen. Kartleggingen av avdelingen ga et svært konkret bilde av hvor de ulike forbedringspotensialer lå, på samme tid som den tydelig belyste flere uromomenter i produksjonen, dette i form av uutnyttede flaskehalser, store lagre, overproduksjon osv.</w:t>
      </w:r>
      <w:r w:rsidR="0036300B">
        <w:rPr>
          <w:rFonts w:ascii="Times New Roman" w:hAnsi="Times New Roman" w:cs="Times New Roman"/>
          <w:color w:val="141823"/>
          <w:szCs w:val="21"/>
          <w:shd w:val="clear" w:color="auto" w:fill="FFFFFF"/>
        </w:rPr>
        <w:t xml:space="preserve"> Prosjektgruppen anser metodikkens styrke i det faktum at opplysningene som finnes innenfor kart og analyse</w:t>
      </w:r>
      <w:r w:rsidR="00112413">
        <w:rPr>
          <w:rFonts w:ascii="Times New Roman" w:hAnsi="Times New Roman" w:cs="Times New Roman"/>
          <w:color w:val="141823"/>
          <w:szCs w:val="21"/>
          <w:shd w:val="clear" w:color="auto" w:fill="FFFFFF"/>
        </w:rPr>
        <w:t xml:space="preserve"> senere</w:t>
      </w:r>
      <w:r w:rsidR="0036300B">
        <w:rPr>
          <w:rFonts w:ascii="Times New Roman" w:hAnsi="Times New Roman" w:cs="Times New Roman"/>
          <w:color w:val="141823"/>
          <w:szCs w:val="21"/>
          <w:shd w:val="clear" w:color="auto" w:fill="FFFFFF"/>
        </w:rPr>
        <w:t xml:space="preserve"> kan benyttes som grun</w:t>
      </w:r>
      <w:r w:rsidR="00593897">
        <w:rPr>
          <w:rFonts w:ascii="Times New Roman" w:hAnsi="Times New Roman" w:cs="Times New Roman"/>
          <w:color w:val="141823"/>
          <w:szCs w:val="21"/>
          <w:shd w:val="clear" w:color="auto" w:fill="FFFFFF"/>
        </w:rPr>
        <w:t>nlag for fremtidige vurderinger. Dette</w:t>
      </w:r>
      <w:r w:rsidR="0036300B">
        <w:rPr>
          <w:rFonts w:ascii="Times New Roman" w:hAnsi="Times New Roman" w:cs="Times New Roman"/>
          <w:color w:val="141823"/>
          <w:szCs w:val="21"/>
          <w:shd w:val="clear" w:color="auto" w:fill="FFFFFF"/>
        </w:rPr>
        <w:t xml:space="preserve"> samtidig som </w:t>
      </w:r>
      <w:r w:rsidR="00593897">
        <w:rPr>
          <w:rFonts w:ascii="Times New Roman" w:hAnsi="Times New Roman" w:cs="Times New Roman"/>
          <w:color w:val="141823"/>
          <w:szCs w:val="21"/>
          <w:shd w:val="clear" w:color="auto" w:fill="FFFFFF"/>
        </w:rPr>
        <w:t>det kan skapes en situasjon hvor en kan sammenlikne effektivitet og egnethet av de forslag som fremkommer av endringene.</w:t>
      </w:r>
      <w:r w:rsidRPr="00DB429E">
        <w:rPr>
          <w:rFonts w:ascii="Times New Roman" w:hAnsi="Times New Roman" w:cs="Times New Roman"/>
          <w:color w:val="141823"/>
          <w:szCs w:val="21"/>
          <w:shd w:val="clear" w:color="auto" w:fill="FFFFFF"/>
        </w:rPr>
        <w:t xml:space="preserve"> Bruken av VSM har dessverre også sine begrensninger</w:t>
      </w:r>
      <w:r w:rsidR="00517EC3">
        <w:rPr>
          <w:rFonts w:ascii="Times New Roman" w:hAnsi="Times New Roman" w:cs="Times New Roman"/>
          <w:color w:val="141823"/>
          <w:szCs w:val="21"/>
          <w:shd w:val="clear" w:color="auto" w:fill="FFFFFF"/>
        </w:rPr>
        <w:t xml:space="preserve">, </w:t>
      </w:r>
      <w:r w:rsidR="00666841">
        <w:rPr>
          <w:rFonts w:ascii="Times New Roman" w:hAnsi="Times New Roman" w:cs="Times New Roman"/>
          <w:color w:val="141823"/>
          <w:szCs w:val="21"/>
          <w:shd w:val="clear" w:color="auto" w:fill="FFFFFF"/>
        </w:rPr>
        <w:t>dette har også vært tydelig innenfor sukkervareavdelingen hvor analyse av flere produkter på samme tid har vært nødvendig. Selv om metodikken har vært solid og gitt resultater har det tidvis vært vanskelig å skape et troverdig bilde</w:t>
      </w:r>
      <w:r w:rsidR="005D7981">
        <w:rPr>
          <w:rFonts w:ascii="Times New Roman" w:hAnsi="Times New Roman" w:cs="Times New Roman"/>
          <w:color w:val="141823"/>
          <w:szCs w:val="21"/>
          <w:shd w:val="clear" w:color="auto" w:fill="FFFFFF"/>
        </w:rPr>
        <w:t xml:space="preserve"> innenfor </w:t>
      </w:r>
      <w:r w:rsidR="00B35CBB">
        <w:rPr>
          <w:rFonts w:ascii="Times New Roman" w:hAnsi="Times New Roman" w:cs="Times New Roman"/>
          <w:color w:val="141823"/>
          <w:szCs w:val="21"/>
          <w:shd w:val="clear" w:color="auto" w:fill="FFFFFF"/>
        </w:rPr>
        <w:t xml:space="preserve">en produksjonsprosess med svært forskjellige </w:t>
      </w:r>
      <w:r w:rsidR="00C87D23">
        <w:rPr>
          <w:rFonts w:ascii="Times New Roman" w:hAnsi="Times New Roman" w:cs="Times New Roman"/>
          <w:color w:val="141823"/>
          <w:szCs w:val="21"/>
          <w:shd w:val="clear" w:color="auto" w:fill="FFFFFF"/>
        </w:rPr>
        <w:t xml:space="preserve">varianter av </w:t>
      </w:r>
      <w:r w:rsidR="00B35CBB">
        <w:rPr>
          <w:rFonts w:ascii="Times New Roman" w:hAnsi="Times New Roman" w:cs="Times New Roman"/>
          <w:color w:val="141823"/>
          <w:szCs w:val="21"/>
          <w:shd w:val="clear" w:color="auto" w:fill="FFFFFF"/>
        </w:rPr>
        <w:t>produkter</w:t>
      </w:r>
      <w:r w:rsidR="00666841">
        <w:rPr>
          <w:rFonts w:ascii="Times New Roman" w:hAnsi="Times New Roman" w:cs="Times New Roman"/>
          <w:color w:val="141823"/>
          <w:szCs w:val="21"/>
          <w:shd w:val="clear" w:color="auto" w:fill="FFFFFF"/>
        </w:rPr>
        <w:t>. M</w:t>
      </w:r>
      <w:r w:rsidR="00517EC3">
        <w:rPr>
          <w:rFonts w:ascii="Times New Roman" w:hAnsi="Times New Roman" w:cs="Times New Roman"/>
          <w:color w:val="141823"/>
          <w:szCs w:val="21"/>
          <w:shd w:val="clear" w:color="auto" w:fill="FFFFFF"/>
        </w:rPr>
        <w:t xml:space="preserve">etodikkens største svakhet ligger utvilsomt i at </w:t>
      </w:r>
      <w:r w:rsidRPr="00DB429E">
        <w:rPr>
          <w:rFonts w:ascii="Times New Roman" w:hAnsi="Times New Roman" w:cs="Times New Roman"/>
          <w:color w:val="141823"/>
          <w:szCs w:val="21"/>
          <w:shd w:val="clear" w:color="auto" w:fill="FFFFFF"/>
        </w:rPr>
        <w:t>kartleggingen kan være vansk</w:t>
      </w:r>
      <w:r w:rsidR="00160B43">
        <w:rPr>
          <w:rFonts w:ascii="Times New Roman" w:hAnsi="Times New Roman" w:cs="Times New Roman"/>
          <w:color w:val="141823"/>
          <w:szCs w:val="21"/>
          <w:shd w:val="clear" w:color="auto" w:fill="FFFFFF"/>
        </w:rPr>
        <w:t>elig å tolke for utenforstående</w:t>
      </w:r>
      <w:r w:rsidRPr="00DB429E">
        <w:rPr>
          <w:rFonts w:ascii="Times New Roman" w:hAnsi="Times New Roman" w:cs="Times New Roman"/>
          <w:color w:val="141823"/>
          <w:szCs w:val="21"/>
          <w:shd w:val="clear" w:color="auto" w:fill="FFFFFF"/>
        </w:rPr>
        <w:t xml:space="preserve"> som ikke har vært involvert i prosessen.</w:t>
      </w:r>
    </w:p>
    <w:p w14:paraId="25F1D3AF" w14:textId="77777777" w:rsidR="00C365C3" w:rsidRDefault="00C365C3" w:rsidP="00347519">
      <w:pPr>
        <w:rPr>
          <w:rStyle w:val="Overskrift2Tegn"/>
          <w:rFonts w:ascii="Times New Roman" w:hAnsi="Times New Roman" w:cs="Times New Roman"/>
        </w:rPr>
      </w:pPr>
    </w:p>
    <w:p w14:paraId="076AE096" w14:textId="77777777" w:rsidR="00347519" w:rsidRPr="00DB429E" w:rsidRDefault="00347519" w:rsidP="00347519">
      <w:pPr>
        <w:rPr>
          <w:rStyle w:val="Overskrift2Tegn"/>
          <w:rFonts w:ascii="Times New Roman" w:hAnsi="Times New Roman" w:cs="Times New Roman"/>
        </w:rPr>
      </w:pPr>
      <w:r w:rsidRPr="00DB429E">
        <w:rPr>
          <w:rStyle w:val="Overskrift2Tegn"/>
          <w:rFonts w:ascii="Times New Roman" w:hAnsi="Times New Roman" w:cs="Times New Roman"/>
        </w:rPr>
        <w:t>Hvor godt var resultatet?</w:t>
      </w:r>
    </w:p>
    <w:p w14:paraId="2A368714" w14:textId="4CB18288" w:rsidR="00347519" w:rsidRPr="00DB429E" w:rsidRDefault="00347519" w:rsidP="00347519">
      <w:pPr>
        <w:spacing w:before="100" w:beforeAutospacing="1" w:after="100" w:afterAutospacing="1"/>
        <w:rPr>
          <w:rFonts w:ascii="Times New Roman" w:eastAsia="Times New Roman" w:hAnsi="Times New Roman" w:cs="Times New Roman"/>
        </w:rPr>
      </w:pPr>
      <w:r w:rsidRPr="00DB429E">
        <w:rPr>
          <w:rFonts w:ascii="Times New Roman" w:eastAsia="Times New Roman" w:hAnsi="Times New Roman" w:cs="Times New Roman"/>
        </w:rPr>
        <w:t xml:space="preserve">Prosjektgruppen anser prosjektet som vellykket og med gode resultater innenfor de parametere og forventinger de selv har satt seg, men at resultatet muligens er noe ufullstendig. Med dette menes det spesielt det faktum at prosjektgruppens arbeid har skapt gode teoretiske resultater, men at </w:t>
      </w:r>
      <w:r w:rsidR="00C92AAE">
        <w:rPr>
          <w:rFonts w:ascii="Times New Roman" w:eastAsia="Times New Roman" w:hAnsi="Times New Roman" w:cs="Times New Roman"/>
        </w:rPr>
        <w:t>forbedrings</w:t>
      </w:r>
      <w:r w:rsidRPr="00DB429E">
        <w:rPr>
          <w:rFonts w:ascii="Times New Roman" w:eastAsia="Times New Roman" w:hAnsi="Times New Roman" w:cs="Times New Roman"/>
        </w:rPr>
        <w:t xml:space="preserve">forslagene ikke er testet. Det skal her også nevnes at prosjektgruppen valgte </w:t>
      </w:r>
      <w:r w:rsidR="00215102">
        <w:rPr>
          <w:rFonts w:ascii="Times New Roman" w:eastAsia="Times New Roman" w:hAnsi="Times New Roman" w:cs="Times New Roman"/>
        </w:rPr>
        <w:t>å begrense produktets reise</w:t>
      </w:r>
      <w:r w:rsidRPr="00DB429E">
        <w:rPr>
          <w:rFonts w:ascii="Times New Roman" w:eastAsia="Times New Roman" w:hAnsi="Times New Roman" w:cs="Times New Roman"/>
        </w:rPr>
        <w:t xml:space="preserve"> innenfor avdelingen, hvor enkelte deler av produktets livsløp ble ignorert. På tross av dette vil prosjektgruppen si at resultatet støtter oppom de målene som ble satt for oppgaven, men at det kan oppstå situasjoner hvor resultatene vil gå imot interne målsetninger i bedriften.</w:t>
      </w:r>
    </w:p>
    <w:p w14:paraId="70007B61" w14:textId="77777777" w:rsidR="00C365C3" w:rsidRPr="00FB3B37" w:rsidRDefault="00C365C3" w:rsidP="00C365C3">
      <w:pPr>
        <w:pStyle w:val="Overskrift2"/>
        <w:rPr>
          <w:rFonts w:ascii="Times New Roman" w:hAnsi="Times New Roman" w:cs="Times New Roman"/>
          <w:sz w:val="24"/>
          <w:szCs w:val="24"/>
        </w:rPr>
      </w:pPr>
      <w:bookmarkStart w:id="87" w:name="_Toc263542100"/>
      <w:r>
        <w:rPr>
          <w:rFonts w:ascii="Times New Roman" w:hAnsi="Times New Roman" w:cs="Times New Roman"/>
          <w:sz w:val="24"/>
          <w:szCs w:val="24"/>
        </w:rPr>
        <w:t>Hvor pålitelig var informasjonen?</w:t>
      </w:r>
      <w:bookmarkEnd w:id="87"/>
    </w:p>
    <w:p w14:paraId="5D8A233C" w14:textId="27B79B9F" w:rsidR="00C365C3" w:rsidRPr="00C365C3" w:rsidRDefault="00C365C3" w:rsidP="00C365C3">
      <w:pPr>
        <w:spacing w:before="100" w:beforeAutospacing="1" w:after="100" w:afterAutospacing="1"/>
        <w:rPr>
          <w:rStyle w:val="Overskrift2Tegn"/>
          <w:rFonts w:ascii="Times New Roman" w:eastAsia="Times New Roman" w:hAnsi="Times New Roman" w:cs="Times New Roman"/>
          <w:b w:val="0"/>
          <w:bCs w:val="0"/>
          <w:color w:val="auto"/>
          <w:sz w:val="24"/>
          <w:szCs w:val="24"/>
        </w:rPr>
      </w:pPr>
      <w:r>
        <w:rPr>
          <w:rFonts w:ascii="Times New Roman" w:eastAsia="Times New Roman" w:hAnsi="Times New Roman" w:cs="Times New Roman"/>
        </w:rPr>
        <w:t xml:space="preserve">Resultatet av prosjektet ved sukkervareavdelingen er basert på flere kilder, </w:t>
      </w:r>
      <w:r w:rsidR="00C842FB">
        <w:rPr>
          <w:rFonts w:ascii="Times New Roman" w:eastAsia="Times New Roman" w:hAnsi="Times New Roman" w:cs="Times New Roman"/>
        </w:rPr>
        <w:t xml:space="preserve">disse </w:t>
      </w:r>
      <w:r>
        <w:rPr>
          <w:rFonts w:ascii="Times New Roman" w:eastAsia="Times New Roman" w:hAnsi="Times New Roman" w:cs="Times New Roman"/>
        </w:rPr>
        <w:t>kildene omfatter egne observa</w:t>
      </w:r>
      <w:r w:rsidR="00C842FB">
        <w:rPr>
          <w:rFonts w:ascii="Times New Roman" w:eastAsia="Times New Roman" w:hAnsi="Times New Roman" w:cs="Times New Roman"/>
        </w:rPr>
        <w:t>sjoner, samt datainnsamlinger fra</w:t>
      </w:r>
      <w:r>
        <w:rPr>
          <w:rFonts w:ascii="Times New Roman" w:eastAsia="Times New Roman" w:hAnsi="Times New Roman" w:cs="Times New Roman"/>
        </w:rPr>
        <w:t xml:space="preserve"> både leder- og arbeidernivå, noe som har skapt et svært bredt datagrunnlag for prosjektgruppen. Denne datamengden har vært svært behjelpelig i arbeidet med oppgaven, men har tidvis vært misvisende, feil, eller tvetydig. Prosjektgruppen er generelt innforstått med at informasjon er et subjektivt emne og at flere vinklinger av samme emne kan gi ulike svar på spørsmål, størst var derimot diskrepansen mellom leder</w:t>
      </w:r>
      <w:r w:rsidR="00DC5299">
        <w:rPr>
          <w:rFonts w:ascii="Times New Roman" w:eastAsia="Times New Roman" w:hAnsi="Times New Roman" w:cs="Times New Roman"/>
        </w:rPr>
        <w:t>-</w:t>
      </w:r>
      <w:r>
        <w:rPr>
          <w:rFonts w:ascii="Times New Roman" w:eastAsia="Times New Roman" w:hAnsi="Times New Roman" w:cs="Times New Roman"/>
        </w:rPr>
        <w:t xml:space="preserve"> og arbeidernivå. Mens arbeidere gjerne diskuterte på bakgrunn av faktiske erfaringer, ble det på ledernivå diskutert ut ifra stillestående annenhån</w:t>
      </w:r>
      <w:r w:rsidR="00A77109">
        <w:rPr>
          <w:rFonts w:ascii="Times New Roman" w:eastAsia="Times New Roman" w:hAnsi="Times New Roman" w:cs="Times New Roman"/>
        </w:rPr>
        <w:t>dsdata, noe som</w:t>
      </w:r>
      <w:r w:rsidR="00885339">
        <w:rPr>
          <w:rFonts w:ascii="Times New Roman" w:eastAsia="Times New Roman" w:hAnsi="Times New Roman" w:cs="Times New Roman"/>
        </w:rPr>
        <w:t xml:space="preserve"> førte til flere vinklinger</w:t>
      </w:r>
      <w:r>
        <w:rPr>
          <w:rFonts w:ascii="Times New Roman" w:eastAsia="Times New Roman" w:hAnsi="Times New Roman" w:cs="Times New Roman"/>
        </w:rPr>
        <w:t xml:space="preserve"> i informasjonsinnhentingen. </w:t>
      </w:r>
      <w:r w:rsidR="00017B7F">
        <w:rPr>
          <w:rFonts w:ascii="Times New Roman" w:eastAsia="Times New Roman" w:hAnsi="Times New Roman" w:cs="Times New Roman"/>
        </w:rPr>
        <w:t>Dette har vært svært nyttig for prosjektgruppen og b</w:t>
      </w:r>
      <w:r>
        <w:rPr>
          <w:rFonts w:ascii="Times New Roman" w:eastAsia="Times New Roman" w:hAnsi="Times New Roman" w:cs="Times New Roman"/>
        </w:rPr>
        <w:t>asert på data fra begge parter har prosjektgruppen forsøkt å skape et så troverdig bilde av avdelingen som overhodet mulig.</w:t>
      </w:r>
    </w:p>
    <w:p w14:paraId="08E8C0AB" w14:textId="6313A5F5" w:rsidR="00347519" w:rsidRPr="00DB429E" w:rsidRDefault="00347519" w:rsidP="00347519">
      <w:pPr>
        <w:pStyle w:val="Overskrift2"/>
        <w:rPr>
          <w:rFonts w:ascii="Times New Roman" w:hAnsi="Times New Roman" w:cs="Times New Roman"/>
        </w:rPr>
      </w:pPr>
      <w:bookmarkStart w:id="88" w:name="_Toc263542101"/>
      <w:r w:rsidRPr="00DB429E">
        <w:rPr>
          <w:rFonts w:ascii="Times New Roman" w:hAnsi="Times New Roman" w:cs="Times New Roman"/>
        </w:rPr>
        <w:lastRenderedPageBreak/>
        <w:t>Videre arbeid</w:t>
      </w:r>
      <w:bookmarkEnd w:id="88"/>
    </w:p>
    <w:p w14:paraId="322438C8" w14:textId="1675A427" w:rsidR="00347519" w:rsidRPr="00DB429E" w:rsidRDefault="00347519" w:rsidP="00347519">
      <w:pPr>
        <w:spacing w:before="100" w:beforeAutospacing="1" w:after="100" w:afterAutospacing="1"/>
        <w:rPr>
          <w:rFonts w:ascii="Times New Roman" w:eastAsia="Times New Roman" w:hAnsi="Times New Roman" w:cs="Times New Roman"/>
        </w:rPr>
      </w:pPr>
      <w:r w:rsidRPr="00DB429E">
        <w:rPr>
          <w:rFonts w:ascii="Times New Roman" w:eastAsia="Times New Roman" w:hAnsi="Times New Roman" w:cs="Times New Roman"/>
        </w:rPr>
        <w:t xml:space="preserve">Som et videre arbeid for sukkervareavdelingen foreslås det å sette fokus på enkelte punkter. Disse punktene omfatter spesielt utprøvelse og testing av de ulike forbedringsforslag prosjektgruppen har kommet frem til, slik at </w:t>
      </w:r>
      <w:r w:rsidR="00B66479">
        <w:rPr>
          <w:rFonts w:ascii="Times New Roman" w:eastAsia="Times New Roman" w:hAnsi="Times New Roman" w:cs="Times New Roman"/>
        </w:rPr>
        <w:t>virkningen av disse kan bli kjent</w:t>
      </w:r>
      <w:r w:rsidRPr="00DB429E">
        <w:rPr>
          <w:rFonts w:ascii="Times New Roman" w:eastAsia="Times New Roman" w:hAnsi="Times New Roman" w:cs="Times New Roman"/>
        </w:rPr>
        <w:t>. Ohno (1988) fastsetter at dersom en ønsker å prøve noe, bør en gjøre nettopp dette. Som et videre arbeid kan det også settes fokus på batchstørrelse og senkningen av denne. Prosjektgruppen har foreslått en mindre endring av batchstørrelse innenfor enkelte deler av avdelingen, derimot er det mulig a</w:t>
      </w:r>
      <w:r w:rsidR="00476FB4" w:rsidRPr="00DB429E">
        <w:rPr>
          <w:rFonts w:ascii="Times New Roman" w:eastAsia="Times New Roman" w:hAnsi="Times New Roman" w:cs="Times New Roman"/>
        </w:rPr>
        <w:t>t denne kan senkes ytterligere.</w:t>
      </w:r>
    </w:p>
    <w:p w14:paraId="5EA769F1" w14:textId="6572DE3E" w:rsidR="008C1CE5" w:rsidRPr="00DB429E" w:rsidRDefault="008C1CE5" w:rsidP="00B56B2F">
      <w:pPr>
        <w:pStyle w:val="Overskrift1"/>
        <w:rPr>
          <w:rFonts w:ascii="Times New Roman" w:hAnsi="Times New Roman" w:cs="Times New Roman"/>
        </w:rPr>
      </w:pPr>
      <w:bookmarkStart w:id="89" w:name="_Toc263542102"/>
      <w:r w:rsidRPr="00DB429E">
        <w:rPr>
          <w:rFonts w:ascii="Times New Roman" w:hAnsi="Times New Roman" w:cs="Times New Roman"/>
        </w:rPr>
        <w:t>Refleksjon</w:t>
      </w:r>
      <w:bookmarkEnd w:id="89"/>
    </w:p>
    <w:p w14:paraId="66651D4C" w14:textId="77777777" w:rsidR="00784F82" w:rsidRPr="00AF6D8A" w:rsidRDefault="00784F82" w:rsidP="00784F82">
      <w:pPr>
        <w:rPr>
          <w:rFonts w:ascii="Times New Roman" w:hAnsi="Times New Roman" w:cs="Times New Roman"/>
        </w:rPr>
      </w:pPr>
    </w:p>
    <w:p w14:paraId="5021D7FB" w14:textId="77777777" w:rsidR="00784F82" w:rsidRPr="00AF6D8A" w:rsidRDefault="00784F82" w:rsidP="00784F82">
      <w:pPr>
        <w:rPr>
          <w:rFonts w:ascii="Times New Roman" w:hAnsi="Times New Roman" w:cs="Times New Roman"/>
        </w:rPr>
      </w:pPr>
      <w:r w:rsidRPr="00AF6D8A">
        <w:rPr>
          <w:rFonts w:ascii="Times New Roman" w:hAnsi="Times New Roman" w:cs="Times New Roman"/>
        </w:rPr>
        <w:t xml:space="preserve">Gjennom arbeidet med dette prosjektet har prosjektgruppen fått stor praktisk erfaring i hvordan arbeid i en faktisk bedrift fungerer på daglig basis og også hvordan et gruppearbeid av denne størrelsen arter seg. Prosjektet har vært lærerikt, utfordrende, karakterbyggende og underholdende. </w:t>
      </w:r>
    </w:p>
    <w:p w14:paraId="3D679D30" w14:textId="77777777" w:rsidR="00784F82" w:rsidRPr="00AF6D8A" w:rsidRDefault="00784F82" w:rsidP="00784F82">
      <w:pPr>
        <w:rPr>
          <w:rFonts w:ascii="Times New Roman" w:hAnsi="Times New Roman" w:cs="Times New Roman"/>
        </w:rPr>
      </w:pPr>
    </w:p>
    <w:p w14:paraId="4B060E95" w14:textId="28E0A1A9" w:rsidR="00784F82" w:rsidRPr="00AF6D8A" w:rsidRDefault="00784F82" w:rsidP="00784F82">
      <w:pPr>
        <w:rPr>
          <w:rFonts w:ascii="Times New Roman" w:hAnsi="Times New Roman" w:cs="Times New Roman"/>
        </w:rPr>
      </w:pPr>
      <w:r w:rsidRPr="00AF6D8A">
        <w:rPr>
          <w:rFonts w:ascii="Times New Roman" w:hAnsi="Times New Roman" w:cs="Times New Roman"/>
        </w:rPr>
        <w:t>Det å få mulighet til å arbeide innenfor selve bedriften har vært et stort pluss for oppgaven og personlige erfaringer. Prosjektgruppen har opplevd stor støtte og gode tilbakemeldinger fra både interne og eksterne veiledere, noe som har styrket prosjektets troverdighet enormt. Arbeidet i bedriften har foregått i samråd med personer fra forskjellige avdelinger, noe som har ført til et godt innblikk i hele prosessen</w:t>
      </w:r>
      <w:r w:rsidR="00C828A3">
        <w:rPr>
          <w:rFonts w:ascii="Times New Roman" w:hAnsi="Times New Roman" w:cs="Times New Roman"/>
        </w:rPr>
        <w:t>.</w:t>
      </w:r>
      <w:r w:rsidRPr="00AF6D8A">
        <w:rPr>
          <w:rFonts w:ascii="Times New Roman" w:hAnsi="Times New Roman" w:cs="Times New Roman"/>
        </w:rPr>
        <w:t xml:space="preserve"> Dette samtidig som det har gitt prosjektgruppen den nødvendige informasjon og dybden som var nødvendig for å gjennomføre arbeidet. </w:t>
      </w:r>
    </w:p>
    <w:p w14:paraId="426A434B" w14:textId="77777777" w:rsidR="00784F82" w:rsidRPr="00AF6D8A" w:rsidRDefault="00784F82" w:rsidP="00784F82">
      <w:pPr>
        <w:rPr>
          <w:rFonts w:ascii="Times New Roman" w:hAnsi="Times New Roman" w:cs="Times New Roman"/>
        </w:rPr>
      </w:pPr>
    </w:p>
    <w:p w14:paraId="01A473EF" w14:textId="2F6DA206" w:rsidR="00784F82" w:rsidRPr="00AF6D8A" w:rsidRDefault="00784F82" w:rsidP="00784F82">
      <w:pPr>
        <w:rPr>
          <w:rFonts w:ascii="Times New Roman" w:hAnsi="Times New Roman" w:cs="Times New Roman"/>
        </w:rPr>
      </w:pPr>
      <w:r w:rsidRPr="00AF6D8A">
        <w:rPr>
          <w:rFonts w:ascii="Times New Roman" w:hAnsi="Times New Roman" w:cs="Times New Roman"/>
        </w:rPr>
        <w:t xml:space="preserve">Arbeidet innad i prosjektgruppen har vært godt og givende, på samme tid som det har vært utfordrende og spennende. Dette er første gang alle prosjektmedlemmene har arbeidet sammen i team og også første gang arbeidet har foregått over en slik samlet tidsperiode. Det å arbeide sammen på daglig basis har skapt samhold og tilhørighet, både gjennom enighet og gjennom diskusjoner og uenighet. Selv om dette har forekommet, har </w:t>
      </w:r>
      <w:r w:rsidR="00C828A3">
        <w:rPr>
          <w:rFonts w:ascii="Times New Roman" w:hAnsi="Times New Roman" w:cs="Times New Roman"/>
        </w:rPr>
        <w:t>diskusjoner og uenigheter</w:t>
      </w:r>
      <w:r w:rsidRPr="00AF6D8A">
        <w:rPr>
          <w:rFonts w:ascii="Times New Roman" w:hAnsi="Times New Roman" w:cs="Times New Roman"/>
        </w:rPr>
        <w:t xml:space="preserve"> blitt benyttet konstruktivt til å styrke samholdet i gruppen og det faglige resultatet av prosjektet.</w:t>
      </w:r>
    </w:p>
    <w:p w14:paraId="1D004994" w14:textId="77777777" w:rsidR="00784F82" w:rsidRPr="00AF6D8A" w:rsidRDefault="00784F82" w:rsidP="00784F82">
      <w:pPr>
        <w:rPr>
          <w:rFonts w:ascii="Times New Roman" w:hAnsi="Times New Roman" w:cs="Times New Roman"/>
        </w:rPr>
      </w:pPr>
    </w:p>
    <w:p w14:paraId="2F137D9F" w14:textId="77777777" w:rsidR="00784F82" w:rsidRPr="00AF6D8A" w:rsidRDefault="00784F82" w:rsidP="00784F82">
      <w:pPr>
        <w:rPr>
          <w:rFonts w:ascii="Times New Roman" w:hAnsi="Times New Roman" w:cs="Times New Roman"/>
        </w:rPr>
      </w:pPr>
      <w:r w:rsidRPr="00AF6D8A">
        <w:rPr>
          <w:rFonts w:ascii="Times New Roman" w:hAnsi="Times New Roman" w:cs="Times New Roman"/>
        </w:rPr>
        <w:t>Prosjektgruppen er svært fornøyd med det resultatet de har oppnådd og den innsats som er utført innenfor prosjektet. Det at prosjektgruppens forslag og endringer har mottatt både ros og kritikk har vært en stor del av læringsprosessen, på samme tid som det skaper stolthet og tillitt for selve resultatet. Selv om resultat er uprøvd har prosjektgruppen stor tillit til den grunnleggende teori og metodikk som har vært benyttet.</w:t>
      </w:r>
    </w:p>
    <w:p w14:paraId="1470D298" w14:textId="77777777" w:rsidR="00D27158" w:rsidRPr="00DB429E" w:rsidRDefault="00D27158" w:rsidP="00D63B06">
      <w:pPr>
        <w:pStyle w:val="Overskrift1"/>
        <w:rPr>
          <w:rFonts w:ascii="Times New Roman" w:hAnsi="Times New Roman" w:cs="Times New Roman"/>
          <w:szCs w:val="24"/>
        </w:rPr>
      </w:pPr>
      <w:r w:rsidRPr="00DB429E">
        <w:rPr>
          <w:rFonts w:ascii="Times New Roman" w:hAnsi="Times New Roman" w:cs="Times New Roman"/>
          <w:szCs w:val="24"/>
        </w:rPr>
        <w:br w:type="page"/>
      </w:r>
    </w:p>
    <w:p w14:paraId="2958B274" w14:textId="3237742E" w:rsidR="005F01F3" w:rsidRPr="00DB429E" w:rsidRDefault="008C1CE5" w:rsidP="00D63B06">
      <w:pPr>
        <w:pStyle w:val="Overskrift1"/>
        <w:rPr>
          <w:rFonts w:ascii="Times New Roman" w:hAnsi="Times New Roman" w:cs="Times New Roman"/>
          <w:szCs w:val="24"/>
        </w:rPr>
      </w:pPr>
      <w:bookmarkStart w:id="90" w:name="_Toc263542103"/>
      <w:r w:rsidRPr="00DB429E">
        <w:rPr>
          <w:rFonts w:ascii="Times New Roman" w:hAnsi="Times New Roman" w:cs="Times New Roman"/>
          <w:szCs w:val="24"/>
        </w:rPr>
        <w:lastRenderedPageBreak/>
        <w:t>Kildehenvisning</w:t>
      </w:r>
      <w:bookmarkEnd w:id="90"/>
    </w:p>
    <w:p w14:paraId="173DDD51" w14:textId="77777777" w:rsidR="00D63B06" w:rsidRPr="00DB429E" w:rsidRDefault="00D63B06" w:rsidP="00D63B06">
      <w:pPr>
        <w:rPr>
          <w:rFonts w:ascii="Times New Roman" w:hAnsi="Times New Roman" w:cs="Times New Roman"/>
        </w:rPr>
      </w:pPr>
    </w:p>
    <w:p w14:paraId="7CA11FC2" w14:textId="77777777" w:rsidR="00C67B39" w:rsidRPr="00C67B39" w:rsidRDefault="00C67B39" w:rsidP="00C67B39">
      <w:pPr>
        <w:pStyle w:val="Listeavsnitt"/>
        <w:numPr>
          <w:ilvl w:val="0"/>
          <w:numId w:val="45"/>
        </w:numPr>
        <w:spacing w:line="480" w:lineRule="auto"/>
        <w:rPr>
          <w:rFonts w:ascii="Times New Roman" w:eastAsia="Times New Roman" w:hAnsi="Times New Roman" w:cs="Times New Roman"/>
        </w:rPr>
      </w:pPr>
      <w:r w:rsidRPr="00C67B39">
        <w:rPr>
          <w:rFonts w:ascii="Times New Roman" w:eastAsia="Times New Roman" w:hAnsi="Times New Roman" w:cs="Times New Roman"/>
        </w:rPr>
        <w:t xml:space="preserve">Banken, K., &amp; Aarland, R. (2003). </w:t>
      </w:r>
      <w:r w:rsidRPr="00C67B39">
        <w:rPr>
          <w:rFonts w:ascii="Times New Roman" w:eastAsia="Times New Roman" w:hAnsi="Times New Roman" w:cs="Times New Roman"/>
          <w:i/>
          <w:iCs/>
        </w:rPr>
        <w:t>Logistikk, ledelse og marked</w:t>
      </w:r>
      <w:r w:rsidRPr="00C67B39">
        <w:rPr>
          <w:rFonts w:ascii="Times New Roman" w:eastAsia="Times New Roman" w:hAnsi="Times New Roman" w:cs="Times New Roman"/>
        </w:rPr>
        <w:t>. Bergen: Fagbokforlaget.</w:t>
      </w:r>
    </w:p>
    <w:p w14:paraId="4C4C6377" w14:textId="77777777" w:rsidR="00C67B39" w:rsidRPr="00C67B39" w:rsidRDefault="00C67B39" w:rsidP="00C67B39">
      <w:pPr>
        <w:pStyle w:val="Listeavsnitt"/>
        <w:numPr>
          <w:ilvl w:val="0"/>
          <w:numId w:val="45"/>
        </w:numPr>
        <w:spacing w:line="480" w:lineRule="auto"/>
        <w:rPr>
          <w:rFonts w:ascii="Times New Roman" w:eastAsia="Times New Roman" w:hAnsi="Times New Roman" w:cs="Times New Roman"/>
        </w:rPr>
      </w:pPr>
      <w:r w:rsidRPr="00C67B39">
        <w:rPr>
          <w:rFonts w:ascii="Times New Roman" w:eastAsia="Times New Roman" w:hAnsi="Times New Roman" w:cs="Times New Roman"/>
        </w:rPr>
        <w:t xml:space="preserve">Bicheno, J., Holweg, M., &amp; Bicheno, J. (2009). </w:t>
      </w:r>
      <w:r w:rsidRPr="00C67B39">
        <w:rPr>
          <w:rFonts w:ascii="Times New Roman" w:eastAsia="Times New Roman" w:hAnsi="Times New Roman" w:cs="Times New Roman"/>
          <w:i/>
          <w:iCs/>
        </w:rPr>
        <w:t>The Lean toolbox: the essential guide to Lean transformation</w:t>
      </w:r>
      <w:r w:rsidRPr="00C67B39">
        <w:rPr>
          <w:rFonts w:ascii="Times New Roman" w:eastAsia="Times New Roman" w:hAnsi="Times New Roman" w:cs="Times New Roman"/>
        </w:rPr>
        <w:t>. Buckingham: PICSIE Books.</w:t>
      </w:r>
    </w:p>
    <w:p w14:paraId="2990AE2A" w14:textId="77777777" w:rsidR="00C67B39" w:rsidRPr="00C67B39" w:rsidRDefault="00C67B39" w:rsidP="00C67B39">
      <w:pPr>
        <w:pStyle w:val="Listeavsnitt"/>
        <w:numPr>
          <w:ilvl w:val="0"/>
          <w:numId w:val="45"/>
        </w:numPr>
        <w:spacing w:line="480" w:lineRule="auto"/>
        <w:rPr>
          <w:rFonts w:ascii="Times New Roman" w:eastAsia="Times New Roman" w:hAnsi="Times New Roman" w:cs="Times New Roman"/>
        </w:rPr>
      </w:pPr>
      <w:r w:rsidRPr="00C67B39">
        <w:rPr>
          <w:rFonts w:ascii="Times New Roman" w:eastAsia="Times New Roman" w:hAnsi="Times New Roman" w:cs="Times New Roman"/>
        </w:rPr>
        <w:t xml:space="preserve">Bjørnland, D., Persson, G., &amp; Virum, H. (2001). </w:t>
      </w:r>
      <w:r w:rsidRPr="00C67B39">
        <w:rPr>
          <w:rFonts w:ascii="Times New Roman" w:eastAsia="Times New Roman" w:hAnsi="Times New Roman" w:cs="Times New Roman"/>
          <w:i/>
          <w:iCs/>
        </w:rPr>
        <w:t>Logistikk: et lederansvar.</w:t>
      </w:r>
      <w:r w:rsidRPr="00C67B39">
        <w:rPr>
          <w:rFonts w:ascii="Times New Roman" w:eastAsia="Times New Roman" w:hAnsi="Times New Roman" w:cs="Times New Roman"/>
        </w:rPr>
        <w:t xml:space="preserve"> Oslo: Norsk Gyldendal.</w:t>
      </w:r>
    </w:p>
    <w:p w14:paraId="2E76443F" w14:textId="77777777" w:rsidR="00C67B39" w:rsidRPr="00C67B39" w:rsidRDefault="00C67B39" w:rsidP="00C67B39">
      <w:pPr>
        <w:pStyle w:val="Listeavsnitt"/>
        <w:numPr>
          <w:ilvl w:val="0"/>
          <w:numId w:val="45"/>
        </w:numPr>
        <w:spacing w:line="480" w:lineRule="auto"/>
        <w:rPr>
          <w:rFonts w:ascii="Times New Roman" w:eastAsia="Times New Roman" w:hAnsi="Times New Roman" w:cs="Times New Roman"/>
        </w:rPr>
      </w:pPr>
      <w:r w:rsidRPr="00C67B39">
        <w:rPr>
          <w:rFonts w:ascii="Times New Roman" w:eastAsia="Times New Roman" w:hAnsi="Times New Roman" w:cs="Times New Roman"/>
        </w:rPr>
        <w:t xml:space="preserve">Dalland, O. (2012). </w:t>
      </w:r>
      <w:r w:rsidRPr="00C67B39">
        <w:rPr>
          <w:rFonts w:ascii="Times New Roman" w:eastAsia="Times New Roman" w:hAnsi="Times New Roman" w:cs="Times New Roman"/>
          <w:i/>
          <w:iCs/>
        </w:rPr>
        <w:t>Metode og oppgaveskriving for studenter.</w:t>
      </w:r>
      <w:r w:rsidRPr="00C67B39">
        <w:rPr>
          <w:rFonts w:ascii="Times New Roman" w:eastAsia="Times New Roman" w:hAnsi="Times New Roman" w:cs="Times New Roman"/>
        </w:rPr>
        <w:t xml:space="preserve"> Oslo: Gyldendal akademisk.</w:t>
      </w:r>
    </w:p>
    <w:p w14:paraId="0A24E734" w14:textId="77777777" w:rsidR="00C67B39" w:rsidRPr="00C67B39" w:rsidRDefault="00C67B39" w:rsidP="00C67B39">
      <w:pPr>
        <w:pStyle w:val="Listeavsnitt"/>
        <w:numPr>
          <w:ilvl w:val="0"/>
          <w:numId w:val="45"/>
        </w:numPr>
        <w:spacing w:line="480" w:lineRule="auto"/>
        <w:rPr>
          <w:rFonts w:ascii="Times New Roman" w:eastAsia="Times New Roman" w:hAnsi="Times New Roman" w:cs="Times New Roman"/>
        </w:rPr>
      </w:pPr>
      <w:r w:rsidRPr="00C67B39">
        <w:rPr>
          <w:rFonts w:ascii="Times New Roman" w:eastAsia="Times New Roman" w:hAnsi="Times New Roman" w:cs="Times New Roman"/>
        </w:rPr>
        <w:t xml:space="preserve">Erlien, B. (2006). </w:t>
      </w:r>
      <w:r w:rsidRPr="00C67B39">
        <w:rPr>
          <w:rFonts w:ascii="Times New Roman" w:eastAsia="Times New Roman" w:hAnsi="Times New Roman" w:cs="Times New Roman"/>
          <w:i/>
          <w:iCs/>
        </w:rPr>
        <w:t>Intern kommunikasjon: planlegging og tilrettelegging.</w:t>
      </w:r>
      <w:r w:rsidRPr="00C67B39">
        <w:rPr>
          <w:rFonts w:ascii="Times New Roman" w:eastAsia="Times New Roman" w:hAnsi="Times New Roman" w:cs="Times New Roman"/>
        </w:rPr>
        <w:t xml:space="preserve"> Oslo: Universitetsforlaget.</w:t>
      </w:r>
    </w:p>
    <w:p w14:paraId="44C65FDA" w14:textId="77777777" w:rsidR="00C67B39" w:rsidRPr="00C67B39" w:rsidRDefault="00C67B39" w:rsidP="00C67B39">
      <w:pPr>
        <w:pStyle w:val="Listeavsnitt"/>
        <w:numPr>
          <w:ilvl w:val="0"/>
          <w:numId w:val="45"/>
        </w:numPr>
        <w:spacing w:line="480" w:lineRule="auto"/>
        <w:rPr>
          <w:rFonts w:ascii="Times New Roman" w:eastAsia="Times New Roman" w:hAnsi="Times New Roman" w:cs="Times New Roman"/>
        </w:rPr>
      </w:pPr>
      <w:r w:rsidRPr="00C67B39">
        <w:rPr>
          <w:rFonts w:ascii="Times New Roman" w:eastAsia="Times New Roman" w:hAnsi="Times New Roman" w:cs="Times New Roman"/>
        </w:rPr>
        <w:t xml:space="preserve">Fagerberg, J., Mowery, D. C., &amp; Nelson, R. R. (2005). </w:t>
      </w:r>
      <w:r w:rsidRPr="00C67B39">
        <w:rPr>
          <w:rFonts w:ascii="Times New Roman" w:eastAsia="Times New Roman" w:hAnsi="Times New Roman" w:cs="Times New Roman"/>
          <w:i/>
          <w:iCs/>
        </w:rPr>
        <w:t>The Oxford handbook of innovation</w:t>
      </w:r>
      <w:r w:rsidRPr="00C67B39">
        <w:rPr>
          <w:rFonts w:ascii="Times New Roman" w:eastAsia="Times New Roman" w:hAnsi="Times New Roman" w:cs="Times New Roman"/>
        </w:rPr>
        <w:t>. Oxford; New York: Oxford University Press.</w:t>
      </w:r>
    </w:p>
    <w:p w14:paraId="0957FD40" w14:textId="77777777" w:rsidR="00C67B39" w:rsidRPr="00C67B39" w:rsidRDefault="00C67B39" w:rsidP="00C67B39">
      <w:pPr>
        <w:pStyle w:val="Listeavsnitt"/>
        <w:numPr>
          <w:ilvl w:val="0"/>
          <w:numId w:val="45"/>
        </w:numPr>
        <w:spacing w:line="480" w:lineRule="auto"/>
        <w:rPr>
          <w:rFonts w:ascii="Times New Roman" w:eastAsia="Times New Roman" w:hAnsi="Times New Roman" w:cs="Times New Roman"/>
        </w:rPr>
      </w:pPr>
      <w:r w:rsidRPr="00C67B39">
        <w:rPr>
          <w:rFonts w:ascii="Times New Roman" w:eastAsia="Times New Roman" w:hAnsi="Times New Roman" w:cs="Times New Roman"/>
        </w:rPr>
        <w:t xml:space="preserve">Gjelsvik, M. (2007). </w:t>
      </w:r>
      <w:r w:rsidRPr="00C67B39">
        <w:rPr>
          <w:rFonts w:ascii="Times New Roman" w:eastAsia="Times New Roman" w:hAnsi="Times New Roman" w:cs="Times New Roman"/>
          <w:i/>
          <w:iCs/>
        </w:rPr>
        <w:t>Innovasjonsledelse : ledelse av innovasjon og internt entreprenørskap</w:t>
      </w:r>
      <w:r w:rsidRPr="00C67B39">
        <w:rPr>
          <w:rFonts w:ascii="Times New Roman" w:eastAsia="Times New Roman" w:hAnsi="Times New Roman" w:cs="Times New Roman"/>
        </w:rPr>
        <w:t>. Bergen Trykkforlag: Bergen Trykkforlag.</w:t>
      </w:r>
    </w:p>
    <w:p w14:paraId="0F9B2591" w14:textId="77777777" w:rsidR="00C67B39" w:rsidRPr="00C67B39" w:rsidRDefault="00C67B39" w:rsidP="00C67B39">
      <w:pPr>
        <w:pStyle w:val="Listeavsnitt"/>
        <w:numPr>
          <w:ilvl w:val="0"/>
          <w:numId w:val="45"/>
        </w:numPr>
        <w:spacing w:line="480" w:lineRule="auto"/>
        <w:rPr>
          <w:rFonts w:ascii="Times New Roman" w:eastAsia="Times New Roman" w:hAnsi="Times New Roman" w:cs="Times New Roman"/>
        </w:rPr>
      </w:pPr>
      <w:r w:rsidRPr="00C67B39">
        <w:rPr>
          <w:rFonts w:ascii="Times New Roman" w:eastAsia="Times New Roman" w:hAnsi="Times New Roman" w:cs="Times New Roman"/>
        </w:rPr>
        <w:t xml:space="preserve">Goldratt, E. M. (2004). </w:t>
      </w:r>
      <w:r w:rsidRPr="00C67B39">
        <w:rPr>
          <w:rFonts w:ascii="Times New Roman" w:eastAsia="Times New Roman" w:hAnsi="Times New Roman" w:cs="Times New Roman"/>
          <w:i/>
          <w:iCs/>
        </w:rPr>
        <w:t>The goal: a process of ongoing improvement</w:t>
      </w:r>
      <w:r w:rsidRPr="00C67B39">
        <w:rPr>
          <w:rFonts w:ascii="Times New Roman" w:eastAsia="Times New Roman" w:hAnsi="Times New Roman" w:cs="Times New Roman"/>
        </w:rPr>
        <w:t xml:space="preserve"> (3rd rev. ed., 20th anniversary ed.). Great Barrington, MA: North River Press.</w:t>
      </w:r>
    </w:p>
    <w:p w14:paraId="4DFCF0AF" w14:textId="77777777" w:rsidR="00C67B39" w:rsidRPr="00C67B39" w:rsidRDefault="00C67B39" w:rsidP="00C67B39">
      <w:pPr>
        <w:pStyle w:val="Listeavsnitt"/>
        <w:numPr>
          <w:ilvl w:val="0"/>
          <w:numId w:val="45"/>
        </w:numPr>
        <w:spacing w:line="480" w:lineRule="auto"/>
        <w:rPr>
          <w:rFonts w:ascii="Times New Roman" w:eastAsia="Times New Roman" w:hAnsi="Times New Roman" w:cs="Times New Roman"/>
        </w:rPr>
      </w:pPr>
      <w:r w:rsidRPr="00C67B39">
        <w:rPr>
          <w:rFonts w:ascii="Times New Roman" w:eastAsia="Times New Roman" w:hAnsi="Times New Roman" w:cs="Times New Roman"/>
        </w:rPr>
        <w:t xml:space="preserve">Halvorsen, K. (2008). </w:t>
      </w:r>
      <w:r w:rsidRPr="00C67B39">
        <w:rPr>
          <w:rFonts w:ascii="Times New Roman" w:eastAsia="Times New Roman" w:hAnsi="Times New Roman" w:cs="Times New Roman"/>
          <w:i/>
          <w:iCs/>
        </w:rPr>
        <w:t>Å forske på samfunnet; en innføring i samfunnsvitenskapelig metode</w:t>
      </w:r>
      <w:r w:rsidRPr="00C67B39">
        <w:rPr>
          <w:rFonts w:ascii="Times New Roman" w:eastAsia="Times New Roman" w:hAnsi="Times New Roman" w:cs="Times New Roman"/>
        </w:rPr>
        <w:t>. Cappelen Akademisk.</w:t>
      </w:r>
    </w:p>
    <w:p w14:paraId="7BAA4E93" w14:textId="77777777" w:rsidR="00C67B39" w:rsidRPr="00C67B39" w:rsidRDefault="00C67B39" w:rsidP="00C67B39">
      <w:pPr>
        <w:pStyle w:val="Listeavsnitt"/>
        <w:numPr>
          <w:ilvl w:val="0"/>
          <w:numId w:val="45"/>
        </w:numPr>
        <w:spacing w:line="480" w:lineRule="auto"/>
        <w:rPr>
          <w:rFonts w:ascii="Times New Roman" w:eastAsia="Times New Roman" w:hAnsi="Times New Roman" w:cs="Times New Roman"/>
        </w:rPr>
      </w:pPr>
      <w:r w:rsidRPr="00C67B39">
        <w:rPr>
          <w:rFonts w:ascii="Times New Roman" w:eastAsia="Times New Roman" w:hAnsi="Times New Roman" w:cs="Times New Roman"/>
        </w:rPr>
        <w:t>Historie - Brynildgruppen.no. (2014, januar 12). Hentet 12. januar 2014, fra http://www.brynildgruppen.no/om-oss/historie</w:t>
      </w:r>
    </w:p>
    <w:p w14:paraId="4F9557E9" w14:textId="77777777" w:rsidR="00C67B39" w:rsidRPr="00C67B39" w:rsidRDefault="00C67B39" w:rsidP="00C67B39">
      <w:pPr>
        <w:pStyle w:val="Listeavsnitt"/>
        <w:numPr>
          <w:ilvl w:val="0"/>
          <w:numId w:val="45"/>
        </w:numPr>
        <w:spacing w:line="480" w:lineRule="auto"/>
        <w:rPr>
          <w:rFonts w:ascii="Times New Roman" w:eastAsia="Times New Roman" w:hAnsi="Times New Roman" w:cs="Times New Roman"/>
        </w:rPr>
      </w:pPr>
      <w:r w:rsidRPr="00C67B39">
        <w:rPr>
          <w:rFonts w:ascii="Times New Roman" w:eastAsia="Times New Roman" w:hAnsi="Times New Roman" w:cs="Times New Roman"/>
        </w:rPr>
        <w:t>Hvem er vi? - Brynildgruppen.no. (2014, januar 12). Hentet 12. januar 2014, fra http://www.brynildgruppen.no/om-oss/hvem-er-vi</w:t>
      </w:r>
    </w:p>
    <w:p w14:paraId="2F5A5EE3" w14:textId="77777777" w:rsidR="00C67B39" w:rsidRPr="00C67B39" w:rsidRDefault="00C67B39" w:rsidP="00C67B39">
      <w:pPr>
        <w:pStyle w:val="Listeavsnitt"/>
        <w:numPr>
          <w:ilvl w:val="0"/>
          <w:numId w:val="45"/>
        </w:numPr>
        <w:spacing w:line="480" w:lineRule="auto"/>
        <w:rPr>
          <w:rFonts w:ascii="Times New Roman" w:eastAsia="Times New Roman" w:hAnsi="Times New Roman" w:cs="Times New Roman"/>
        </w:rPr>
      </w:pPr>
      <w:r w:rsidRPr="00C67B39">
        <w:rPr>
          <w:rFonts w:ascii="Times New Roman" w:eastAsia="Times New Roman" w:hAnsi="Times New Roman" w:cs="Times New Roman"/>
        </w:rPr>
        <w:t xml:space="preserve">Imai, M. (1986). </w:t>
      </w:r>
      <w:r w:rsidRPr="00C67B39">
        <w:rPr>
          <w:rFonts w:ascii="Times New Roman" w:eastAsia="Times New Roman" w:hAnsi="Times New Roman" w:cs="Times New Roman"/>
          <w:i/>
          <w:iCs/>
        </w:rPr>
        <w:t>Kaizen (Ky’zen), the key to Japan’s competitive success</w:t>
      </w:r>
      <w:r w:rsidRPr="00C67B39">
        <w:rPr>
          <w:rFonts w:ascii="Times New Roman" w:eastAsia="Times New Roman" w:hAnsi="Times New Roman" w:cs="Times New Roman"/>
        </w:rPr>
        <w:t>. New York: Random House Business Division.</w:t>
      </w:r>
    </w:p>
    <w:p w14:paraId="38F6EAC1" w14:textId="77777777" w:rsidR="00C67B39" w:rsidRPr="00C67B39" w:rsidRDefault="00C67B39" w:rsidP="00C67B39">
      <w:pPr>
        <w:pStyle w:val="Listeavsnitt"/>
        <w:numPr>
          <w:ilvl w:val="0"/>
          <w:numId w:val="45"/>
        </w:numPr>
        <w:spacing w:line="480" w:lineRule="auto"/>
        <w:rPr>
          <w:rFonts w:ascii="Times New Roman" w:eastAsia="Times New Roman" w:hAnsi="Times New Roman" w:cs="Times New Roman"/>
        </w:rPr>
      </w:pPr>
      <w:r w:rsidRPr="00C67B39">
        <w:rPr>
          <w:rFonts w:ascii="Times New Roman" w:eastAsia="Times New Roman" w:hAnsi="Times New Roman" w:cs="Times New Roman"/>
        </w:rPr>
        <w:lastRenderedPageBreak/>
        <w:t xml:space="preserve">Johnstad, T., Giæver, T., &amp; Holtskog, H. (2012). </w:t>
      </w:r>
      <w:r w:rsidRPr="00C67B39">
        <w:rPr>
          <w:rFonts w:ascii="Times New Roman" w:eastAsia="Times New Roman" w:hAnsi="Times New Roman" w:cs="Times New Roman"/>
          <w:i/>
          <w:iCs/>
        </w:rPr>
        <w:t>Lean på norsk: med erfaringer fra Raufoss-industrien</w:t>
      </w:r>
      <w:r w:rsidRPr="00C67B39">
        <w:rPr>
          <w:rFonts w:ascii="Times New Roman" w:eastAsia="Times New Roman" w:hAnsi="Times New Roman" w:cs="Times New Roman"/>
        </w:rPr>
        <w:t xml:space="preserve"> (1. utg.). Oppland: Opplandske bokforl.</w:t>
      </w:r>
    </w:p>
    <w:p w14:paraId="7398C21B" w14:textId="77777777" w:rsidR="00C67B39" w:rsidRPr="00C67B39" w:rsidRDefault="00C67B39" w:rsidP="00C67B39">
      <w:pPr>
        <w:pStyle w:val="Listeavsnitt"/>
        <w:numPr>
          <w:ilvl w:val="0"/>
          <w:numId w:val="45"/>
        </w:numPr>
        <w:spacing w:line="480" w:lineRule="auto"/>
        <w:rPr>
          <w:rFonts w:ascii="Times New Roman" w:eastAsia="Times New Roman" w:hAnsi="Times New Roman" w:cs="Times New Roman"/>
        </w:rPr>
      </w:pPr>
      <w:r w:rsidRPr="00C67B39">
        <w:rPr>
          <w:rFonts w:ascii="Times New Roman" w:eastAsia="Times New Roman" w:hAnsi="Times New Roman" w:cs="Times New Roman"/>
        </w:rPr>
        <w:t xml:space="preserve">Karlsen, J. T. (2005). </w:t>
      </w:r>
      <w:r w:rsidRPr="00C67B39">
        <w:rPr>
          <w:rFonts w:ascii="Times New Roman" w:eastAsia="Times New Roman" w:hAnsi="Times New Roman" w:cs="Times New Roman"/>
          <w:i/>
          <w:iCs/>
        </w:rPr>
        <w:t>Kommunikasjon : målstyrt samarbeid og informasjon</w:t>
      </w:r>
      <w:r w:rsidRPr="00C67B39">
        <w:rPr>
          <w:rFonts w:ascii="Times New Roman" w:eastAsia="Times New Roman" w:hAnsi="Times New Roman" w:cs="Times New Roman"/>
        </w:rPr>
        <w:t xml:space="preserve"> (3. utg.). slo : Gyldendal undervisning.</w:t>
      </w:r>
    </w:p>
    <w:p w14:paraId="465B7766" w14:textId="77777777" w:rsidR="00C67B39" w:rsidRPr="00C67B39" w:rsidRDefault="00C67B39" w:rsidP="00C67B39">
      <w:pPr>
        <w:pStyle w:val="Listeavsnitt"/>
        <w:numPr>
          <w:ilvl w:val="0"/>
          <w:numId w:val="45"/>
        </w:numPr>
        <w:spacing w:line="480" w:lineRule="auto"/>
        <w:rPr>
          <w:rFonts w:ascii="Times New Roman" w:eastAsia="Times New Roman" w:hAnsi="Times New Roman" w:cs="Times New Roman"/>
        </w:rPr>
      </w:pPr>
      <w:r w:rsidRPr="00C67B39">
        <w:rPr>
          <w:rFonts w:ascii="Times New Roman" w:eastAsia="Times New Roman" w:hAnsi="Times New Roman" w:cs="Times New Roman"/>
        </w:rPr>
        <w:t xml:space="preserve">Karlsen, J. T., &amp; Gottschalk, P. (2008). </w:t>
      </w:r>
      <w:r w:rsidRPr="00C67B39">
        <w:rPr>
          <w:rFonts w:ascii="Times New Roman" w:eastAsia="Times New Roman" w:hAnsi="Times New Roman" w:cs="Times New Roman"/>
          <w:i/>
          <w:iCs/>
        </w:rPr>
        <w:t>Prosjektledelse fra initiering til gevinstrealisering</w:t>
      </w:r>
      <w:r w:rsidRPr="00C67B39">
        <w:rPr>
          <w:rFonts w:ascii="Times New Roman" w:eastAsia="Times New Roman" w:hAnsi="Times New Roman" w:cs="Times New Roman"/>
        </w:rPr>
        <w:t xml:space="preserve"> (2. utg.). Universitetsforlaget.</w:t>
      </w:r>
    </w:p>
    <w:p w14:paraId="3E006BFB" w14:textId="77777777" w:rsidR="00C67B39" w:rsidRPr="00C67B39" w:rsidRDefault="00C67B39" w:rsidP="00C67B39">
      <w:pPr>
        <w:pStyle w:val="Listeavsnitt"/>
        <w:numPr>
          <w:ilvl w:val="0"/>
          <w:numId w:val="45"/>
        </w:numPr>
        <w:spacing w:line="480" w:lineRule="auto"/>
        <w:rPr>
          <w:rFonts w:ascii="Times New Roman" w:eastAsia="Times New Roman" w:hAnsi="Times New Roman" w:cs="Times New Roman"/>
        </w:rPr>
      </w:pPr>
      <w:r w:rsidRPr="00C67B39">
        <w:rPr>
          <w:rFonts w:ascii="Times New Roman" w:eastAsia="Times New Roman" w:hAnsi="Times New Roman" w:cs="Times New Roman"/>
        </w:rPr>
        <w:t xml:space="preserve">Klev, R., &amp; Levin, M. (2009). </w:t>
      </w:r>
      <w:r w:rsidRPr="00C67B39">
        <w:rPr>
          <w:rFonts w:ascii="Times New Roman" w:eastAsia="Times New Roman" w:hAnsi="Times New Roman" w:cs="Times New Roman"/>
          <w:i/>
          <w:iCs/>
        </w:rPr>
        <w:t>Forandring som praksis: endringsledelse gjennom læring og utvikling</w:t>
      </w:r>
      <w:r w:rsidRPr="00C67B39">
        <w:rPr>
          <w:rFonts w:ascii="Times New Roman" w:eastAsia="Times New Roman" w:hAnsi="Times New Roman" w:cs="Times New Roman"/>
        </w:rPr>
        <w:t>. Bergen: Fagbokforlaget.</w:t>
      </w:r>
    </w:p>
    <w:p w14:paraId="313B538D" w14:textId="77777777" w:rsidR="00C67B39" w:rsidRPr="00C67B39" w:rsidRDefault="00C67B39" w:rsidP="00C67B39">
      <w:pPr>
        <w:pStyle w:val="Listeavsnitt"/>
        <w:numPr>
          <w:ilvl w:val="0"/>
          <w:numId w:val="45"/>
        </w:numPr>
        <w:spacing w:line="480" w:lineRule="auto"/>
        <w:rPr>
          <w:rFonts w:ascii="Times New Roman" w:eastAsia="Times New Roman" w:hAnsi="Times New Roman" w:cs="Times New Roman"/>
        </w:rPr>
      </w:pPr>
      <w:r w:rsidRPr="00C67B39">
        <w:rPr>
          <w:rFonts w:ascii="Times New Roman" w:eastAsia="Times New Roman" w:hAnsi="Times New Roman" w:cs="Times New Roman"/>
        </w:rPr>
        <w:t>Lean ordliste | Teknologisk Institutt. (udatert). Hentet 14. februar 2014, fra http://www.teknologisk.no/Virksomhetsutvikling/Lean/Lean-ordliste</w:t>
      </w:r>
    </w:p>
    <w:p w14:paraId="4C011A1E" w14:textId="77777777" w:rsidR="00C67B39" w:rsidRPr="00C67B39" w:rsidRDefault="00C67B39" w:rsidP="00C67B39">
      <w:pPr>
        <w:pStyle w:val="Listeavsnitt"/>
        <w:numPr>
          <w:ilvl w:val="0"/>
          <w:numId w:val="45"/>
        </w:numPr>
        <w:spacing w:line="480" w:lineRule="auto"/>
        <w:rPr>
          <w:rFonts w:ascii="Times New Roman" w:eastAsia="Times New Roman" w:hAnsi="Times New Roman" w:cs="Times New Roman"/>
        </w:rPr>
      </w:pPr>
      <w:r w:rsidRPr="00C67B39">
        <w:rPr>
          <w:rFonts w:ascii="Times New Roman" w:eastAsia="Times New Roman" w:hAnsi="Times New Roman" w:cs="Times New Roman"/>
        </w:rPr>
        <w:t xml:space="preserve">Levin, M., &amp; Rolfsen, M. (2004). </w:t>
      </w:r>
      <w:r w:rsidRPr="00C67B39">
        <w:rPr>
          <w:rFonts w:ascii="Times New Roman" w:eastAsia="Times New Roman" w:hAnsi="Times New Roman" w:cs="Times New Roman"/>
          <w:i/>
          <w:iCs/>
        </w:rPr>
        <w:t>Arbeid i team: læring og utvikling i team</w:t>
      </w:r>
      <w:r w:rsidRPr="00C67B39">
        <w:rPr>
          <w:rFonts w:ascii="Times New Roman" w:eastAsia="Times New Roman" w:hAnsi="Times New Roman" w:cs="Times New Roman"/>
        </w:rPr>
        <w:t>. Bergen: Fagbokforlaget.</w:t>
      </w:r>
    </w:p>
    <w:p w14:paraId="6153DF31" w14:textId="77777777" w:rsidR="00C67B39" w:rsidRPr="00C67B39" w:rsidRDefault="00C67B39" w:rsidP="00C67B39">
      <w:pPr>
        <w:pStyle w:val="Listeavsnitt"/>
        <w:numPr>
          <w:ilvl w:val="0"/>
          <w:numId w:val="45"/>
        </w:numPr>
        <w:spacing w:line="480" w:lineRule="auto"/>
        <w:rPr>
          <w:rFonts w:ascii="Times New Roman" w:eastAsia="Times New Roman" w:hAnsi="Times New Roman" w:cs="Times New Roman"/>
        </w:rPr>
      </w:pPr>
      <w:r w:rsidRPr="00C67B39">
        <w:rPr>
          <w:rFonts w:ascii="Times New Roman" w:eastAsia="Times New Roman" w:hAnsi="Times New Roman" w:cs="Times New Roman"/>
        </w:rPr>
        <w:t xml:space="preserve">Liker, J. K. (2004). </w:t>
      </w:r>
      <w:r w:rsidRPr="00C67B39">
        <w:rPr>
          <w:rFonts w:ascii="Times New Roman" w:eastAsia="Times New Roman" w:hAnsi="Times New Roman" w:cs="Times New Roman"/>
          <w:i/>
          <w:iCs/>
        </w:rPr>
        <w:t>The Toyota way: 14 management principles from the world’s greatest manufacturer</w:t>
      </w:r>
      <w:r w:rsidRPr="00C67B39">
        <w:rPr>
          <w:rFonts w:ascii="Times New Roman" w:eastAsia="Times New Roman" w:hAnsi="Times New Roman" w:cs="Times New Roman"/>
        </w:rPr>
        <w:t>. New York: McGraw-Hill.</w:t>
      </w:r>
    </w:p>
    <w:p w14:paraId="69A64306" w14:textId="77777777" w:rsidR="00C67B39" w:rsidRPr="00C67B39" w:rsidRDefault="00C67B39" w:rsidP="00C67B39">
      <w:pPr>
        <w:pStyle w:val="Listeavsnitt"/>
        <w:numPr>
          <w:ilvl w:val="0"/>
          <w:numId w:val="45"/>
        </w:numPr>
        <w:spacing w:line="480" w:lineRule="auto"/>
        <w:rPr>
          <w:rFonts w:ascii="Times New Roman" w:eastAsia="Times New Roman" w:hAnsi="Times New Roman" w:cs="Times New Roman"/>
        </w:rPr>
      </w:pPr>
      <w:r w:rsidRPr="00C67B39">
        <w:rPr>
          <w:rFonts w:ascii="Times New Roman" w:eastAsia="Times New Roman" w:hAnsi="Times New Roman" w:cs="Times New Roman"/>
        </w:rPr>
        <w:t xml:space="preserve">Meadows, D. H., &amp; Wright, D. (2009). </w:t>
      </w:r>
      <w:r w:rsidRPr="00C67B39">
        <w:rPr>
          <w:rFonts w:ascii="Times New Roman" w:eastAsia="Times New Roman" w:hAnsi="Times New Roman" w:cs="Times New Roman"/>
          <w:i/>
          <w:iCs/>
        </w:rPr>
        <w:t>Thinking in systems: a primer</w:t>
      </w:r>
      <w:r w:rsidRPr="00C67B39">
        <w:rPr>
          <w:rFonts w:ascii="Times New Roman" w:eastAsia="Times New Roman" w:hAnsi="Times New Roman" w:cs="Times New Roman"/>
        </w:rPr>
        <w:t>. London: Earthscan.</w:t>
      </w:r>
    </w:p>
    <w:p w14:paraId="2A66306C" w14:textId="77777777" w:rsidR="00C67B39" w:rsidRPr="00C67B39" w:rsidRDefault="00C67B39" w:rsidP="00C67B39">
      <w:pPr>
        <w:pStyle w:val="Listeavsnitt"/>
        <w:numPr>
          <w:ilvl w:val="0"/>
          <w:numId w:val="45"/>
        </w:numPr>
        <w:spacing w:line="480" w:lineRule="auto"/>
        <w:rPr>
          <w:rFonts w:ascii="Times New Roman" w:eastAsia="Times New Roman" w:hAnsi="Times New Roman" w:cs="Times New Roman"/>
        </w:rPr>
      </w:pPr>
      <w:r w:rsidRPr="00C67B39">
        <w:rPr>
          <w:rFonts w:ascii="Times New Roman" w:eastAsia="Times New Roman" w:hAnsi="Times New Roman" w:cs="Times New Roman"/>
        </w:rPr>
        <w:t xml:space="preserve">Ōhno, T. (1988). </w:t>
      </w:r>
      <w:r w:rsidRPr="00C67B39">
        <w:rPr>
          <w:rFonts w:ascii="Times New Roman" w:eastAsia="Times New Roman" w:hAnsi="Times New Roman" w:cs="Times New Roman"/>
          <w:i/>
          <w:iCs/>
        </w:rPr>
        <w:t>Toyota production system: beyond large-scale production</w:t>
      </w:r>
      <w:r w:rsidRPr="00C67B39">
        <w:rPr>
          <w:rFonts w:ascii="Times New Roman" w:eastAsia="Times New Roman" w:hAnsi="Times New Roman" w:cs="Times New Roman"/>
        </w:rPr>
        <w:t>. Cambridge, Mass: Productivity Press.</w:t>
      </w:r>
    </w:p>
    <w:p w14:paraId="2D5C60A6" w14:textId="77777777" w:rsidR="00C67B39" w:rsidRPr="00C67B39" w:rsidRDefault="00C67B39" w:rsidP="00C67B39">
      <w:pPr>
        <w:pStyle w:val="Listeavsnitt"/>
        <w:numPr>
          <w:ilvl w:val="0"/>
          <w:numId w:val="45"/>
        </w:numPr>
        <w:spacing w:line="480" w:lineRule="auto"/>
        <w:rPr>
          <w:rFonts w:ascii="Times New Roman" w:eastAsia="Times New Roman" w:hAnsi="Times New Roman" w:cs="Times New Roman"/>
        </w:rPr>
      </w:pPr>
      <w:r w:rsidRPr="00C67B39">
        <w:rPr>
          <w:rFonts w:ascii="Times New Roman" w:eastAsia="Times New Roman" w:hAnsi="Times New Roman" w:cs="Times New Roman"/>
        </w:rPr>
        <w:t>Product Flow. (udatert). Hentet 1. mai 2014, fra http://www.teiminc.com/product_flow.htm</w:t>
      </w:r>
    </w:p>
    <w:p w14:paraId="4BF489BC" w14:textId="77777777" w:rsidR="00C67B39" w:rsidRPr="00C67B39" w:rsidRDefault="00C67B39" w:rsidP="00C67B39">
      <w:pPr>
        <w:pStyle w:val="Listeavsnitt"/>
        <w:numPr>
          <w:ilvl w:val="0"/>
          <w:numId w:val="45"/>
        </w:numPr>
        <w:spacing w:line="480" w:lineRule="auto"/>
        <w:rPr>
          <w:rFonts w:ascii="Times New Roman" w:eastAsia="Times New Roman" w:hAnsi="Times New Roman" w:cs="Times New Roman"/>
        </w:rPr>
      </w:pPr>
      <w:r w:rsidRPr="00C67B39">
        <w:rPr>
          <w:rFonts w:ascii="Times New Roman" w:eastAsia="Times New Roman" w:hAnsi="Times New Roman" w:cs="Times New Roman"/>
        </w:rPr>
        <w:t>reliabilitet – Store medisinske leksikon. (2014, januar 17). Hentet 17. januar 2014, fra http://sml.snl.no/reliabilitet</w:t>
      </w:r>
    </w:p>
    <w:p w14:paraId="7F54CB6F" w14:textId="77777777" w:rsidR="00C67B39" w:rsidRPr="00C67B39" w:rsidRDefault="00C67B39" w:rsidP="00C67B39">
      <w:pPr>
        <w:pStyle w:val="Listeavsnitt"/>
        <w:numPr>
          <w:ilvl w:val="0"/>
          <w:numId w:val="45"/>
        </w:numPr>
        <w:spacing w:line="480" w:lineRule="auto"/>
        <w:rPr>
          <w:rFonts w:ascii="Times New Roman" w:eastAsia="Times New Roman" w:hAnsi="Times New Roman" w:cs="Times New Roman"/>
        </w:rPr>
      </w:pPr>
      <w:r w:rsidRPr="00C67B39">
        <w:rPr>
          <w:rFonts w:ascii="Times New Roman" w:eastAsia="Times New Roman" w:hAnsi="Times New Roman" w:cs="Times New Roman"/>
        </w:rPr>
        <w:t>Rolfsen, M., &amp; Ringen, G. (2012). Rapport - 1 Mai - 2012 Lean Operations. Rolfsen, Monica v/ NTNU.</w:t>
      </w:r>
    </w:p>
    <w:p w14:paraId="730D4EDE" w14:textId="77777777" w:rsidR="00C67B39" w:rsidRPr="00C67B39" w:rsidRDefault="00C67B39" w:rsidP="00C67B39">
      <w:pPr>
        <w:pStyle w:val="Listeavsnitt"/>
        <w:numPr>
          <w:ilvl w:val="0"/>
          <w:numId w:val="45"/>
        </w:numPr>
        <w:spacing w:line="480" w:lineRule="auto"/>
        <w:rPr>
          <w:rFonts w:ascii="Times New Roman" w:eastAsia="Times New Roman" w:hAnsi="Times New Roman" w:cs="Times New Roman"/>
        </w:rPr>
      </w:pPr>
      <w:r w:rsidRPr="00C67B39">
        <w:rPr>
          <w:rFonts w:ascii="Times New Roman" w:eastAsia="Times New Roman" w:hAnsi="Times New Roman" w:cs="Times New Roman"/>
        </w:rPr>
        <w:lastRenderedPageBreak/>
        <w:t xml:space="preserve">Rother, M., &amp; Shook, J. (1999). </w:t>
      </w:r>
      <w:r w:rsidRPr="00C67B39">
        <w:rPr>
          <w:rFonts w:ascii="Times New Roman" w:eastAsia="Times New Roman" w:hAnsi="Times New Roman" w:cs="Times New Roman"/>
          <w:i/>
          <w:iCs/>
        </w:rPr>
        <w:t>Learning to See: Value Stream Mapping to Add Value and Eliminate MUDA</w:t>
      </w:r>
      <w:r w:rsidRPr="00C67B39">
        <w:rPr>
          <w:rFonts w:ascii="Times New Roman" w:eastAsia="Times New Roman" w:hAnsi="Times New Roman" w:cs="Times New Roman"/>
        </w:rPr>
        <w:t>. Lean Enterprise Institute.</w:t>
      </w:r>
    </w:p>
    <w:p w14:paraId="60978A11" w14:textId="77777777" w:rsidR="00C67B39" w:rsidRPr="00C67B39" w:rsidRDefault="00C67B39" w:rsidP="00C67B39">
      <w:pPr>
        <w:pStyle w:val="Listeavsnitt"/>
        <w:numPr>
          <w:ilvl w:val="0"/>
          <w:numId w:val="45"/>
        </w:numPr>
        <w:spacing w:line="480" w:lineRule="auto"/>
        <w:rPr>
          <w:rFonts w:ascii="Times New Roman" w:eastAsia="Times New Roman" w:hAnsi="Times New Roman" w:cs="Times New Roman"/>
        </w:rPr>
      </w:pPr>
      <w:r w:rsidRPr="00C67B39">
        <w:rPr>
          <w:rFonts w:ascii="Times New Roman" w:eastAsia="Times New Roman" w:hAnsi="Times New Roman" w:cs="Times New Roman"/>
        </w:rPr>
        <w:t xml:space="preserve">Rother, M., Shook, J., Rother, M., Womack, J. P., &amp; Lean Enterprise Institute. (1999). </w:t>
      </w:r>
      <w:r w:rsidRPr="00C67B39">
        <w:rPr>
          <w:rFonts w:ascii="Times New Roman" w:eastAsia="Times New Roman" w:hAnsi="Times New Roman" w:cs="Times New Roman"/>
          <w:i/>
          <w:iCs/>
        </w:rPr>
        <w:t>Training to see a value stream mapping workshop</w:t>
      </w:r>
      <w:r w:rsidRPr="00C67B39">
        <w:rPr>
          <w:rFonts w:ascii="Times New Roman" w:eastAsia="Times New Roman" w:hAnsi="Times New Roman" w:cs="Times New Roman"/>
        </w:rPr>
        <w:t>. Brookline, Mass.: Lean Enterprise Institute.</w:t>
      </w:r>
    </w:p>
    <w:p w14:paraId="30988BEA" w14:textId="77777777" w:rsidR="00C67B39" w:rsidRPr="00C67B39" w:rsidRDefault="00C67B39" w:rsidP="00C67B39">
      <w:pPr>
        <w:pStyle w:val="Listeavsnitt"/>
        <w:numPr>
          <w:ilvl w:val="0"/>
          <w:numId w:val="45"/>
        </w:numPr>
        <w:spacing w:line="480" w:lineRule="auto"/>
        <w:rPr>
          <w:rFonts w:ascii="Times New Roman" w:eastAsia="Times New Roman" w:hAnsi="Times New Roman" w:cs="Times New Roman"/>
        </w:rPr>
      </w:pPr>
      <w:r w:rsidRPr="00C67B39">
        <w:rPr>
          <w:rFonts w:ascii="Times New Roman" w:eastAsia="Times New Roman" w:hAnsi="Times New Roman" w:cs="Times New Roman"/>
        </w:rPr>
        <w:t>Selve situasjonsvurderingen. (udatert). Hentet 26. mai 2014, fra http://home.online.no/~steinny/Kap12/selve_situasjonsvurderingen.htm</w:t>
      </w:r>
    </w:p>
    <w:p w14:paraId="673C4C66" w14:textId="77777777" w:rsidR="00C67B39" w:rsidRPr="00C67B39" w:rsidRDefault="00C67B39" w:rsidP="00C67B39">
      <w:pPr>
        <w:pStyle w:val="Listeavsnitt"/>
        <w:numPr>
          <w:ilvl w:val="0"/>
          <w:numId w:val="45"/>
        </w:numPr>
        <w:spacing w:line="480" w:lineRule="auto"/>
        <w:rPr>
          <w:rFonts w:ascii="Times New Roman" w:eastAsia="Times New Roman" w:hAnsi="Times New Roman" w:cs="Times New Roman"/>
        </w:rPr>
      </w:pPr>
      <w:r w:rsidRPr="00C67B39">
        <w:rPr>
          <w:rFonts w:ascii="Times New Roman" w:eastAsia="Times New Roman" w:hAnsi="Times New Roman" w:cs="Times New Roman"/>
        </w:rPr>
        <w:t>systemteori – internasjonal politikk – Store norske leksikon. (udatert). Hentet 20. mai 2014, fra http://snl.no/systemteori/internasjonal_politikk</w:t>
      </w:r>
    </w:p>
    <w:p w14:paraId="0F4BCE55" w14:textId="77777777" w:rsidR="00C67B39" w:rsidRPr="00C67B39" w:rsidRDefault="00C67B39" w:rsidP="00C67B39">
      <w:pPr>
        <w:pStyle w:val="Listeavsnitt"/>
        <w:numPr>
          <w:ilvl w:val="0"/>
          <w:numId w:val="45"/>
        </w:numPr>
        <w:spacing w:line="480" w:lineRule="auto"/>
        <w:rPr>
          <w:rFonts w:ascii="Times New Roman" w:eastAsia="Times New Roman" w:hAnsi="Times New Roman" w:cs="Times New Roman"/>
        </w:rPr>
      </w:pPr>
      <w:r w:rsidRPr="00C67B39">
        <w:rPr>
          <w:rFonts w:ascii="Times New Roman" w:eastAsia="Times New Roman" w:hAnsi="Times New Roman" w:cs="Times New Roman"/>
        </w:rPr>
        <w:t>US EPA, O. (udatert). 5S | Lean Manufacturing and the Environment | US EPA. Data &amp; Tools. Hentet 24. januar 2014, fra http://www.epa.gov/lean/environment/methods/fives.htm</w:t>
      </w:r>
    </w:p>
    <w:p w14:paraId="6A374E38" w14:textId="77777777" w:rsidR="00C67B39" w:rsidRPr="00C67B39" w:rsidRDefault="00C67B39" w:rsidP="00C67B39">
      <w:pPr>
        <w:pStyle w:val="Listeavsnitt"/>
        <w:numPr>
          <w:ilvl w:val="0"/>
          <w:numId w:val="45"/>
        </w:numPr>
        <w:spacing w:line="480" w:lineRule="auto"/>
        <w:rPr>
          <w:rFonts w:ascii="Times New Roman" w:eastAsia="Times New Roman" w:hAnsi="Times New Roman" w:cs="Times New Roman"/>
        </w:rPr>
      </w:pPr>
      <w:r w:rsidRPr="00C67B39">
        <w:rPr>
          <w:rFonts w:ascii="Times New Roman" w:eastAsia="Times New Roman" w:hAnsi="Times New Roman" w:cs="Times New Roman"/>
        </w:rPr>
        <w:t xml:space="preserve">Virum, H., &amp; Persson, G. (2011). </w:t>
      </w:r>
      <w:r w:rsidRPr="00C67B39">
        <w:rPr>
          <w:rFonts w:ascii="Times New Roman" w:eastAsia="Times New Roman" w:hAnsi="Times New Roman" w:cs="Times New Roman"/>
          <w:i/>
          <w:iCs/>
        </w:rPr>
        <w:t>Logistikk og ledelse av forsyningskjeder</w:t>
      </w:r>
      <w:r w:rsidRPr="00C67B39">
        <w:rPr>
          <w:rFonts w:ascii="Times New Roman" w:eastAsia="Times New Roman" w:hAnsi="Times New Roman" w:cs="Times New Roman"/>
        </w:rPr>
        <w:t>. Gyldendal akademisk.</w:t>
      </w:r>
    </w:p>
    <w:p w14:paraId="66C0B526" w14:textId="77777777" w:rsidR="00C67B39" w:rsidRPr="00C67B39" w:rsidRDefault="00C67B39" w:rsidP="00C67B39">
      <w:pPr>
        <w:pStyle w:val="Listeavsnitt"/>
        <w:numPr>
          <w:ilvl w:val="0"/>
          <w:numId w:val="45"/>
        </w:numPr>
        <w:spacing w:line="480" w:lineRule="auto"/>
        <w:rPr>
          <w:rFonts w:ascii="Times New Roman" w:eastAsia="Times New Roman" w:hAnsi="Times New Roman" w:cs="Times New Roman"/>
        </w:rPr>
      </w:pPr>
      <w:r w:rsidRPr="00C67B39">
        <w:rPr>
          <w:rFonts w:ascii="Times New Roman" w:eastAsia="Times New Roman" w:hAnsi="Times New Roman" w:cs="Times New Roman"/>
        </w:rPr>
        <w:t>Visjon &amp; verdier - Brynildgruppen.no. (2014, januar 12). Hentet 12. januar 2014, fra http://www.brynildgruppen.no/om-oss/visjon-verdier</w:t>
      </w:r>
    </w:p>
    <w:p w14:paraId="09F267D9" w14:textId="77777777" w:rsidR="00C67B39" w:rsidRPr="00C67B39" w:rsidRDefault="00C67B39" w:rsidP="00C67B39">
      <w:pPr>
        <w:pStyle w:val="Listeavsnitt"/>
        <w:numPr>
          <w:ilvl w:val="0"/>
          <w:numId w:val="45"/>
        </w:numPr>
        <w:spacing w:line="480" w:lineRule="auto"/>
        <w:rPr>
          <w:rFonts w:ascii="Times New Roman" w:eastAsia="Times New Roman" w:hAnsi="Times New Roman" w:cs="Times New Roman"/>
        </w:rPr>
      </w:pPr>
      <w:r w:rsidRPr="00C67B39">
        <w:rPr>
          <w:rFonts w:ascii="Times New Roman" w:eastAsia="Times New Roman" w:hAnsi="Times New Roman" w:cs="Times New Roman"/>
        </w:rPr>
        <w:t xml:space="preserve">Westhagen, H., Hoff, K. G., &amp; Faafeng, O. (2008). </w:t>
      </w:r>
      <w:r w:rsidRPr="00C67B39">
        <w:rPr>
          <w:rFonts w:ascii="Times New Roman" w:eastAsia="Times New Roman" w:hAnsi="Times New Roman" w:cs="Times New Roman"/>
          <w:i/>
          <w:iCs/>
        </w:rPr>
        <w:t>Prosjektarbeid</w:t>
      </w:r>
      <w:r w:rsidRPr="00C67B39">
        <w:rPr>
          <w:rFonts w:ascii="Times New Roman" w:eastAsia="Times New Roman" w:hAnsi="Times New Roman" w:cs="Times New Roman"/>
        </w:rPr>
        <w:t xml:space="preserve"> (6. utg.). Gyldendal akademisk.</w:t>
      </w:r>
    </w:p>
    <w:p w14:paraId="338698AB" w14:textId="77777777" w:rsidR="00C67B39" w:rsidRPr="00C67B39" w:rsidRDefault="00C67B39" w:rsidP="00C67B39">
      <w:pPr>
        <w:pStyle w:val="Listeavsnitt"/>
        <w:numPr>
          <w:ilvl w:val="0"/>
          <w:numId w:val="45"/>
        </w:numPr>
        <w:spacing w:line="480" w:lineRule="auto"/>
        <w:rPr>
          <w:rFonts w:ascii="Times New Roman" w:eastAsia="Times New Roman" w:hAnsi="Times New Roman" w:cs="Times New Roman"/>
        </w:rPr>
      </w:pPr>
      <w:r w:rsidRPr="00C67B39">
        <w:rPr>
          <w:rFonts w:ascii="Times New Roman" w:eastAsia="Times New Roman" w:hAnsi="Times New Roman" w:cs="Times New Roman"/>
        </w:rPr>
        <w:t>What is value stream? definition and meaning. (udatert). Hentet 29. januar 2014, fra http://www.businessdictionary.com/definition/value-stream.html</w:t>
      </w:r>
    </w:p>
    <w:p w14:paraId="23523F85" w14:textId="62AB97F7" w:rsidR="003E5798" w:rsidRPr="00C67B39" w:rsidRDefault="00C67B39" w:rsidP="00C67B39">
      <w:pPr>
        <w:pStyle w:val="Listeavsnitt"/>
        <w:numPr>
          <w:ilvl w:val="0"/>
          <w:numId w:val="45"/>
        </w:numPr>
        <w:spacing w:line="480" w:lineRule="auto"/>
        <w:rPr>
          <w:rFonts w:ascii="Times New Roman" w:eastAsia="Times New Roman" w:hAnsi="Times New Roman" w:cs="Times New Roman"/>
        </w:rPr>
      </w:pPr>
      <w:r w:rsidRPr="00C67B39">
        <w:rPr>
          <w:rFonts w:ascii="Times New Roman" w:eastAsia="Times New Roman" w:hAnsi="Times New Roman" w:cs="Times New Roman"/>
        </w:rPr>
        <w:t xml:space="preserve">Womack, J. P., Jones, D. T., &amp; Roos, D. (2007). </w:t>
      </w:r>
      <w:r w:rsidRPr="00C67B39">
        <w:rPr>
          <w:rFonts w:ascii="Times New Roman" w:eastAsia="Times New Roman" w:hAnsi="Times New Roman" w:cs="Times New Roman"/>
          <w:i/>
          <w:iCs/>
        </w:rPr>
        <w:t>The machine that changed the world: the story of lean production--Toyota’s secret weapon in the global car wars that is revolutionizing world industry</w:t>
      </w:r>
      <w:r w:rsidRPr="00C67B39">
        <w:rPr>
          <w:rFonts w:ascii="Times New Roman" w:eastAsia="Times New Roman" w:hAnsi="Times New Roman" w:cs="Times New Roman"/>
        </w:rPr>
        <w:t>. New York: Free Press.</w:t>
      </w:r>
    </w:p>
    <w:sectPr w:rsidR="003E5798" w:rsidRPr="00C67B39" w:rsidSect="005E44F6">
      <w:pgSz w:w="12240" w:h="15840"/>
      <w:pgMar w:top="1417" w:right="1417" w:bottom="1417" w:left="1417" w:header="708" w:footer="708" w:gutter="0"/>
      <w:cols w:space="708"/>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7B474E" w14:textId="77777777" w:rsidR="009432B0" w:rsidRDefault="009432B0" w:rsidP="009A7383">
      <w:r>
        <w:separator/>
      </w:r>
    </w:p>
  </w:endnote>
  <w:endnote w:type="continuationSeparator" w:id="0">
    <w:p w14:paraId="7CEED9AE" w14:textId="77777777" w:rsidR="009432B0" w:rsidRDefault="009432B0" w:rsidP="009A7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PMingLiU">
    <w:altName w:val="新細明體"/>
    <w:charset w:val="88"/>
    <w:family w:val="roman"/>
    <w:pitch w:val="variable"/>
    <w:sig w:usb0="A00002FF" w:usb1="28CFFCFA" w:usb2="00000016" w:usb3="00000000" w:csb0="001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entury Schoolbook">
    <w:panose1 w:val="020406040505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34A5A" w14:textId="77777777" w:rsidR="009432B0" w:rsidRDefault="009432B0" w:rsidP="00EA4E6C">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end"/>
    </w:r>
  </w:p>
  <w:p w14:paraId="077422AF" w14:textId="77777777" w:rsidR="009432B0" w:rsidRDefault="009432B0">
    <w:pPr>
      <w:pStyle w:val="Bunn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48FC6" w14:textId="77777777" w:rsidR="009432B0" w:rsidRDefault="009432B0" w:rsidP="00EA4E6C">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separate"/>
    </w:r>
    <w:r w:rsidR="00B9145E">
      <w:rPr>
        <w:rStyle w:val="Sidetall"/>
        <w:noProof/>
      </w:rPr>
      <w:t>71</w:t>
    </w:r>
    <w:r>
      <w:rPr>
        <w:rStyle w:val="Sidetall"/>
      </w:rPr>
      <w:fldChar w:fldCharType="end"/>
    </w:r>
  </w:p>
  <w:p w14:paraId="5C092245" w14:textId="77777777" w:rsidR="009432B0" w:rsidRDefault="009432B0">
    <w:pPr>
      <w:pStyle w:val="Bunn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D78282" w14:textId="77777777" w:rsidR="009432B0" w:rsidRDefault="009432B0" w:rsidP="009A7383">
      <w:r>
        <w:separator/>
      </w:r>
    </w:p>
  </w:footnote>
  <w:footnote w:type="continuationSeparator" w:id="0">
    <w:p w14:paraId="691026A2" w14:textId="77777777" w:rsidR="009432B0" w:rsidRDefault="009432B0" w:rsidP="009A7383">
      <w:r>
        <w:continuationSeparator/>
      </w:r>
    </w:p>
  </w:footnote>
  <w:footnote w:id="1">
    <w:p w14:paraId="51396A3E" w14:textId="3958868D" w:rsidR="009432B0" w:rsidRPr="00826B10" w:rsidRDefault="009432B0" w:rsidP="00676CFD">
      <w:pPr>
        <w:spacing w:line="480" w:lineRule="auto"/>
        <w:ind w:hanging="480"/>
        <w:rPr>
          <w:rFonts w:ascii="Times New Roman" w:eastAsia="Times New Roman" w:hAnsi="Times New Roman" w:cs="Times New Roman"/>
          <w:sz w:val="22"/>
          <w:szCs w:val="14"/>
        </w:rPr>
      </w:pPr>
      <w:r w:rsidRPr="00826B10">
        <w:rPr>
          <w:rStyle w:val="Fotnotereferanse"/>
          <w:rFonts w:ascii="Times New Roman" w:hAnsi="Times New Roman" w:cs="Times New Roman"/>
          <w:sz w:val="22"/>
          <w:szCs w:val="14"/>
        </w:rPr>
        <w:footnoteRef/>
      </w:r>
      <w:r w:rsidRPr="00826B10">
        <w:rPr>
          <w:rFonts w:ascii="Times New Roman" w:hAnsi="Times New Roman" w:cs="Times New Roman"/>
          <w:sz w:val="22"/>
          <w:szCs w:val="14"/>
        </w:rPr>
        <w:t xml:space="preserve"> </w:t>
      </w:r>
      <w:r w:rsidRPr="00826B10">
        <w:rPr>
          <w:rFonts w:ascii="Times New Roman" w:eastAsia="Times New Roman" w:hAnsi="Times New Roman" w:cs="Times New Roman"/>
          <w:sz w:val="22"/>
          <w:szCs w:val="14"/>
        </w:rPr>
        <w:t>Rolfsen, M., og Ringen, G. (2012). Rapport - 1 Mai - 2012 Lean Operations. Rolfsen, Moni</w:t>
      </w:r>
      <w:r>
        <w:rPr>
          <w:rFonts w:ascii="Times New Roman" w:eastAsia="Times New Roman" w:hAnsi="Times New Roman" w:cs="Times New Roman"/>
          <w:sz w:val="22"/>
          <w:szCs w:val="14"/>
        </w:rPr>
        <w:t>ca.</w:t>
      </w:r>
      <w:r w:rsidRPr="00826B10">
        <w:rPr>
          <w:rFonts w:ascii="Times New Roman" w:eastAsia="Times New Roman" w:hAnsi="Times New Roman" w:cs="Times New Roman"/>
          <w:sz w:val="22"/>
          <w:szCs w:val="14"/>
        </w:rPr>
        <w:t xml:space="preserve"> v/ NTNU.</w:t>
      </w:r>
    </w:p>
  </w:footnote>
  <w:footnote w:id="2">
    <w:p w14:paraId="552FCB27" w14:textId="22DA9478" w:rsidR="009432B0" w:rsidRPr="003C3034" w:rsidRDefault="009432B0">
      <w:pPr>
        <w:pStyle w:val="Fotnotetekst"/>
        <w:rPr>
          <w:sz w:val="18"/>
          <w:szCs w:val="14"/>
        </w:rPr>
      </w:pPr>
      <w:r w:rsidRPr="003C3034">
        <w:rPr>
          <w:rStyle w:val="Fotnotereferanse"/>
          <w:sz w:val="18"/>
          <w:szCs w:val="14"/>
        </w:rPr>
        <w:footnoteRef/>
      </w:r>
      <w:r w:rsidRPr="003C3034">
        <w:rPr>
          <w:sz w:val="18"/>
          <w:szCs w:val="14"/>
        </w:rPr>
        <w:t xml:space="preserve"> </w:t>
      </w:r>
      <w:r w:rsidRPr="003C3034">
        <w:rPr>
          <w:rFonts w:ascii="Times New Roman" w:eastAsia="Times New Roman" w:hAnsi="Times New Roman" w:cs="Times New Roman"/>
          <w:sz w:val="18"/>
          <w:szCs w:val="14"/>
        </w:rPr>
        <w:t>What is value stream? definition and meaning. (udatert). Hentet 29. januar 2014, fra http://www.businessdictionary.com/definition/value-stream.html</w:t>
      </w:r>
    </w:p>
  </w:footnote>
  <w:footnote w:id="3">
    <w:p w14:paraId="43CCAD5C" w14:textId="77777777" w:rsidR="009432B0" w:rsidRPr="00461E30" w:rsidRDefault="009432B0" w:rsidP="001B7B7F">
      <w:pPr>
        <w:spacing w:line="480" w:lineRule="auto"/>
        <w:ind w:hanging="480"/>
        <w:rPr>
          <w:rFonts w:ascii="Times New Roman" w:eastAsia="Times New Roman" w:hAnsi="Times New Roman" w:cs="Times New Roman"/>
          <w:sz w:val="22"/>
          <w:szCs w:val="14"/>
        </w:rPr>
      </w:pPr>
      <w:r w:rsidRPr="00461E30">
        <w:rPr>
          <w:rStyle w:val="Fotnotereferanse"/>
          <w:rFonts w:ascii="Times New Roman" w:hAnsi="Times New Roman" w:cs="Times New Roman"/>
          <w:sz w:val="22"/>
          <w:szCs w:val="14"/>
        </w:rPr>
        <w:footnoteRef/>
      </w:r>
      <w:r w:rsidRPr="00461E30">
        <w:rPr>
          <w:rFonts w:ascii="Times New Roman" w:hAnsi="Times New Roman" w:cs="Times New Roman"/>
          <w:sz w:val="22"/>
          <w:szCs w:val="14"/>
        </w:rPr>
        <w:t xml:space="preserve"> </w:t>
      </w:r>
      <w:r w:rsidRPr="00461E30">
        <w:rPr>
          <w:rFonts w:ascii="Times New Roman" w:eastAsia="Times New Roman" w:hAnsi="Times New Roman" w:cs="Times New Roman"/>
          <w:sz w:val="22"/>
          <w:szCs w:val="14"/>
        </w:rPr>
        <w:t>reliabilitet – Store medisinske leksikon. (udatert). Hentet 17. januar 2014, fra http://sml.snl.no/reliabilitet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D548D8DC"/>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30F0CB24"/>
    <w:lvl w:ilvl="0" w:tplc="00000065">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8"/>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4A90315"/>
    <w:multiLevelType w:val="hybridMultilevel"/>
    <w:tmpl w:val="CE786F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7174B9"/>
    <w:multiLevelType w:val="hybridMultilevel"/>
    <w:tmpl w:val="649A02F8"/>
    <w:lvl w:ilvl="0" w:tplc="843EA7A8">
      <w:numFmt w:val="bullet"/>
      <w:lvlText w:val="-"/>
      <w:lvlJc w:val="left"/>
      <w:pPr>
        <w:ind w:left="360" w:hanging="360"/>
      </w:pPr>
      <w:rPr>
        <w:rFonts w:ascii="Times New Roman" w:eastAsia="Times New Roman" w:hAnsi="Times New Roman" w:cs="Times New Roman" w:hint="default"/>
        <w:i w:val="0"/>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9DB4FF9"/>
    <w:multiLevelType w:val="hybridMultilevel"/>
    <w:tmpl w:val="D548D8DC"/>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C2C1D19"/>
    <w:multiLevelType w:val="hybridMultilevel"/>
    <w:tmpl w:val="0DF4A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1B745DA"/>
    <w:multiLevelType w:val="hybridMultilevel"/>
    <w:tmpl w:val="13C48788"/>
    <w:lvl w:ilvl="0" w:tplc="04090001">
      <w:start w:val="1"/>
      <w:numFmt w:val="bullet"/>
      <w:lvlText w:val=""/>
      <w:lvlJc w:val="left"/>
      <w:pPr>
        <w:ind w:left="240" w:hanging="360"/>
      </w:pPr>
      <w:rPr>
        <w:rFonts w:ascii="Symbol" w:hAnsi="Symbol" w:hint="default"/>
      </w:rPr>
    </w:lvl>
    <w:lvl w:ilvl="1" w:tplc="04090003" w:tentative="1">
      <w:start w:val="1"/>
      <w:numFmt w:val="bullet"/>
      <w:lvlText w:val="o"/>
      <w:lvlJc w:val="left"/>
      <w:pPr>
        <w:ind w:left="960" w:hanging="360"/>
      </w:pPr>
      <w:rPr>
        <w:rFonts w:ascii="Courier New" w:hAnsi="Courier New" w:hint="default"/>
      </w:rPr>
    </w:lvl>
    <w:lvl w:ilvl="2" w:tplc="04090005" w:tentative="1">
      <w:start w:val="1"/>
      <w:numFmt w:val="bullet"/>
      <w:lvlText w:val=""/>
      <w:lvlJc w:val="left"/>
      <w:pPr>
        <w:ind w:left="1680" w:hanging="360"/>
      </w:pPr>
      <w:rPr>
        <w:rFonts w:ascii="Wingdings" w:hAnsi="Wingdings" w:hint="default"/>
      </w:rPr>
    </w:lvl>
    <w:lvl w:ilvl="3" w:tplc="04090001" w:tentative="1">
      <w:start w:val="1"/>
      <w:numFmt w:val="bullet"/>
      <w:lvlText w:val=""/>
      <w:lvlJc w:val="left"/>
      <w:pPr>
        <w:ind w:left="2400" w:hanging="360"/>
      </w:pPr>
      <w:rPr>
        <w:rFonts w:ascii="Symbol" w:hAnsi="Symbol" w:hint="default"/>
      </w:rPr>
    </w:lvl>
    <w:lvl w:ilvl="4" w:tplc="04090003" w:tentative="1">
      <w:start w:val="1"/>
      <w:numFmt w:val="bullet"/>
      <w:lvlText w:val="o"/>
      <w:lvlJc w:val="left"/>
      <w:pPr>
        <w:ind w:left="3120" w:hanging="360"/>
      </w:pPr>
      <w:rPr>
        <w:rFonts w:ascii="Courier New" w:hAnsi="Courier New" w:hint="default"/>
      </w:rPr>
    </w:lvl>
    <w:lvl w:ilvl="5" w:tplc="04090005" w:tentative="1">
      <w:start w:val="1"/>
      <w:numFmt w:val="bullet"/>
      <w:lvlText w:val=""/>
      <w:lvlJc w:val="left"/>
      <w:pPr>
        <w:ind w:left="3840" w:hanging="360"/>
      </w:pPr>
      <w:rPr>
        <w:rFonts w:ascii="Wingdings" w:hAnsi="Wingdings" w:hint="default"/>
      </w:rPr>
    </w:lvl>
    <w:lvl w:ilvl="6" w:tplc="04090001" w:tentative="1">
      <w:start w:val="1"/>
      <w:numFmt w:val="bullet"/>
      <w:lvlText w:val=""/>
      <w:lvlJc w:val="left"/>
      <w:pPr>
        <w:ind w:left="4560" w:hanging="360"/>
      </w:pPr>
      <w:rPr>
        <w:rFonts w:ascii="Symbol" w:hAnsi="Symbol" w:hint="default"/>
      </w:rPr>
    </w:lvl>
    <w:lvl w:ilvl="7" w:tplc="04090003" w:tentative="1">
      <w:start w:val="1"/>
      <w:numFmt w:val="bullet"/>
      <w:lvlText w:val="o"/>
      <w:lvlJc w:val="left"/>
      <w:pPr>
        <w:ind w:left="5280" w:hanging="360"/>
      </w:pPr>
      <w:rPr>
        <w:rFonts w:ascii="Courier New" w:hAnsi="Courier New" w:hint="default"/>
      </w:rPr>
    </w:lvl>
    <w:lvl w:ilvl="8" w:tplc="04090005" w:tentative="1">
      <w:start w:val="1"/>
      <w:numFmt w:val="bullet"/>
      <w:lvlText w:val=""/>
      <w:lvlJc w:val="left"/>
      <w:pPr>
        <w:ind w:left="6000" w:hanging="360"/>
      </w:pPr>
      <w:rPr>
        <w:rFonts w:ascii="Wingdings" w:hAnsi="Wingdings" w:hint="default"/>
      </w:rPr>
    </w:lvl>
  </w:abstractNum>
  <w:abstractNum w:abstractNumId="8">
    <w:nsid w:val="13D03E86"/>
    <w:multiLevelType w:val="hybridMultilevel"/>
    <w:tmpl w:val="56185474"/>
    <w:lvl w:ilvl="0" w:tplc="A4861872">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C15828"/>
    <w:multiLevelType w:val="hybridMultilevel"/>
    <w:tmpl w:val="8190FA2C"/>
    <w:lvl w:ilvl="0" w:tplc="843EA7A8">
      <w:numFmt w:val="bullet"/>
      <w:lvlText w:val="-"/>
      <w:lvlJc w:val="left"/>
      <w:pPr>
        <w:ind w:left="1776" w:hanging="360"/>
      </w:pPr>
      <w:rPr>
        <w:rFonts w:ascii="Times New Roman" w:eastAsia="Times New Roman" w:hAnsi="Times New Roman" w:cs="Times New Roman" w:hint="default"/>
        <w:i w:val="0"/>
      </w:rPr>
    </w:lvl>
    <w:lvl w:ilvl="1" w:tplc="04090003" w:tentative="1">
      <w:start w:val="1"/>
      <w:numFmt w:val="bullet"/>
      <w:lvlText w:val="o"/>
      <w:lvlJc w:val="left"/>
      <w:pPr>
        <w:ind w:left="2496" w:hanging="360"/>
      </w:pPr>
      <w:rPr>
        <w:rFonts w:ascii="Courier New" w:hAnsi="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0">
    <w:nsid w:val="19700F70"/>
    <w:multiLevelType w:val="hybridMultilevel"/>
    <w:tmpl w:val="167AAC2E"/>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261C396E"/>
    <w:multiLevelType w:val="hybridMultilevel"/>
    <w:tmpl w:val="CB168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BB5E7E"/>
    <w:multiLevelType w:val="hybridMultilevel"/>
    <w:tmpl w:val="167AAC2E"/>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285C173B"/>
    <w:multiLevelType w:val="hybridMultilevel"/>
    <w:tmpl w:val="23AA7966"/>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29B24FBD"/>
    <w:multiLevelType w:val="hybridMultilevel"/>
    <w:tmpl w:val="56D4659E"/>
    <w:lvl w:ilvl="0" w:tplc="253CE082">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2BEB0A89"/>
    <w:multiLevelType w:val="hybridMultilevel"/>
    <w:tmpl w:val="92AEC5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2C770876"/>
    <w:multiLevelType w:val="hybridMultilevel"/>
    <w:tmpl w:val="924E62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7C69DC"/>
    <w:multiLevelType w:val="multilevel"/>
    <w:tmpl w:val="EF923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0A31250"/>
    <w:multiLevelType w:val="multilevel"/>
    <w:tmpl w:val="7B0C0C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30F863F8"/>
    <w:multiLevelType w:val="multilevel"/>
    <w:tmpl w:val="EE340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14A2742"/>
    <w:multiLevelType w:val="hybridMultilevel"/>
    <w:tmpl w:val="921A7398"/>
    <w:lvl w:ilvl="0" w:tplc="843EA7A8">
      <w:numFmt w:val="bullet"/>
      <w:lvlText w:val="-"/>
      <w:lvlJc w:val="left"/>
      <w:pPr>
        <w:ind w:left="360" w:hanging="360"/>
      </w:pPr>
      <w:rPr>
        <w:rFonts w:ascii="Times New Roman" w:eastAsia="Times New Roman" w:hAnsi="Times New Roman"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1746C8"/>
    <w:multiLevelType w:val="hybridMultilevel"/>
    <w:tmpl w:val="7BF27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5C20965"/>
    <w:multiLevelType w:val="hybridMultilevel"/>
    <w:tmpl w:val="BE6CD7C0"/>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39DD1539"/>
    <w:multiLevelType w:val="hybridMultilevel"/>
    <w:tmpl w:val="DA8A6A5E"/>
    <w:lvl w:ilvl="0" w:tplc="843EA7A8">
      <w:numFmt w:val="bullet"/>
      <w:lvlText w:val="-"/>
      <w:lvlJc w:val="left"/>
      <w:pPr>
        <w:ind w:left="360" w:hanging="360"/>
      </w:pPr>
      <w:rPr>
        <w:rFonts w:ascii="Times New Roman" w:eastAsia="Times New Roman" w:hAnsi="Times New Roman" w:cs="Times New Roman" w:hint="default"/>
        <w:i w:val="0"/>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DCA403F"/>
    <w:multiLevelType w:val="hybridMultilevel"/>
    <w:tmpl w:val="5E985094"/>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E475C66"/>
    <w:multiLevelType w:val="hybridMultilevel"/>
    <w:tmpl w:val="7CAAFB3C"/>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4BEF52B6"/>
    <w:multiLevelType w:val="hybridMultilevel"/>
    <w:tmpl w:val="DD629E64"/>
    <w:lvl w:ilvl="0" w:tplc="90FE0B46">
      <w:start w:val="2"/>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3744FE"/>
    <w:multiLevelType w:val="multilevel"/>
    <w:tmpl w:val="110C3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2A66AFC"/>
    <w:multiLevelType w:val="hybridMultilevel"/>
    <w:tmpl w:val="27CE8FD8"/>
    <w:lvl w:ilvl="0" w:tplc="843EA7A8">
      <w:numFmt w:val="bullet"/>
      <w:lvlText w:val="-"/>
      <w:lvlJc w:val="left"/>
      <w:pPr>
        <w:ind w:left="360" w:hanging="360"/>
      </w:pPr>
      <w:rPr>
        <w:rFonts w:ascii="Times New Roman" w:eastAsia="Times New Roman" w:hAnsi="Times New Roman" w:cs="Times New Roman" w:hint="default"/>
        <w:i w:val="0"/>
      </w:rPr>
    </w:lvl>
    <w:lvl w:ilvl="1" w:tplc="04090003">
      <w:start w:val="1"/>
      <w:numFmt w:val="bullet"/>
      <w:lvlText w:val="o"/>
      <w:lvlJc w:val="left"/>
      <w:pPr>
        <w:ind w:left="-680" w:hanging="360"/>
      </w:pPr>
      <w:rPr>
        <w:rFonts w:ascii="Courier New" w:hAnsi="Courier New" w:hint="default"/>
      </w:rPr>
    </w:lvl>
    <w:lvl w:ilvl="2" w:tplc="04090005">
      <w:start w:val="1"/>
      <w:numFmt w:val="bullet"/>
      <w:lvlText w:val=""/>
      <w:lvlJc w:val="left"/>
      <w:pPr>
        <w:ind w:left="40" w:hanging="360"/>
      </w:pPr>
      <w:rPr>
        <w:rFonts w:ascii="Wingdings" w:hAnsi="Wingdings" w:hint="default"/>
      </w:rPr>
    </w:lvl>
    <w:lvl w:ilvl="3" w:tplc="04090001">
      <w:start w:val="1"/>
      <w:numFmt w:val="bullet"/>
      <w:lvlText w:val=""/>
      <w:lvlJc w:val="left"/>
      <w:pPr>
        <w:ind w:left="760" w:hanging="360"/>
      </w:pPr>
      <w:rPr>
        <w:rFonts w:ascii="Symbol" w:hAnsi="Symbol" w:hint="default"/>
      </w:rPr>
    </w:lvl>
    <w:lvl w:ilvl="4" w:tplc="04090003">
      <w:start w:val="1"/>
      <w:numFmt w:val="bullet"/>
      <w:lvlText w:val="o"/>
      <w:lvlJc w:val="left"/>
      <w:pPr>
        <w:ind w:left="1480" w:hanging="360"/>
      </w:pPr>
      <w:rPr>
        <w:rFonts w:ascii="Courier New" w:hAnsi="Courier New" w:hint="default"/>
      </w:rPr>
    </w:lvl>
    <w:lvl w:ilvl="5" w:tplc="04090005">
      <w:start w:val="1"/>
      <w:numFmt w:val="bullet"/>
      <w:lvlText w:val=""/>
      <w:lvlJc w:val="left"/>
      <w:pPr>
        <w:ind w:left="2200" w:hanging="360"/>
      </w:pPr>
      <w:rPr>
        <w:rFonts w:ascii="Wingdings" w:hAnsi="Wingdings" w:hint="default"/>
      </w:rPr>
    </w:lvl>
    <w:lvl w:ilvl="6" w:tplc="04090001">
      <w:start w:val="1"/>
      <w:numFmt w:val="bullet"/>
      <w:lvlText w:val=""/>
      <w:lvlJc w:val="left"/>
      <w:pPr>
        <w:ind w:left="2920" w:hanging="360"/>
      </w:pPr>
      <w:rPr>
        <w:rFonts w:ascii="Symbol" w:hAnsi="Symbol" w:hint="default"/>
      </w:rPr>
    </w:lvl>
    <w:lvl w:ilvl="7" w:tplc="04090003">
      <w:start w:val="1"/>
      <w:numFmt w:val="bullet"/>
      <w:lvlText w:val="o"/>
      <w:lvlJc w:val="left"/>
      <w:pPr>
        <w:ind w:left="3640" w:hanging="360"/>
      </w:pPr>
      <w:rPr>
        <w:rFonts w:ascii="Courier New" w:hAnsi="Courier New" w:hint="default"/>
      </w:rPr>
    </w:lvl>
    <w:lvl w:ilvl="8" w:tplc="04090005" w:tentative="1">
      <w:start w:val="1"/>
      <w:numFmt w:val="bullet"/>
      <w:lvlText w:val=""/>
      <w:lvlJc w:val="left"/>
      <w:pPr>
        <w:ind w:left="4360" w:hanging="360"/>
      </w:pPr>
      <w:rPr>
        <w:rFonts w:ascii="Wingdings" w:hAnsi="Wingdings" w:hint="default"/>
      </w:rPr>
    </w:lvl>
  </w:abstractNum>
  <w:abstractNum w:abstractNumId="29">
    <w:nsid w:val="54162725"/>
    <w:multiLevelType w:val="hybridMultilevel"/>
    <w:tmpl w:val="D2386F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7910DC6"/>
    <w:multiLevelType w:val="hybridMultilevel"/>
    <w:tmpl w:val="35E2A3BA"/>
    <w:lvl w:ilvl="0" w:tplc="544EA8C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E837A9"/>
    <w:multiLevelType w:val="hybridMultilevel"/>
    <w:tmpl w:val="10947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AE409A"/>
    <w:multiLevelType w:val="hybridMultilevel"/>
    <w:tmpl w:val="E48C83EA"/>
    <w:lvl w:ilvl="0" w:tplc="E0EE8684">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C991668"/>
    <w:multiLevelType w:val="hybridMultilevel"/>
    <w:tmpl w:val="19BEDEDC"/>
    <w:lvl w:ilvl="0" w:tplc="BAD6531E">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F9B1AFF"/>
    <w:multiLevelType w:val="hybridMultilevel"/>
    <w:tmpl w:val="C3841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1F23A59"/>
    <w:multiLevelType w:val="hybridMultilevel"/>
    <w:tmpl w:val="5E36A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9136A9"/>
    <w:multiLevelType w:val="hybridMultilevel"/>
    <w:tmpl w:val="49BC0996"/>
    <w:lvl w:ilvl="0" w:tplc="843EA7A8">
      <w:numFmt w:val="bullet"/>
      <w:lvlText w:val="-"/>
      <w:lvlJc w:val="left"/>
      <w:pPr>
        <w:ind w:left="2480" w:hanging="360"/>
      </w:pPr>
      <w:rPr>
        <w:rFonts w:ascii="Times New Roman" w:eastAsia="Times New Roman" w:hAnsi="Times New Roman" w:cs="Times New Roman" w:hint="default"/>
        <w:i w:val="0"/>
      </w:rPr>
    </w:lvl>
    <w:lvl w:ilvl="1" w:tplc="04090003">
      <w:start w:val="1"/>
      <w:numFmt w:val="bullet"/>
      <w:lvlText w:val="o"/>
      <w:lvlJc w:val="left"/>
      <w:pPr>
        <w:ind w:left="3200" w:hanging="360"/>
      </w:pPr>
      <w:rPr>
        <w:rFonts w:ascii="Courier New" w:hAnsi="Courier New" w:hint="default"/>
      </w:rPr>
    </w:lvl>
    <w:lvl w:ilvl="2" w:tplc="04090005" w:tentative="1">
      <w:start w:val="1"/>
      <w:numFmt w:val="bullet"/>
      <w:lvlText w:val=""/>
      <w:lvlJc w:val="left"/>
      <w:pPr>
        <w:ind w:left="3920" w:hanging="360"/>
      </w:pPr>
      <w:rPr>
        <w:rFonts w:ascii="Wingdings" w:hAnsi="Wingdings" w:hint="default"/>
      </w:rPr>
    </w:lvl>
    <w:lvl w:ilvl="3" w:tplc="04090001" w:tentative="1">
      <w:start w:val="1"/>
      <w:numFmt w:val="bullet"/>
      <w:lvlText w:val=""/>
      <w:lvlJc w:val="left"/>
      <w:pPr>
        <w:ind w:left="4640" w:hanging="360"/>
      </w:pPr>
      <w:rPr>
        <w:rFonts w:ascii="Symbol" w:hAnsi="Symbol" w:hint="default"/>
      </w:rPr>
    </w:lvl>
    <w:lvl w:ilvl="4" w:tplc="04090003" w:tentative="1">
      <w:start w:val="1"/>
      <w:numFmt w:val="bullet"/>
      <w:lvlText w:val="o"/>
      <w:lvlJc w:val="left"/>
      <w:pPr>
        <w:ind w:left="5360" w:hanging="360"/>
      </w:pPr>
      <w:rPr>
        <w:rFonts w:ascii="Courier New" w:hAnsi="Courier New" w:hint="default"/>
      </w:rPr>
    </w:lvl>
    <w:lvl w:ilvl="5" w:tplc="04090005" w:tentative="1">
      <w:start w:val="1"/>
      <w:numFmt w:val="bullet"/>
      <w:lvlText w:val=""/>
      <w:lvlJc w:val="left"/>
      <w:pPr>
        <w:ind w:left="6080" w:hanging="360"/>
      </w:pPr>
      <w:rPr>
        <w:rFonts w:ascii="Wingdings" w:hAnsi="Wingdings" w:hint="default"/>
      </w:rPr>
    </w:lvl>
    <w:lvl w:ilvl="6" w:tplc="04090001" w:tentative="1">
      <w:start w:val="1"/>
      <w:numFmt w:val="bullet"/>
      <w:lvlText w:val=""/>
      <w:lvlJc w:val="left"/>
      <w:pPr>
        <w:ind w:left="6800" w:hanging="360"/>
      </w:pPr>
      <w:rPr>
        <w:rFonts w:ascii="Symbol" w:hAnsi="Symbol" w:hint="default"/>
      </w:rPr>
    </w:lvl>
    <w:lvl w:ilvl="7" w:tplc="04090003" w:tentative="1">
      <w:start w:val="1"/>
      <w:numFmt w:val="bullet"/>
      <w:lvlText w:val="o"/>
      <w:lvlJc w:val="left"/>
      <w:pPr>
        <w:ind w:left="7520" w:hanging="360"/>
      </w:pPr>
      <w:rPr>
        <w:rFonts w:ascii="Courier New" w:hAnsi="Courier New" w:hint="default"/>
      </w:rPr>
    </w:lvl>
    <w:lvl w:ilvl="8" w:tplc="04090005" w:tentative="1">
      <w:start w:val="1"/>
      <w:numFmt w:val="bullet"/>
      <w:lvlText w:val=""/>
      <w:lvlJc w:val="left"/>
      <w:pPr>
        <w:ind w:left="8240" w:hanging="360"/>
      </w:pPr>
      <w:rPr>
        <w:rFonts w:ascii="Wingdings" w:hAnsi="Wingdings" w:hint="default"/>
      </w:rPr>
    </w:lvl>
  </w:abstractNum>
  <w:abstractNum w:abstractNumId="37">
    <w:nsid w:val="65CC20A8"/>
    <w:multiLevelType w:val="hybridMultilevel"/>
    <w:tmpl w:val="EFC84A56"/>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696A4C08"/>
    <w:multiLevelType w:val="hybridMultilevel"/>
    <w:tmpl w:val="CC488C94"/>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6A395C7D"/>
    <w:multiLevelType w:val="hybridMultilevel"/>
    <w:tmpl w:val="C896CC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6BF13863"/>
    <w:multiLevelType w:val="hybridMultilevel"/>
    <w:tmpl w:val="ED044B56"/>
    <w:lvl w:ilvl="0" w:tplc="04090001">
      <w:start w:val="1"/>
      <w:numFmt w:val="bullet"/>
      <w:lvlText w:val=""/>
      <w:lvlJc w:val="left"/>
      <w:pPr>
        <w:ind w:left="240" w:hanging="360"/>
      </w:pPr>
      <w:rPr>
        <w:rFonts w:ascii="Symbol" w:hAnsi="Symbol" w:hint="default"/>
      </w:rPr>
    </w:lvl>
    <w:lvl w:ilvl="1" w:tplc="04090003" w:tentative="1">
      <w:start w:val="1"/>
      <w:numFmt w:val="bullet"/>
      <w:lvlText w:val="o"/>
      <w:lvlJc w:val="left"/>
      <w:pPr>
        <w:ind w:left="960" w:hanging="360"/>
      </w:pPr>
      <w:rPr>
        <w:rFonts w:ascii="Courier New" w:hAnsi="Courier New" w:hint="default"/>
      </w:rPr>
    </w:lvl>
    <w:lvl w:ilvl="2" w:tplc="04090005" w:tentative="1">
      <w:start w:val="1"/>
      <w:numFmt w:val="bullet"/>
      <w:lvlText w:val=""/>
      <w:lvlJc w:val="left"/>
      <w:pPr>
        <w:ind w:left="1680" w:hanging="360"/>
      </w:pPr>
      <w:rPr>
        <w:rFonts w:ascii="Wingdings" w:hAnsi="Wingdings" w:hint="default"/>
      </w:rPr>
    </w:lvl>
    <w:lvl w:ilvl="3" w:tplc="04090001" w:tentative="1">
      <w:start w:val="1"/>
      <w:numFmt w:val="bullet"/>
      <w:lvlText w:val=""/>
      <w:lvlJc w:val="left"/>
      <w:pPr>
        <w:ind w:left="2400" w:hanging="360"/>
      </w:pPr>
      <w:rPr>
        <w:rFonts w:ascii="Symbol" w:hAnsi="Symbol" w:hint="default"/>
      </w:rPr>
    </w:lvl>
    <w:lvl w:ilvl="4" w:tplc="04090003" w:tentative="1">
      <w:start w:val="1"/>
      <w:numFmt w:val="bullet"/>
      <w:lvlText w:val="o"/>
      <w:lvlJc w:val="left"/>
      <w:pPr>
        <w:ind w:left="3120" w:hanging="360"/>
      </w:pPr>
      <w:rPr>
        <w:rFonts w:ascii="Courier New" w:hAnsi="Courier New" w:hint="default"/>
      </w:rPr>
    </w:lvl>
    <w:lvl w:ilvl="5" w:tplc="04090005" w:tentative="1">
      <w:start w:val="1"/>
      <w:numFmt w:val="bullet"/>
      <w:lvlText w:val=""/>
      <w:lvlJc w:val="left"/>
      <w:pPr>
        <w:ind w:left="3840" w:hanging="360"/>
      </w:pPr>
      <w:rPr>
        <w:rFonts w:ascii="Wingdings" w:hAnsi="Wingdings" w:hint="default"/>
      </w:rPr>
    </w:lvl>
    <w:lvl w:ilvl="6" w:tplc="04090001" w:tentative="1">
      <w:start w:val="1"/>
      <w:numFmt w:val="bullet"/>
      <w:lvlText w:val=""/>
      <w:lvlJc w:val="left"/>
      <w:pPr>
        <w:ind w:left="4560" w:hanging="360"/>
      </w:pPr>
      <w:rPr>
        <w:rFonts w:ascii="Symbol" w:hAnsi="Symbol" w:hint="default"/>
      </w:rPr>
    </w:lvl>
    <w:lvl w:ilvl="7" w:tplc="04090003" w:tentative="1">
      <w:start w:val="1"/>
      <w:numFmt w:val="bullet"/>
      <w:lvlText w:val="o"/>
      <w:lvlJc w:val="left"/>
      <w:pPr>
        <w:ind w:left="5280" w:hanging="360"/>
      </w:pPr>
      <w:rPr>
        <w:rFonts w:ascii="Courier New" w:hAnsi="Courier New" w:hint="default"/>
      </w:rPr>
    </w:lvl>
    <w:lvl w:ilvl="8" w:tplc="04090005" w:tentative="1">
      <w:start w:val="1"/>
      <w:numFmt w:val="bullet"/>
      <w:lvlText w:val=""/>
      <w:lvlJc w:val="left"/>
      <w:pPr>
        <w:ind w:left="6000" w:hanging="360"/>
      </w:pPr>
      <w:rPr>
        <w:rFonts w:ascii="Wingdings" w:hAnsi="Wingdings" w:hint="default"/>
      </w:rPr>
    </w:lvl>
  </w:abstractNum>
  <w:abstractNum w:abstractNumId="41">
    <w:nsid w:val="6D6635B8"/>
    <w:multiLevelType w:val="hybridMultilevel"/>
    <w:tmpl w:val="9B4411BC"/>
    <w:lvl w:ilvl="0" w:tplc="20B400EC">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DC90474"/>
    <w:multiLevelType w:val="hybridMultilevel"/>
    <w:tmpl w:val="2C204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20467A"/>
    <w:multiLevelType w:val="hybridMultilevel"/>
    <w:tmpl w:val="FA38C2C6"/>
    <w:lvl w:ilvl="0" w:tplc="04140001">
      <w:start w:val="1"/>
      <w:numFmt w:val="bullet"/>
      <w:lvlText w:val=""/>
      <w:lvlJc w:val="left"/>
      <w:pPr>
        <w:ind w:left="765" w:hanging="360"/>
      </w:pPr>
      <w:rPr>
        <w:rFonts w:ascii="Symbol" w:hAnsi="Symbol" w:hint="default"/>
      </w:rPr>
    </w:lvl>
    <w:lvl w:ilvl="1" w:tplc="04140003" w:tentative="1">
      <w:start w:val="1"/>
      <w:numFmt w:val="bullet"/>
      <w:lvlText w:val="o"/>
      <w:lvlJc w:val="left"/>
      <w:pPr>
        <w:ind w:left="1485" w:hanging="360"/>
      </w:pPr>
      <w:rPr>
        <w:rFonts w:ascii="Courier New" w:hAnsi="Courier New" w:cs="Courier New" w:hint="default"/>
      </w:rPr>
    </w:lvl>
    <w:lvl w:ilvl="2" w:tplc="04140005" w:tentative="1">
      <w:start w:val="1"/>
      <w:numFmt w:val="bullet"/>
      <w:lvlText w:val=""/>
      <w:lvlJc w:val="left"/>
      <w:pPr>
        <w:ind w:left="2205" w:hanging="360"/>
      </w:pPr>
      <w:rPr>
        <w:rFonts w:ascii="Wingdings" w:hAnsi="Wingdings" w:hint="default"/>
      </w:rPr>
    </w:lvl>
    <w:lvl w:ilvl="3" w:tplc="04140001" w:tentative="1">
      <w:start w:val="1"/>
      <w:numFmt w:val="bullet"/>
      <w:lvlText w:val=""/>
      <w:lvlJc w:val="left"/>
      <w:pPr>
        <w:ind w:left="2925" w:hanging="360"/>
      </w:pPr>
      <w:rPr>
        <w:rFonts w:ascii="Symbol" w:hAnsi="Symbol" w:hint="default"/>
      </w:rPr>
    </w:lvl>
    <w:lvl w:ilvl="4" w:tplc="04140003" w:tentative="1">
      <w:start w:val="1"/>
      <w:numFmt w:val="bullet"/>
      <w:lvlText w:val="o"/>
      <w:lvlJc w:val="left"/>
      <w:pPr>
        <w:ind w:left="3645" w:hanging="360"/>
      </w:pPr>
      <w:rPr>
        <w:rFonts w:ascii="Courier New" w:hAnsi="Courier New" w:cs="Courier New" w:hint="default"/>
      </w:rPr>
    </w:lvl>
    <w:lvl w:ilvl="5" w:tplc="04140005" w:tentative="1">
      <w:start w:val="1"/>
      <w:numFmt w:val="bullet"/>
      <w:lvlText w:val=""/>
      <w:lvlJc w:val="left"/>
      <w:pPr>
        <w:ind w:left="4365" w:hanging="360"/>
      </w:pPr>
      <w:rPr>
        <w:rFonts w:ascii="Wingdings" w:hAnsi="Wingdings" w:hint="default"/>
      </w:rPr>
    </w:lvl>
    <w:lvl w:ilvl="6" w:tplc="04140001" w:tentative="1">
      <w:start w:val="1"/>
      <w:numFmt w:val="bullet"/>
      <w:lvlText w:val=""/>
      <w:lvlJc w:val="left"/>
      <w:pPr>
        <w:ind w:left="5085" w:hanging="360"/>
      </w:pPr>
      <w:rPr>
        <w:rFonts w:ascii="Symbol" w:hAnsi="Symbol" w:hint="default"/>
      </w:rPr>
    </w:lvl>
    <w:lvl w:ilvl="7" w:tplc="04140003" w:tentative="1">
      <w:start w:val="1"/>
      <w:numFmt w:val="bullet"/>
      <w:lvlText w:val="o"/>
      <w:lvlJc w:val="left"/>
      <w:pPr>
        <w:ind w:left="5805" w:hanging="360"/>
      </w:pPr>
      <w:rPr>
        <w:rFonts w:ascii="Courier New" w:hAnsi="Courier New" w:cs="Courier New" w:hint="default"/>
      </w:rPr>
    </w:lvl>
    <w:lvl w:ilvl="8" w:tplc="04140005" w:tentative="1">
      <w:start w:val="1"/>
      <w:numFmt w:val="bullet"/>
      <w:lvlText w:val=""/>
      <w:lvlJc w:val="left"/>
      <w:pPr>
        <w:ind w:left="6525" w:hanging="360"/>
      </w:pPr>
      <w:rPr>
        <w:rFonts w:ascii="Wingdings" w:hAnsi="Wingdings" w:hint="default"/>
      </w:rPr>
    </w:lvl>
  </w:abstractNum>
  <w:abstractNum w:abstractNumId="44">
    <w:nsid w:val="7F2D32D7"/>
    <w:multiLevelType w:val="hybridMultilevel"/>
    <w:tmpl w:val="31C4A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35"/>
  </w:num>
  <w:num w:numId="4">
    <w:abstractNumId w:val="36"/>
  </w:num>
  <w:num w:numId="5">
    <w:abstractNumId w:val="18"/>
  </w:num>
  <w:num w:numId="6">
    <w:abstractNumId w:val="31"/>
  </w:num>
  <w:num w:numId="7">
    <w:abstractNumId w:val="9"/>
  </w:num>
  <w:num w:numId="8">
    <w:abstractNumId w:val="23"/>
  </w:num>
  <w:num w:numId="9">
    <w:abstractNumId w:val="28"/>
  </w:num>
  <w:num w:numId="10">
    <w:abstractNumId w:val="29"/>
  </w:num>
  <w:num w:numId="11">
    <w:abstractNumId w:val="33"/>
  </w:num>
  <w:num w:numId="12">
    <w:abstractNumId w:val="32"/>
  </w:num>
  <w:num w:numId="13">
    <w:abstractNumId w:val="1"/>
  </w:num>
  <w:num w:numId="14">
    <w:abstractNumId w:val="44"/>
  </w:num>
  <w:num w:numId="15">
    <w:abstractNumId w:val="14"/>
  </w:num>
  <w:num w:numId="16">
    <w:abstractNumId w:val="30"/>
  </w:num>
  <w:num w:numId="17">
    <w:abstractNumId w:val="41"/>
  </w:num>
  <w:num w:numId="18">
    <w:abstractNumId w:val="8"/>
  </w:num>
  <w:num w:numId="19">
    <w:abstractNumId w:val="16"/>
  </w:num>
  <w:num w:numId="20">
    <w:abstractNumId w:val="26"/>
  </w:num>
  <w:num w:numId="21">
    <w:abstractNumId w:val="2"/>
  </w:num>
  <w:num w:numId="22">
    <w:abstractNumId w:val="34"/>
  </w:num>
  <w:num w:numId="23">
    <w:abstractNumId w:val="27"/>
  </w:num>
  <w:num w:numId="24">
    <w:abstractNumId w:val="38"/>
  </w:num>
  <w:num w:numId="25">
    <w:abstractNumId w:val="11"/>
  </w:num>
  <w:num w:numId="26">
    <w:abstractNumId w:val="12"/>
  </w:num>
  <w:num w:numId="27">
    <w:abstractNumId w:val="3"/>
  </w:num>
  <w:num w:numId="28">
    <w:abstractNumId w:val="10"/>
  </w:num>
  <w:num w:numId="29">
    <w:abstractNumId w:val="22"/>
  </w:num>
  <w:num w:numId="30">
    <w:abstractNumId w:val="13"/>
  </w:num>
  <w:num w:numId="31">
    <w:abstractNumId w:val="37"/>
  </w:num>
  <w:num w:numId="32">
    <w:abstractNumId w:val="24"/>
  </w:num>
  <w:num w:numId="33">
    <w:abstractNumId w:val="25"/>
  </w:num>
  <w:num w:numId="34">
    <w:abstractNumId w:val="5"/>
  </w:num>
  <w:num w:numId="35">
    <w:abstractNumId w:val="20"/>
  </w:num>
  <w:num w:numId="36">
    <w:abstractNumId w:val="15"/>
  </w:num>
  <w:num w:numId="37">
    <w:abstractNumId w:val="17"/>
  </w:num>
  <w:num w:numId="38">
    <w:abstractNumId w:val="39"/>
  </w:num>
  <w:num w:numId="39">
    <w:abstractNumId w:val="6"/>
  </w:num>
  <w:num w:numId="40">
    <w:abstractNumId w:val="4"/>
  </w:num>
  <w:num w:numId="41">
    <w:abstractNumId w:val="19"/>
  </w:num>
  <w:num w:numId="42">
    <w:abstractNumId w:val="43"/>
  </w:num>
  <w:num w:numId="43">
    <w:abstractNumId w:val="42"/>
  </w:num>
  <w:num w:numId="44">
    <w:abstractNumId w:val="7"/>
  </w:num>
  <w:num w:numId="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CE5"/>
    <w:rsid w:val="0000078F"/>
    <w:rsid w:val="00000902"/>
    <w:rsid w:val="00000C14"/>
    <w:rsid w:val="00000CB0"/>
    <w:rsid w:val="00000D33"/>
    <w:rsid w:val="00001217"/>
    <w:rsid w:val="000014AB"/>
    <w:rsid w:val="0000184E"/>
    <w:rsid w:val="00001B8A"/>
    <w:rsid w:val="00002004"/>
    <w:rsid w:val="0000278E"/>
    <w:rsid w:val="00002B6E"/>
    <w:rsid w:val="00002E9E"/>
    <w:rsid w:val="0000665A"/>
    <w:rsid w:val="000066CD"/>
    <w:rsid w:val="00007CC2"/>
    <w:rsid w:val="00007F84"/>
    <w:rsid w:val="000116AF"/>
    <w:rsid w:val="000116EC"/>
    <w:rsid w:val="000119F4"/>
    <w:rsid w:val="00012402"/>
    <w:rsid w:val="000127BD"/>
    <w:rsid w:val="00012ECF"/>
    <w:rsid w:val="000138FD"/>
    <w:rsid w:val="000146ED"/>
    <w:rsid w:val="0001495C"/>
    <w:rsid w:val="00015D21"/>
    <w:rsid w:val="00015E0D"/>
    <w:rsid w:val="00016558"/>
    <w:rsid w:val="00016F33"/>
    <w:rsid w:val="0001767E"/>
    <w:rsid w:val="00017B7F"/>
    <w:rsid w:val="00017C29"/>
    <w:rsid w:val="0002044B"/>
    <w:rsid w:val="00020958"/>
    <w:rsid w:val="00021233"/>
    <w:rsid w:val="000214F3"/>
    <w:rsid w:val="00022749"/>
    <w:rsid w:val="00022F1E"/>
    <w:rsid w:val="00023291"/>
    <w:rsid w:val="00023945"/>
    <w:rsid w:val="00023B6A"/>
    <w:rsid w:val="00023E36"/>
    <w:rsid w:val="00025058"/>
    <w:rsid w:val="00026296"/>
    <w:rsid w:val="00026376"/>
    <w:rsid w:val="0002637B"/>
    <w:rsid w:val="00026B28"/>
    <w:rsid w:val="00026DCF"/>
    <w:rsid w:val="00026FD7"/>
    <w:rsid w:val="000277CB"/>
    <w:rsid w:val="00027D2F"/>
    <w:rsid w:val="00027D6B"/>
    <w:rsid w:val="00027DAD"/>
    <w:rsid w:val="000300F2"/>
    <w:rsid w:val="00030248"/>
    <w:rsid w:val="00030798"/>
    <w:rsid w:val="00031924"/>
    <w:rsid w:val="00031D7E"/>
    <w:rsid w:val="000326E3"/>
    <w:rsid w:val="0003275E"/>
    <w:rsid w:val="00033286"/>
    <w:rsid w:val="00033A6D"/>
    <w:rsid w:val="00033B52"/>
    <w:rsid w:val="00034601"/>
    <w:rsid w:val="00034640"/>
    <w:rsid w:val="00035A80"/>
    <w:rsid w:val="00035E6A"/>
    <w:rsid w:val="000362CC"/>
    <w:rsid w:val="0004046F"/>
    <w:rsid w:val="000412FF"/>
    <w:rsid w:val="000414A8"/>
    <w:rsid w:val="00042520"/>
    <w:rsid w:val="00042B60"/>
    <w:rsid w:val="00043E64"/>
    <w:rsid w:val="00044F06"/>
    <w:rsid w:val="00045247"/>
    <w:rsid w:val="00045941"/>
    <w:rsid w:val="00046C0F"/>
    <w:rsid w:val="00047ED2"/>
    <w:rsid w:val="00050322"/>
    <w:rsid w:val="00050354"/>
    <w:rsid w:val="000506E9"/>
    <w:rsid w:val="00050B30"/>
    <w:rsid w:val="00050BDA"/>
    <w:rsid w:val="0005110B"/>
    <w:rsid w:val="00053D0D"/>
    <w:rsid w:val="0005460F"/>
    <w:rsid w:val="000546A9"/>
    <w:rsid w:val="00054799"/>
    <w:rsid w:val="000552C5"/>
    <w:rsid w:val="0005705B"/>
    <w:rsid w:val="00057C9F"/>
    <w:rsid w:val="00057EB8"/>
    <w:rsid w:val="000601D0"/>
    <w:rsid w:val="000605D5"/>
    <w:rsid w:val="000605E7"/>
    <w:rsid w:val="00060A97"/>
    <w:rsid w:val="00060C9E"/>
    <w:rsid w:val="00060D58"/>
    <w:rsid w:val="0006146F"/>
    <w:rsid w:val="00061802"/>
    <w:rsid w:val="000619E4"/>
    <w:rsid w:val="00061D35"/>
    <w:rsid w:val="00062D9F"/>
    <w:rsid w:val="00063376"/>
    <w:rsid w:val="00063711"/>
    <w:rsid w:val="00063C00"/>
    <w:rsid w:val="0006514B"/>
    <w:rsid w:val="00065771"/>
    <w:rsid w:val="00066293"/>
    <w:rsid w:val="00067ACB"/>
    <w:rsid w:val="00070766"/>
    <w:rsid w:val="00070ACB"/>
    <w:rsid w:val="0007125E"/>
    <w:rsid w:val="00071424"/>
    <w:rsid w:val="00071D9F"/>
    <w:rsid w:val="000723E5"/>
    <w:rsid w:val="00072987"/>
    <w:rsid w:val="000731EB"/>
    <w:rsid w:val="00075D2D"/>
    <w:rsid w:val="00075E41"/>
    <w:rsid w:val="00076185"/>
    <w:rsid w:val="00076BF0"/>
    <w:rsid w:val="00077165"/>
    <w:rsid w:val="00077D94"/>
    <w:rsid w:val="00077F84"/>
    <w:rsid w:val="0008027D"/>
    <w:rsid w:val="00080965"/>
    <w:rsid w:val="00080A30"/>
    <w:rsid w:val="00080F78"/>
    <w:rsid w:val="0008101B"/>
    <w:rsid w:val="00081BED"/>
    <w:rsid w:val="0008279B"/>
    <w:rsid w:val="000829D1"/>
    <w:rsid w:val="00083624"/>
    <w:rsid w:val="00083EC8"/>
    <w:rsid w:val="0008448C"/>
    <w:rsid w:val="000844EB"/>
    <w:rsid w:val="00084998"/>
    <w:rsid w:val="00084AE4"/>
    <w:rsid w:val="00085C99"/>
    <w:rsid w:val="00085F29"/>
    <w:rsid w:val="000868B2"/>
    <w:rsid w:val="00086975"/>
    <w:rsid w:val="00087114"/>
    <w:rsid w:val="0009072E"/>
    <w:rsid w:val="00090754"/>
    <w:rsid w:val="00092E1E"/>
    <w:rsid w:val="0009336C"/>
    <w:rsid w:val="000934A1"/>
    <w:rsid w:val="000937F3"/>
    <w:rsid w:val="00094C2D"/>
    <w:rsid w:val="00094DE9"/>
    <w:rsid w:val="00095342"/>
    <w:rsid w:val="00096AA7"/>
    <w:rsid w:val="00097806"/>
    <w:rsid w:val="00097925"/>
    <w:rsid w:val="00097D46"/>
    <w:rsid w:val="000A0C6F"/>
    <w:rsid w:val="000A10A8"/>
    <w:rsid w:val="000A11AD"/>
    <w:rsid w:val="000A2F63"/>
    <w:rsid w:val="000A3825"/>
    <w:rsid w:val="000A3C85"/>
    <w:rsid w:val="000A3D0E"/>
    <w:rsid w:val="000A3F90"/>
    <w:rsid w:val="000A4043"/>
    <w:rsid w:val="000A4164"/>
    <w:rsid w:val="000A48E6"/>
    <w:rsid w:val="000A49C3"/>
    <w:rsid w:val="000A567C"/>
    <w:rsid w:val="000A56A4"/>
    <w:rsid w:val="000A60D5"/>
    <w:rsid w:val="000A62B3"/>
    <w:rsid w:val="000A6E36"/>
    <w:rsid w:val="000B02FA"/>
    <w:rsid w:val="000B0572"/>
    <w:rsid w:val="000B0961"/>
    <w:rsid w:val="000B0C40"/>
    <w:rsid w:val="000B2358"/>
    <w:rsid w:val="000B2663"/>
    <w:rsid w:val="000B2797"/>
    <w:rsid w:val="000B2FBE"/>
    <w:rsid w:val="000B4380"/>
    <w:rsid w:val="000B44DE"/>
    <w:rsid w:val="000B4FCF"/>
    <w:rsid w:val="000B51EB"/>
    <w:rsid w:val="000B5D58"/>
    <w:rsid w:val="000C0244"/>
    <w:rsid w:val="000C12AF"/>
    <w:rsid w:val="000C17A8"/>
    <w:rsid w:val="000C19E4"/>
    <w:rsid w:val="000C2166"/>
    <w:rsid w:val="000C216E"/>
    <w:rsid w:val="000C2542"/>
    <w:rsid w:val="000C27C0"/>
    <w:rsid w:val="000C2A14"/>
    <w:rsid w:val="000C353F"/>
    <w:rsid w:val="000C354B"/>
    <w:rsid w:val="000C3ED0"/>
    <w:rsid w:val="000C40F5"/>
    <w:rsid w:val="000C4A37"/>
    <w:rsid w:val="000C5ABA"/>
    <w:rsid w:val="000C5D73"/>
    <w:rsid w:val="000C6082"/>
    <w:rsid w:val="000C622B"/>
    <w:rsid w:val="000C628C"/>
    <w:rsid w:val="000C6365"/>
    <w:rsid w:val="000C697E"/>
    <w:rsid w:val="000C6EA7"/>
    <w:rsid w:val="000C6FE4"/>
    <w:rsid w:val="000C7757"/>
    <w:rsid w:val="000C7834"/>
    <w:rsid w:val="000C7BAB"/>
    <w:rsid w:val="000C7EDF"/>
    <w:rsid w:val="000D070D"/>
    <w:rsid w:val="000D07A4"/>
    <w:rsid w:val="000D0F50"/>
    <w:rsid w:val="000D1125"/>
    <w:rsid w:val="000D13CA"/>
    <w:rsid w:val="000D180C"/>
    <w:rsid w:val="000D19D5"/>
    <w:rsid w:val="000D1E30"/>
    <w:rsid w:val="000D2402"/>
    <w:rsid w:val="000D2804"/>
    <w:rsid w:val="000D37D1"/>
    <w:rsid w:val="000D40E3"/>
    <w:rsid w:val="000D4178"/>
    <w:rsid w:val="000D420A"/>
    <w:rsid w:val="000D4272"/>
    <w:rsid w:val="000D447C"/>
    <w:rsid w:val="000D4672"/>
    <w:rsid w:val="000D4A1C"/>
    <w:rsid w:val="000D50D3"/>
    <w:rsid w:val="000D5136"/>
    <w:rsid w:val="000D5648"/>
    <w:rsid w:val="000D7381"/>
    <w:rsid w:val="000D7F39"/>
    <w:rsid w:val="000E0497"/>
    <w:rsid w:val="000E14DA"/>
    <w:rsid w:val="000E1954"/>
    <w:rsid w:val="000E1964"/>
    <w:rsid w:val="000E22CB"/>
    <w:rsid w:val="000E256E"/>
    <w:rsid w:val="000E25CC"/>
    <w:rsid w:val="000E3001"/>
    <w:rsid w:val="000E3703"/>
    <w:rsid w:val="000E3FF9"/>
    <w:rsid w:val="000E45B0"/>
    <w:rsid w:val="000E4FF2"/>
    <w:rsid w:val="000E5418"/>
    <w:rsid w:val="000E5BBC"/>
    <w:rsid w:val="000E7B05"/>
    <w:rsid w:val="000F0032"/>
    <w:rsid w:val="000F0825"/>
    <w:rsid w:val="000F0F35"/>
    <w:rsid w:val="000F196A"/>
    <w:rsid w:val="000F1993"/>
    <w:rsid w:val="000F2662"/>
    <w:rsid w:val="000F2B5B"/>
    <w:rsid w:val="000F34DC"/>
    <w:rsid w:val="000F424B"/>
    <w:rsid w:val="000F502B"/>
    <w:rsid w:val="000F54A6"/>
    <w:rsid w:val="000F56CB"/>
    <w:rsid w:val="000F597B"/>
    <w:rsid w:val="000F5BC2"/>
    <w:rsid w:val="000F5CAF"/>
    <w:rsid w:val="000F5E65"/>
    <w:rsid w:val="000F74FC"/>
    <w:rsid w:val="00100097"/>
    <w:rsid w:val="001002FB"/>
    <w:rsid w:val="0010051F"/>
    <w:rsid w:val="0010082B"/>
    <w:rsid w:val="0010170A"/>
    <w:rsid w:val="00101D0F"/>
    <w:rsid w:val="00101FB5"/>
    <w:rsid w:val="0010227C"/>
    <w:rsid w:val="0010345A"/>
    <w:rsid w:val="0010373C"/>
    <w:rsid w:val="00103E91"/>
    <w:rsid w:val="00103FC8"/>
    <w:rsid w:val="0010414E"/>
    <w:rsid w:val="00104848"/>
    <w:rsid w:val="00104D80"/>
    <w:rsid w:val="00105CD8"/>
    <w:rsid w:val="001063C6"/>
    <w:rsid w:val="00106A79"/>
    <w:rsid w:val="00110307"/>
    <w:rsid w:val="001103EF"/>
    <w:rsid w:val="00110C9D"/>
    <w:rsid w:val="0011142A"/>
    <w:rsid w:val="00112413"/>
    <w:rsid w:val="00112630"/>
    <w:rsid w:val="00112CF6"/>
    <w:rsid w:val="00112EE1"/>
    <w:rsid w:val="00113A4D"/>
    <w:rsid w:val="00113D1A"/>
    <w:rsid w:val="001155D4"/>
    <w:rsid w:val="00115C76"/>
    <w:rsid w:val="00120C4A"/>
    <w:rsid w:val="00120F7E"/>
    <w:rsid w:val="0012152B"/>
    <w:rsid w:val="00121639"/>
    <w:rsid w:val="001216EE"/>
    <w:rsid w:val="00121786"/>
    <w:rsid w:val="00122FAB"/>
    <w:rsid w:val="001233EB"/>
    <w:rsid w:val="00124541"/>
    <w:rsid w:val="00124C2C"/>
    <w:rsid w:val="00125BF8"/>
    <w:rsid w:val="001261D9"/>
    <w:rsid w:val="00126A50"/>
    <w:rsid w:val="00126B52"/>
    <w:rsid w:val="00126CA4"/>
    <w:rsid w:val="001314D0"/>
    <w:rsid w:val="00131B2C"/>
    <w:rsid w:val="00131F37"/>
    <w:rsid w:val="00132900"/>
    <w:rsid w:val="00132D6F"/>
    <w:rsid w:val="001333AA"/>
    <w:rsid w:val="00134134"/>
    <w:rsid w:val="001351E7"/>
    <w:rsid w:val="0013556D"/>
    <w:rsid w:val="0013598A"/>
    <w:rsid w:val="0013681F"/>
    <w:rsid w:val="00137340"/>
    <w:rsid w:val="00137A5B"/>
    <w:rsid w:val="00140F93"/>
    <w:rsid w:val="00141111"/>
    <w:rsid w:val="00141B70"/>
    <w:rsid w:val="00142A87"/>
    <w:rsid w:val="00142E5B"/>
    <w:rsid w:val="0014308A"/>
    <w:rsid w:val="0014327A"/>
    <w:rsid w:val="00143C43"/>
    <w:rsid w:val="00143C5C"/>
    <w:rsid w:val="0014428D"/>
    <w:rsid w:val="001443A7"/>
    <w:rsid w:val="001447E0"/>
    <w:rsid w:val="00144AA1"/>
    <w:rsid w:val="00144DCB"/>
    <w:rsid w:val="001450AE"/>
    <w:rsid w:val="0014536B"/>
    <w:rsid w:val="00145CEE"/>
    <w:rsid w:val="00145F88"/>
    <w:rsid w:val="00146443"/>
    <w:rsid w:val="001506CC"/>
    <w:rsid w:val="00152219"/>
    <w:rsid w:val="00152223"/>
    <w:rsid w:val="001526F3"/>
    <w:rsid w:val="00152EB9"/>
    <w:rsid w:val="00154336"/>
    <w:rsid w:val="001546A0"/>
    <w:rsid w:val="0015494D"/>
    <w:rsid w:val="00154AEE"/>
    <w:rsid w:val="00157357"/>
    <w:rsid w:val="001606A3"/>
    <w:rsid w:val="00160B43"/>
    <w:rsid w:val="00161C1D"/>
    <w:rsid w:val="0016303E"/>
    <w:rsid w:val="0016306E"/>
    <w:rsid w:val="00163288"/>
    <w:rsid w:val="001632CE"/>
    <w:rsid w:val="00163BC9"/>
    <w:rsid w:val="00164E65"/>
    <w:rsid w:val="00165106"/>
    <w:rsid w:val="001654CD"/>
    <w:rsid w:val="0016582C"/>
    <w:rsid w:val="00166C55"/>
    <w:rsid w:val="00166D22"/>
    <w:rsid w:val="0016769C"/>
    <w:rsid w:val="00167D0C"/>
    <w:rsid w:val="00170582"/>
    <w:rsid w:val="0017093E"/>
    <w:rsid w:val="00170A07"/>
    <w:rsid w:val="00170BED"/>
    <w:rsid w:val="00171008"/>
    <w:rsid w:val="00171498"/>
    <w:rsid w:val="0017194E"/>
    <w:rsid w:val="00172D7B"/>
    <w:rsid w:val="00173680"/>
    <w:rsid w:val="00174749"/>
    <w:rsid w:val="00174942"/>
    <w:rsid w:val="00174A4F"/>
    <w:rsid w:val="0017568E"/>
    <w:rsid w:val="001759D5"/>
    <w:rsid w:val="001760B0"/>
    <w:rsid w:val="00176758"/>
    <w:rsid w:val="001767E2"/>
    <w:rsid w:val="00176D39"/>
    <w:rsid w:val="00180043"/>
    <w:rsid w:val="0018028C"/>
    <w:rsid w:val="001812B6"/>
    <w:rsid w:val="001816E3"/>
    <w:rsid w:val="00181C1D"/>
    <w:rsid w:val="00181CC2"/>
    <w:rsid w:val="0018219B"/>
    <w:rsid w:val="00182596"/>
    <w:rsid w:val="0018351A"/>
    <w:rsid w:val="00183EBB"/>
    <w:rsid w:val="00184D6B"/>
    <w:rsid w:val="00184F70"/>
    <w:rsid w:val="001869F9"/>
    <w:rsid w:val="00187AB3"/>
    <w:rsid w:val="00187FDC"/>
    <w:rsid w:val="0019032C"/>
    <w:rsid w:val="00190E28"/>
    <w:rsid w:val="0019187A"/>
    <w:rsid w:val="00191B55"/>
    <w:rsid w:val="001929B9"/>
    <w:rsid w:val="00193B73"/>
    <w:rsid w:val="001942FB"/>
    <w:rsid w:val="0019437A"/>
    <w:rsid w:val="001943C0"/>
    <w:rsid w:val="001945AA"/>
    <w:rsid w:val="00194881"/>
    <w:rsid w:val="00194B89"/>
    <w:rsid w:val="00194CF2"/>
    <w:rsid w:val="00195C37"/>
    <w:rsid w:val="00195CD5"/>
    <w:rsid w:val="00196125"/>
    <w:rsid w:val="001963B5"/>
    <w:rsid w:val="001965CC"/>
    <w:rsid w:val="0019661F"/>
    <w:rsid w:val="00196EF7"/>
    <w:rsid w:val="0019762C"/>
    <w:rsid w:val="001A0CE6"/>
    <w:rsid w:val="001A0E86"/>
    <w:rsid w:val="001A0F03"/>
    <w:rsid w:val="001A130E"/>
    <w:rsid w:val="001A18A6"/>
    <w:rsid w:val="001A1C5C"/>
    <w:rsid w:val="001A1D87"/>
    <w:rsid w:val="001A2242"/>
    <w:rsid w:val="001A37CE"/>
    <w:rsid w:val="001A38F3"/>
    <w:rsid w:val="001A3B15"/>
    <w:rsid w:val="001A491D"/>
    <w:rsid w:val="001A53C5"/>
    <w:rsid w:val="001A66C5"/>
    <w:rsid w:val="001A6A36"/>
    <w:rsid w:val="001A751B"/>
    <w:rsid w:val="001A77AA"/>
    <w:rsid w:val="001A7BB9"/>
    <w:rsid w:val="001A7D97"/>
    <w:rsid w:val="001A7EE3"/>
    <w:rsid w:val="001B061F"/>
    <w:rsid w:val="001B1719"/>
    <w:rsid w:val="001B25C8"/>
    <w:rsid w:val="001B2A6A"/>
    <w:rsid w:val="001B2AA6"/>
    <w:rsid w:val="001B2B4A"/>
    <w:rsid w:val="001B2C17"/>
    <w:rsid w:val="001B2D2C"/>
    <w:rsid w:val="001B41B2"/>
    <w:rsid w:val="001B4BD9"/>
    <w:rsid w:val="001B598D"/>
    <w:rsid w:val="001B708C"/>
    <w:rsid w:val="001B745B"/>
    <w:rsid w:val="001B7902"/>
    <w:rsid w:val="001B7A8F"/>
    <w:rsid w:val="001B7B7F"/>
    <w:rsid w:val="001B7EA1"/>
    <w:rsid w:val="001C03CB"/>
    <w:rsid w:val="001C19E4"/>
    <w:rsid w:val="001C20C9"/>
    <w:rsid w:val="001C3A31"/>
    <w:rsid w:val="001C3F12"/>
    <w:rsid w:val="001C4028"/>
    <w:rsid w:val="001C4E3F"/>
    <w:rsid w:val="001C5B04"/>
    <w:rsid w:val="001C67AA"/>
    <w:rsid w:val="001C7E3A"/>
    <w:rsid w:val="001D042F"/>
    <w:rsid w:val="001D0922"/>
    <w:rsid w:val="001D0C6A"/>
    <w:rsid w:val="001D1469"/>
    <w:rsid w:val="001D1960"/>
    <w:rsid w:val="001D19B5"/>
    <w:rsid w:val="001D1ACF"/>
    <w:rsid w:val="001D2019"/>
    <w:rsid w:val="001D216E"/>
    <w:rsid w:val="001D23BA"/>
    <w:rsid w:val="001D24C5"/>
    <w:rsid w:val="001D2795"/>
    <w:rsid w:val="001D29A1"/>
    <w:rsid w:val="001D2A2D"/>
    <w:rsid w:val="001D2B25"/>
    <w:rsid w:val="001D2D23"/>
    <w:rsid w:val="001D363E"/>
    <w:rsid w:val="001D4B58"/>
    <w:rsid w:val="001D4CAB"/>
    <w:rsid w:val="001D5109"/>
    <w:rsid w:val="001D5321"/>
    <w:rsid w:val="001D5417"/>
    <w:rsid w:val="001D5418"/>
    <w:rsid w:val="001D6D53"/>
    <w:rsid w:val="001D759D"/>
    <w:rsid w:val="001D7986"/>
    <w:rsid w:val="001E05C5"/>
    <w:rsid w:val="001E05DE"/>
    <w:rsid w:val="001E06A9"/>
    <w:rsid w:val="001E1237"/>
    <w:rsid w:val="001E1BBA"/>
    <w:rsid w:val="001E25EB"/>
    <w:rsid w:val="001E2AF0"/>
    <w:rsid w:val="001E2B25"/>
    <w:rsid w:val="001E2F34"/>
    <w:rsid w:val="001E315A"/>
    <w:rsid w:val="001E3212"/>
    <w:rsid w:val="001E3B5E"/>
    <w:rsid w:val="001E4E16"/>
    <w:rsid w:val="001E4E54"/>
    <w:rsid w:val="001E526A"/>
    <w:rsid w:val="001E54DE"/>
    <w:rsid w:val="001E6147"/>
    <w:rsid w:val="001F0945"/>
    <w:rsid w:val="001F10CD"/>
    <w:rsid w:val="001F2D9C"/>
    <w:rsid w:val="001F3B75"/>
    <w:rsid w:val="001F3E17"/>
    <w:rsid w:val="001F4DBF"/>
    <w:rsid w:val="001F5373"/>
    <w:rsid w:val="001F5395"/>
    <w:rsid w:val="001F60F5"/>
    <w:rsid w:val="001F6222"/>
    <w:rsid w:val="001F651C"/>
    <w:rsid w:val="001F7394"/>
    <w:rsid w:val="001F7AC7"/>
    <w:rsid w:val="002002CF"/>
    <w:rsid w:val="00200FBA"/>
    <w:rsid w:val="0020114F"/>
    <w:rsid w:val="00201DCB"/>
    <w:rsid w:val="00202072"/>
    <w:rsid w:val="00202A66"/>
    <w:rsid w:val="002031EB"/>
    <w:rsid w:val="00204F1D"/>
    <w:rsid w:val="002052D7"/>
    <w:rsid w:val="002058C3"/>
    <w:rsid w:val="00205F08"/>
    <w:rsid w:val="00207021"/>
    <w:rsid w:val="002073B1"/>
    <w:rsid w:val="002076E1"/>
    <w:rsid w:val="00207737"/>
    <w:rsid w:val="00207C2A"/>
    <w:rsid w:val="002110B9"/>
    <w:rsid w:val="002113E7"/>
    <w:rsid w:val="00211D32"/>
    <w:rsid w:val="002123C4"/>
    <w:rsid w:val="00212644"/>
    <w:rsid w:val="002126E6"/>
    <w:rsid w:val="00213A78"/>
    <w:rsid w:val="00214DB4"/>
    <w:rsid w:val="00215102"/>
    <w:rsid w:val="0021537A"/>
    <w:rsid w:val="0021577D"/>
    <w:rsid w:val="00215AE2"/>
    <w:rsid w:val="00216565"/>
    <w:rsid w:val="00216649"/>
    <w:rsid w:val="002166DE"/>
    <w:rsid w:val="00216720"/>
    <w:rsid w:val="0021728B"/>
    <w:rsid w:val="00217E6B"/>
    <w:rsid w:val="00217FF1"/>
    <w:rsid w:val="002204F3"/>
    <w:rsid w:val="00220DD2"/>
    <w:rsid w:val="00220F4D"/>
    <w:rsid w:val="00221AAE"/>
    <w:rsid w:val="00224160"/>
    <w:rsid w:val="00225A64"/>
    <w:rsid w:val="00225CC0"/>
    <w:rsid w:val="002260D5"/>
    <w:rsid w:val="00226BF4"/>
    <w:rsid w:val="00226D2B"/>
    <w:rsid w:val="00227007"/>
    <w:rsid w:val="0022714E"/>
    <w:rsid w:val="002275B4"/>
    <w:rsid w:val="0023012C"/>
    <w:rsid w:val="002305D0"/>
    <w:rsid w:val="00230730"/>
    <w:rsid w:val="00231514"/>
    <w:rsid w:val="00232329"/>
    <w:rsid w:val="00232601"/>
    <w:rsid w:val="00232868"/>
    <w:rsid w:val="002328ED"/>
    <w:rsid w:val="00232A3D"/>
    <w:rsid w:val="00232F09"/>
    <w:rsid w:val="00233060"/>
    <w:rsid w:val="002331D3"/>
    <w:rsid w:val="00233208"/>
    <w:rsid w:val="002334AC"/>
    <w:rsid w:val="0023367E"/>
    <w:rsid w:val="0023387C"/>
    <w:rsid w:val="002339E9"/>
    <w:rsid w:val="002347ED"/>
    <w:rsid w:val="00235550"/>
    <w:rsid w:val="00235B83"/>
    <w:rsid w:val="0023642C"/>
    <w:rsid w:val="00236610"/>
    <w:rsid w:val="0023695B"/>
    <w:rsid w:val="00236C4C"/>
    <w:rsid w:val="00236DA6"/>
    <w:rsid w:val="00237704"/>
    <w:rsid w:val="00240659"/>
    <w:rsid w:val="00240A4F"/>
    <w:rsid w:val="00240BAA"/>
    <w:rsid w:val="00240E36"/>
    <w:rsid w:val="00241076"/>
    <w:rsid w:val="0024170D"/>
    <w:rsid w:val="002419B9"/>
    <w:rsid w:val="002422E8"/>
    <w:rsid w:val="002430D2"/>
    <w:rsid w:val="002432CA"/>
    <w:rsid w:val="00243920"/>
    <w:rsid w:val="00243AE7"/>
    <w:rsid w:val="002456AD"/>
    <w:rsid w:val="002456D2"/>
    <w:rsid w:val="00245823"/>
    <w:rsid w:val="0024617C"/>
    <w:rsid w:val="00247BC4"/>
    <w:rsid w:val="002502E9"/>
    <w:rsid w:val="00250579"/>
    <w:rsid w:val="002505CE"/>
    <w:rsid w:val="0025107E"/>
    <w:rsid w:val="00252C5B"/>
    <w:rsid w:val="002535A1"/>
    <w:rsid w:val="002546FA"/>
    <w:rsid w:val="002549F6"/>
    <w:rsid w:val="002551A7"/>
    <w:rsid w:val="0025561F"/>
    <w:rsid w:val="00255985"/>
    <w:rsid w:val="00255CE5"/>
    <w:rsid w:val="002568A2"/>
    <w:rsid w:val="002573D0"/>
    <w:rsid w:val="002575E5"/>
    <w:rsid w:val="002577A4"/>
    <w:rsid w:val="00257BEF"/>
    <w:rsid w:val="00260226"/>
    <w:rsid w:val="002607A9"/>
    <w:rsid w:val="0026139C"/>
    <w:rsid w:val="00263516"/>
    <w:rsid w:val="00263D91"/>
    <w:rsid w:val="00265030"/>
    <w:rsid w:val="00265BE5"/>
    <w:rsid w:val="00267019"/>
    <w:rsid w:val="00267626"/>
    <w:rsid w:val="002678F9"/>
    <w:rsid w:val="002713BA"/>
    <w:rsid w:val="00272000"/>
    <w:rsid w:val="002722F8"/>
    <w:rsid w:val="00272359"/>
    <w:rsid w:val="00272E6B"/>
    <w:rsid w:val="002730AB"/>
    <w:rsid w:val="0027369B"/>
    <w:rsid w:val="002736A4"/>
    <w:rsid w:val="0027374E"/>
    <w:rsid w:val="00273A97"/>
    <w:rsid w:val="00273CDA"/>
    <w:rsid w:val="002741AD"/>
    <w:rsid w:val="002752A9"/>
    <w:rsid w:val="002754E8"/>
    <w:rsid w:val="00275669"/>
    <w:rsid w:val="00275968"/>
    <w:rsid w:val="002759BF"/>
    <w:rsid w:val="00275DA2"/>
    <w:rsid w:val="002761C9"/>
    <w:rsid w:val="0027622D"/>
    <w:rsid w:val="0027671A"/>
    <w:rsid w:val="00276B83"/>
    <w:rsid w:val="0027752B"/>
    <w:rsid w:val="00277DDD"/>
    <w:rsid w:val="002807E9"/>
    <w:rsid w:val="00281D63"/>
    <w:rsid w:val="00282674"/>
    <w:rsid w:val="0028275F"/>
    <w:rsid w:val="002837CE"/>
    <w:rsid w:val="0028398C"/>
    <w:rsid w:val="00283C76"/>
    <w:rsid w:val="00283ECA"/>
    <w:rsid w:val="00283F6A"/>
    <w:rsid w:val="00284335"/>
    <w:rsid w:val="00284399"/>
    <w:rsid w:val="00284ECE"/>
    <w:rsid w:val="00285658"/>
    <w:rsid w:val="002856FD"/>
    <w:rsid w:val="002859EB"/>
    <w:rsid w:val="00285AD4"/>
    <w:rsid w:val="00286B77"/>
    <w:rsid w:val="0028726A"/>
    <w:rsid w:val="00287F0E"/>
    <w:rsid w:val="0029066C"/>
    <w:rsid w:val="00291C10"/>
    <w:rsid w:val="00293666"/>
    <w:rsid w:val="00293A1D"/>
    <w:rsid w:val="00293D2A"/>
    <w:rsid w:val="00293EBC"/>
    <w:rsid w:val="00294341"/>
    <w:rsid w:val="00294E05"/>
    <w:rsid w:val="00295E09"/>
    <w:rsid w:val="002962E2"/>
    <w:rsid w:val="002973FF"/>
    <w:rsid w:val="002A0C67"/>
    <w:rsid w:val="002A12B1"/>
    <w:rsid w:val="002A145A"/>
    <w:rsid w:val="002A14AB"/>
    <w:rsid w:val="002A21CA"/>
    <w:rsid w:val="002A2ED0"/>
    <w:rsid w:val="002A3592"/>
    <w:rsid w:val="002A3650"/>
    <w:rsid w:val="002A37F7"/>
    <w:rsid w:val="002A3E9F"/>
    <w:rsid w:val="002A4087"/>
    <w:rsid w:val="002A498B"/>
    <w:rsid w:val="002A4F45"/>
    <w:rsid w:val="002A5C7D"/>
    <w:rsid w:val="002A62A0"/>
    <w:rsid w:val="002A6584"/>
    <w:rsid w:val="002A6988"/>
    <w:rsid w:val="002A6BAB"/>
    <w:rsid w:val="002A6D85"/>
    <w:rsid w:val="002A72F3"/>
    <w:rsid w:val="002A74D8"/>
    <w:rsid w:val="002A7D93"/>
    <w:rsid w:val="002A7EC9"/>
    <w:rsid w:val="002B0029"/>
    <w:rsid w:val="002B0337"/>
    <w:rsid w:val="002B1185"/>
    <w:rsid w:val="002B11D4"/>
    <w:rsid w:val="002B1482"/>
    <w:rsid w:val="002B1484"/>
    <w:rsid w:val="002B19D3"/>
    <w:rsid w:val="002B1E98"/>
    <w:rsid w:val="002B287D"/>
    <w:rsid w:val="002B2DC3"/>
    <w:rsid w:val="002B3C69"/>
    <w:rsid w:val="002B47E9"/>
    <w:rsid w:val="002B4AAE"/>
    <w:rsid w:val="002B5439"/>
    <w:rsid w:val="002B550F"/>
    <w:rsid w:val="002B575A"/>
    <w:rsid w:val="002B5802"/>
    <w:rsid w:val="002B5A02"/>
    <w:rsid w:val="002B5D55"/>
    <w:rsid w:val="002B6297"/>
    <w:rsid w:val="002B6DCC"/>
    <w:rsid w:val="002B7C60"/>
    <w:rsid w:val="002C0820"/>
    <w:rsid w:val="002C0B7E"/>
    <w:rsid w:val="002C0D14"/>
    <w:rsid w:val="002C2C10"/>
    <w:rsid w:val="002C308C"/>
    <w:rsid w:val="002C3230"/>
    <w:rsid w:val="002C3F55"/>
    <w:rsid w:val="002C40B1"/>
    <w:rsid w:val="002C4193"/>
    <w:rsid w:val="002C4932"/>
    <w:rsid w:val="002C62D8"/>
    <w:rsid w:val="002C6B45"/>
    <w:rsid w:val="002C6D22"/>
    <w:rsid w:val="002C7546"/>
    <w:rsid w:val="002C7646"/>
    <w:rsid w:val="002D00AE"/>
    <w:rsid w:val="002D3FE0"/>
    <w:rsid w:val="002D44B9"/>
    <w:rsid w:val="002D5311"/>
    <w:rsid w:val="002D5577"/>
    <w:rsid w:val="002D57EC"/>
    <w:rsid w:val="002D5930"/>
    <w:rsid w:val="002D5A93"/>
    <w:rsid w:val="002D6829"/>
    <w:rsid w:val="002D6A12"/>
    <w:rsid w:val="002D6C56"/>
    <w:rsid w:val="002D7ACA"/>
    <w:rsid w:val="002E0441"/>
    <w:rsid w:val="002E0D51"/>
    <w:rsid w:val="002E10FF"/>
    <w:rsid w:val="002E15A3"/>
    <w:rsid w:val="002E16C9"/>
    <w:rsid w:val="002E19FE"/>
    <w:rsid w:val="002E24C6"/>
    <w:rsid w:val="002E26F7"/>
    <w:rsid w:val="002E3E31"/>
    <w:rsid w:val="002E3F84"/>
    <w:rsid w:val="002E477A"/>
    <w:rsid w:val="002E4DDE"/>
    <w:rsid w:val="002E5DB5"/>
    <w:rsid w:val="002E61A5"/>
    <w:rsid w:val="002E7157"/>
    <w:rsid w:val="002E72C2"/>
    <w:rsid w:val="002E754C"/>
    <w:rsid w:val="002F12AB"/>
    <w:rsid w:val="002F281A"/>
    <w:rsid w:val="002F3D01"/>
    <w:rsid w:val="002F3DBF"/>
    <w:rsid w:val="002F42AB"/>
    <w:rsid w:val="002F466F"/>
    <w:rsid w:val="002F4895"/>
    <w:rsid w:val="002F4AC4"/>
    <w:rsid w:val="002F4B28"/>
    <w:rsid w:val="002F4D81"/>
    <w:rsid w:val="002F5BD2"/>
    <w:rsid w:val="002F76DC"/>
    <w:rsid w:val="003006BF"/>
    <w:rsid w:val="003008D2"/>
    <w:rsid w:val="00301035"/>
    <w:rsid w:val="0030109E"/>
    <w:rsid w:val="00301567"/>
    <w:rsid w:val="0030253A"/>
    <w:rsid w:val="00302938"/>
    <w:rsid w:val="003038FE"/>
    <w:rsid w:val="003039F1"/>
    <w:rsid w:val="00303F02"/>
    <w:rsid w:val="003048FE"/>
    <w:rsid w:val="00305BD8"/>
    <w:rsid w:val="0030671B"/>
    <w:rsid w:val="00306D8E"/>
    <w:rsid w:val="00307281"/>
    <w:rsid w:val="00307A06"/>
    <w:rsid w:val="003103E8"/>
    <w:rsid w:val="0031116C"/>
    <w:rsid w:val="00314F02"/>
    <w:rsid w:val="00315AB2"/>
    <w:rsid w:val="00315C7C"/>
    <w:rsid w:val="00315D28"/>
    <w:rsid w:val="003169F1"/>
    <w:rsid w:val="00316A5D"/>
    <w:rsid w:val="00316A5E"/>
    <w:rsid w:val="00316FFB"/>
    <w:rsid w:val="003170A8"/>
    <w:rsid w:val="00317F52"/>
    <w:rsid w:val="00320017"/>
    <w:rsid w:val="00320B94"/>
    <w:rsid w:val="003211D6"/>
    <w:rsid w:val="00321AC7"/>
    <w:rsid w:val="003224B2"/>
    <w:rsid w:val="00323155"/>
    <w:rsid w:val="00323450"/>
    <w:rsid w:val="003245F0"/>
    <w:rsid w:val="0032578C"/>
    <w:rsid w:val="00326512"/>
    <w:rsid w:val="00331C98"/>
    <w:rsid w:val="0033350B"/>
    <w:rsid w:val="00333DAA"/>
    <w:rsid w:val="0033426D"/>
    <w:rsid w:val="003343AC"/>
    <w:rsid w:val="00334F32"/>
    <w:rsid w:val="0033656B"/>
    <w:rsid w:val="0033675D"/>
    <w:rsid w:val="00336CEE"/>
    <w:rsid w:val="00340067"/>
    <w:rsid w:val="00340346"/>
    <w:rsid w:val="003405A0"/>
    <w:rsid w:val="00340A12"/>
    <w:rsid w:val="0034169B"/>
    <w:rsid w:val="003420F3"/>
    <w:rsid w:val="00342700"/>
    <w:rsid w:val="00342A5B"/>
    <w:rsid w:val="0034371B"/>
    <w:rsid w:val="00343CCB"/>
    <w:rsid w:val="00345D0D"/>
    <w:rsid w:val="00345D28"/>
    <w:rsid w:val="00345F90"/>
    <w:rsid w:val="003468C1"/>
    <w:rsid w:val="00346C03"/>
    <w:rsid w:val="00346E5B"/>
    <w:rsid w:val="00347519"/>
    <w:rsid w:val="003478B4"/>
    <w:rsid w:val="003479A6"/>
    <w:rsid w:val="003503E2"/>
    <w:rsid w:val="00350784"/>
    <w:rsid w:val="003507DE"/>
    <w:rsid w:val="003508B1"/>
    <w:rsid w:val="003512F8"/>
    <w:rsid w:val="00351C1A"/>
    <w:rsid w:val="00352570"/>
    <w:rsid w:val="00352F04"/>
    <w:rsid w:val="003530CF"/>
    <w:rsid w:val="0035443A"/>
    <w:rsid w:val="003561E7"/>
    <w:rsid w:val="00356C2D"/>
    <w:rsid w:val="00360494"/>
    <w:rsid w:val="003609FE"/>
    <w:rsid w:val="00361197"/>
    <w:rsid w:val="00361BA1"/>
    <w:rsid w:val="00361D56"/>
    <w:rsid w:val="00362300"/>
    <w:rsid w:val="00362ED5"/>
    <w:rsid w:val="0036300B"/>
    <w:rsid w:val="003630E9"/>
    <w:rsid w:val="003635C6"/>
    <w:rsid w:val="00363EB5"/>
    <w:rsid w:val="003642D5"/>
    <w:rsid w:val="00364A6C"/>
    <w:rsid w:val="00366F5A"/>
    <w:rsid w:val="00367381"/>
    <w:rsid w:val="00370E29"/>
    <w:rsid w:val="00370F30"/>
    <w:rsid w:val="003718E9"/>
    <w:rsid w:val="00371B4A"/>
    <w:rsid w:val="0037277A"/>
    <w:rsid w:val="00372857"/>
    <w:rsid w:val="00372D1E"/>
    <w:rsid w:val="003733A8"/>
    <w:rsid w:val="003737A9"/>
    <w:rsid w:val="00373B1F"/>
    <w:rsid w:val="00376535"/>
    <w:rsid w:val="00376C00"/>
    <w:rsid w:val="00377410"/>
    <w:rsid w:val="003778AB"/>
    <w:rsid w:val="003779C0"/>
    <w:rsid w:val="00377A20"/>
    <w:rsid w:val="00377F04"/>
    <w:rsid w:val="00380556"/>
    <w:rsid w:val="003808B3"/>
    <w:rsid w:val="003809B9"/>
    <w:rsid w:val="0038124E"/>
    <w:rsid w:val="0038139A"/>
    <w:rsid w:val="00381757"/>
    <w:rsid w:val="003817D8"/>
    <w:rsid w:val="003837F6"/>
    <w:rsid w:val="00383BD9"/>
    <w:rsid w:val="00383E61"/>
    <w:rsid w:val="00385962"/>
    <w:rsid w:val="00385DE2"/>
    <w:rsid w:val="00386DD2"/>
    <w:rsid w:val="00386E6B"/>
    <w:rsid w:val="0038773A"/>
    <w:rsid w:val="00387E20"/>
    <w:rsid w:val="00390BAE"/>
    <w:rsid w:val="0039171B"/>
    <w:rsid w:val="00391817"/>
    <w:rsid w:val="00391F12"/>
    <w:rsid w:val="003920C9"/>
    <w:rsid w:val="00392579"/>
    <w:rsid w:val="00393170"/>
    <w:rsid w:val="00393256"/>
    <w:rsid w:val="00393334"/>
    <w:rsid w:val="003934EF"/>
    <w:rsid w:val="00393C94"/>
    <w:rsid w:val="00393ED2"/>
    <w:rsid w:val="0039535C"/>
    <w:rsid w:val="0039562A"/>
    <w:rsid w:val="00395771"/>
    <w:rsid w:val="00395890"/>
    <w:rsid w:val="00395BD7"/>
    <w:rsid w:val="00396212"/>
    <w:rsid w:val="0039633A"/>
    <w:rsid w:val="003964CD"/>
    <w:rsid w:val="0039692E"/>
    <w:rsid w:val="00397159"/>
    <w:rsid w:val="003972B7"/>
    <w:rsid w:val="00397EFA"/>
    <w:rsid w:val="003A0162"/>
    <w:rsid w:val="003A0725"/>
    <w:rsid w:val="003A0E08"/>
    <w:rsid w:val="003A0E45"/>
    <w:rsid w:val="003A1ADA"/>
    <w:rsid w:val="003A2D47"/>
    <w:rsid w:val="003A35B0"/>
    <w:rsid w:val="003A3F03"/>
    <w:rsid w:val="003A417F"/>
    <w:rsid w:val="003A4C6D"/>
    <w:rsid w:val="003A508C"/>
    <w:rsid w:val="003A58AD"/>
    <w:rsid w:val="003A5FA2"/>
    <w:rsid w:val="003A664D"/>
    <w:rsid w:val="003A670E"/>
    <w:rsid w:val="003A6F0B"/>
    <w:rsid w:val="003A73E6"/>
    <w:rsid w:val="003A7ADD"/>
    <w:rsid w:val="003B0363"/>
    <w:rsid w:val="003B0C3E"/>
    <w:rsid w:val="003B165A"/>
    <w:rsid w:val="003B1B7D"/>
    <w:rsid w:val="003B1CB5"/>
    <w:rsid w:val="003B1F91"/>
    <w:rsid w:val="003B2D5F"/>
    <w:rsid w:val="003B3503"/>
    <w:rsid w:val="003B438B"/>
    <w:rsid w:val="003B5109"/>
    <w:rsid w:val="003B5AF6"/>
    <w:rsid w:val="003B5F6D"/>
    <w:rsid w:val="003B6033"/>
    <w:rsid w:val="003B6292"/>
    <w:rsid w:val="003B64E0"/>
    <w:rsid w:val="003B734F"/>
    <w:rsid w:val="003C2030"/>
    <w:rsid w:val="003C252B"/>
    <w:rsid w:val="003C3034"/>
    <w:rsid w:val="003C37CD"/>
    <w:rsid w:val="003C3A06"/>
    <w:rsid w:val="003C40A3"/>
    <w:rsid w:val="003C5583"/>
    <w:rsid w:val="003C58EA"/>
    <w:rsid w:val="003C5973"/>
    <w:rsid w:val="003C6DF2"/>
    <w:rsid w:val="003C7A81"/>
    <w:rsid w:val="003D08E9"/>
    <w:rsid w:val="003D191D"/>
    <w:rsid w:val="003D1E00"/>
    <w:rsid w:val="003D1FAC"/>
    <w:rsid w:val="003D3CBE"/>
    <w:rsid w:val="003D4267"/>
    <w:rsid w:val="003D45D7"/>
    <w:rsid w:val="003D4B5F"/>
    <w:rsid w:val="003D4E57"/>
    <w:rsid w:val="003D5C0E"/>
    <w:rsid w:val="003E001F"/>
    <w:rsid w:val="003E02D4"/>
    <w:rsid w:val="003E0F9A"/>
    <w:rsid w:val="003E1347"/>
    <w:rsid w:val="003E182B"/>
    <w:rsid w:val="003E1BF5"/>
    <w:rsid w:val="003E2540"/>
    <w:rsid w:val="003E2CE8"/>
    <w:rsid w:val="003E3470"/>
    <w:rsid w:val="003E398C"/>
    <w:rsid w:val="003E3E4E"/>
    <w:rsid w:val="003E3FF2"/>
    <w:rsid w:val="003E4685"/>
    <w:rsid w:val="003E4C3E"/>
    <w:rsid w:val="003E51EE"/>
    <w:rsid w:val="003E5798"/>
    <w:rsid w:val="003E5899"/>
    <w:rsid w:val="003E5AEE"/>
    <w:rsid w:val="003E5F4C"/>
    <w:rsid w:val="003E5F72"/>
    <w:rsid w:val="003E6052"/>
    <w:rsid w:val="003E6723"/>
    <w:rsid w:val="003E6CF4"/>
    <w:rsid w:val="003E7E29"/>
    <w:rsid w:val="003F04CE"/>
    <w:rsid w:val="003F1674"/>
    <w:rsid w:val="003F16B8"/>
    <w:rsid w:val="003F185B"/>
    <w:rsid w:val="003F2E95"/>
    <w:rsid w:val="003F32DA"/>
    <w:rsid w:val="003F3BB5"/>
    <w:rsid w:val="003F3C89"/>
    <w:rsid w:val="003F3F95"/>
    <w:rsid w:val="003F4494"/>
    <w:rsid w:val="003F55C0"/>
    <w:rsid w:val="003F5AA8"/>
    <w:rsid w:val="003F5C20"/>
    <w:rsid w:val="003F7EEB"/>
    <w:rsid w:val="00400836"/>
    <w:rsid w:val="00401908"/>
    <w:rsid w:val="00401A6F"/>
    <w:rsid w:val="00401E51"/>
    <w:rsid w:val="00402251"/>
    <w:rsid w:val="00402A6F"/>
    <w:rsid w:val="00402EDF"/>
    <w:rsid w:val="00402FB9"/>
    <w:rsid w:val="004032FB"/>
    <w:rsid w:val="004036AD"/>
    <w:rsid w:val="00403A6D"/>
    <w:rsid w:val="00403D10"/>
    <w:rsid w:val="0040430E"/>
    <w:rsid w:val="00404894"/>
    <w:rsid w:val="00404AD0"/>
    <w:rsid w:val="00404D8E"/>
    <w:rsid w:val="004052E7"/>
    <w:rsid w:val="0040532A"/>
    <w:rsid w:val="00405E84"/>
    <w:rsid w:val="00406185"/>
    <w:rsid w:val="00406B57"/>
    <w:rsid w:val="00406DE0"/>
    <w:rsid w:val="00406F0C"/>
    <w:rsid w:val="00406FFA"/>
    <w:rsid w:val="0040784F"/>
    <w:rsid w:val="004078DD"/>
    <w:rsid w:val="00410577"/>
    <w:rsid w:val="00410724"/>
    <w:rsid w:val="00410DF9"/>
    <w:rsid w:val="004113D4"/>
    <w:rsid w:val="00411A8E"/>
    <w:rsid w:val="00411AD1"/>
    <w:rsid w:val="00412938"/>
    <w:rsid w:val="00412D79"/>
    <w:rsid w:val="00412F98"/>
    <w:rsid w:val="0041361D"/>
    <w:rsid w:val="00413A7E"/>
    <w:rsid w:val="00413D6C"/>
    <w:rsid w:val="00413F82"/>
    <w:rsid w:val="00414008"/>
    <w:rsid w:val="00414118"/>
    <w:rsid w:val="004146BC"/>
    <w:rsid w:val="00414807"/>
    <w:rsid w:val="00414D9E"/>
    <w:rsid w:val="004154F0"/>
    <w:rsid w:val="00416177"/>
    <w:rsid w:val="004167AD"/>
    <w:rsid w:val="004168E0"/>
    <w:rsid w:val="00416A1A"/>
    <w:rsid w:val="00416C50"/>
    <w:rsid w:val="00416F04"/>
    <w:rsid w:val="004173F1"/>
    <w:rsid w:val="004177FF"/>
    <w:rsid w:val="0042087D"/>
    <w:rsid w:val="00421172"/>
    <w:rsid w:val="00421202"/>
    <w:rsid w:val="004218B4"/>
    <w:rsid w:val="004220EF"/>
    <w:rsid w:val="00423068"/>
    <w:rsid w:val="00423319"/>
    <w:rsid w:val="0042390F"/>
    <w:rsid w:val="00423C96"/>
    <w:rsid w:val="004241C7"/>
    <w:rsid w:val="00424965"/>
    <w:rsid w:val="004253CC"/>
    <w:rsid w:val="00425B7A"/>
    <w:rsid w:val="0042631C"/>
    <w:rsid w:val="00426958"/>
    <w:rsid w:val="00426F47"/>
    <w:rsid w:val="00427057"/>
    <w:rsid w:val="00427200"/>
    <w:rsid w:val="00427216"/>
    <w:rsid w:val="0042775F"/>
    <w:rsid w:val="0042788E"/>
    <w:rsid w:val="0043033F"/>
    <w:rsid w:val="004312EC"/>
    <w:rsid w:val="00432942"/>
    <w:rsid w:val="00432C33"/>
    <w:rsid w:val="00432EA9"/>
    <w:rsid w:val="00432EB5"/>
    <w:rsid w:val="004334F4"/>
    <w:rsid w:val="0043377A"/>
    <w:rsid w:val="004344EE"/>
    <w:rsid w:val="004347BA"/>
    <w:rsid w:val="00434DCA"/>
    <w:rsid w:val="00435A10"/>
    <w:rsid w:val="00435A11"/>
    <w:rsid w:val="00436148"/>
    <w:rsid w:val="00436DDB"/>
    <w:rsid w:val="00440A47"/>
    <w:rsid w:val="00440F14"/>
    <w:rsid w:val="00442F4C"/>
    <w:rsid w:val="004434C0"/>
    <w:rsid w:val="00443AC2"/>
    <w:rsid w:val="00443B7C"/>
    <w:rsid w:val="00445430"/>
    <w:rsid w:val="00445BCF"/>
    <w:rsid w:val="0044757E"/>
    <w:rsid w:val="0044777B"/>
    <w:rsid w:val="00447ACF"/>
    <w:rsid w:val="00450922"/>
    <w:rsid w:val="00451C04"/>
    <w:rsid w:val="00451FE9"/>
    <w:rsid w:val="0045243B"/>
    <w:rsid w:val="00452593"/>
    <w:rsid w:val="00452ED1"/>
    <w:rsid w:val="0045323C"/>
    <w:rsid w:val="004537C6"/>
    <w:rsid w:val="00453F53"/>
    <w:rsid w:val="00454DA3"/>
    <w:rsid w:val="00455229"/>
    <w:rsid w:val="0045565F"/>
    <w:rsid w:val="00455B2F"/>
    <w:rsid w:val="00456ED9"/>
    <w:rsid w:val="0045773D"/>
    <w:rsid w:val="00460068"/>
    <w:rsid w:val="004607BA"/>
    <w:rsid w:val="00460A0E"/>
    <w:rsid w:val="00461E30"/>
    <w:rsid w:val="0046229C"/>
    <w:rsid w:val="004627A6"/>
    <w:rsid w:val="00463274"/>
    <w:rsid w:val="004636B3"/>
    <w:rsid w:val="004640C3"/>
    <w:rsid w:val="0046543A"/>
    <w:rsid w:val="00465655"/>
    <w:rsid w:val="004660D5"/>
    <w:rsid w:val="00466106"/>
    <w:rsid w:val="004665E9"/>
    <w:rsid w:val="004672DC"/>
    <w:rsid w:val="00467BB7"/>
    <w:rsid w:val="00467E3C"/>
    <w:rsid w:val="004707CC"/>
    <w:rsid w:val="00470EEC"/>
    <w:rsid w:val="004718EF"/>
    <w:rsid w:val="004727D6"/>
    <w:rsid w:val="00472C68"/>
    <w:rsid w:val="00473BB3"/>
    <w:rsid w:val="004740A5"/>
    <w:rsid w:val="0047418F"/>
    <w:rsid w:val="00474DA8"/>
    <w:rsid w:val="0047530C"/>
    <w:rsid w:val="004761C9"/>
    <w:rsid w:val="00476812"/>
    <w:rsid w:val="00476FB4"/>
    <w:rsid w:val="00477A32"/>
    <w:rsid w:val="00477E8A"/>
    <w:rsid w:val="004804F5"/>
    <w:rsid w:val="0048149A"/>
    <w:rsid w:val="00481A7B"/>
    <w:rsid w:val="004826D6"/>
    <w:rsid w:val="00482B41"/>
    <w:rsid w:val="0048346E"/>
    <w:rsid w:val="00483A09"/>
    <w:rsid w:val="0048404B"/>
    <w:rsid w:val="00484270"/>
    <w:rsid w:val="00484862"/>
    <w:rsid w:val="00484B76"/>
    <w:rsid w:val="0048519E"/>
    <w:rsid w:val="00485254"/>
    <w:rsid w:val="00485593"/>
    <w:rsid w:val="00485C3B"/>
    <w:rsid w:val="00486646"/>
    <w:rsid w:val="00487017"/>
    <w:rsid w:val="004871D5"/>
    <w:rsid w:val="004873F5"/>
    <w:rsid w:val="00487DC7"/>
    <w:rsid w:val="0049075E"/>
    <w:rsid w:val="004911BC"/>
    <w:rsid w:val="00491349"/>
    <w:rsid w:val="00491678"/>
    <w:rsid w:val="004917A1"/>
    <w:rsid w:val="004926BB"/>
    <w:rsid w:val="00493E59"/>
    <w:rsid w:val="00493F3F"/>
    <w:rsid w:val="00494838"/>
    <w:rsid w:val="00494CCA"/>
    <w:rsid w:val="00494E4F"/>
    <w:rsid w:val="00494EC9"/>
    <w:rsid w:val="00494F36"/>
    <w:rsid w:val="00495799"/>
    <w:rsid w:val="00495D25"/>
    <w:rsid w:val="00496980"/>
    <w:rsid w:val="00496B33"/>
    <w:rsid w:val="00497240"/>
    <w:rsid w:val="004979BC"/>
    <w:rsid w:val="00497DA7"/>
    <w:rsid w:val="004A0E74"/>
    <w:rsid w:val="004A0FA4"/>
    <w:rsid w:val="004A103E"/>
    <w:rsid w:val="004A11FC"/>
    <w:rsid w:val="004A1440"/>
    <w:rsid w:val="004A17AF"/>
    <w:rsid w:val="004A1A8F"/>
    <w:rsid w:val="004A1CC5"/>
    <w:rsid w:val="004A2245"/>
    <w:rsid w:val="004A229B"/>
    <w:rsid w:val="004A2EF9"/>
    <w:rsid w:val="004A317B"/>
    <w:rsid w:val="004A4710"/>
    <w:rsid w:val="004A4EBC"/>
    <w:rsid w:val="004A5C20"/>
    <w:rsid w:val="004A780D"/>
    <w:rsid w:val="004A7E90"/>
    <w:rsid w:val="004B0252"/>
    <w:rsid w:val="004B046F"/>
    <w:rsid w:val="004B0A4B"/>
    <w:rsid w:val="004B0F9E"/>
    <w:rsid w:val="004B20DF"/>
    <w:rsid w:val="004B224C"/>
    <w:rsid w:val="004B2A07"/>
    <w:rsid w:val="004B3A8A"/>
    <w:rsid w:val="004B3B9A"/>
    <w:rsid w:val="004B5C7D"/>
    <w:rsid w:val="004B5E48"/>
    <w:rsid w:val="004B616E"/>
    <w:rsid w:val="004B63E7"/>
    <w:rsid w:val="004B6FAD"/>
    <w:rsid w:val="004B766B"/>
    <w:rsid w:val="004C0121"/>
    <w:rsid w:val="004C0B94"/>
    <w:rsid w:val="004C0F39"/>
    <w:rsid w:val="004C1144"/>
    <w:rsid w:val="004C1522"/>
    <w:rsid w:val="004C18F7"/>
    <w:rsid w:val="004C20F2"/>
    <w:rsid w:val="004C3CD4"/>
    <w:rsid w:val="004C513A"/>
    <w:rsid w:val="004C539A"/>
    <w:rsid w:val="004C5FBF"/>
    <w:rsid w:val="004C6972"/>
    <w:rsid w:val="004C6FF5"/>
    <w:rsid w:val="004C759A"/>
    <w:rsid w:val="004C7977"/>
    <w:rsid w:val="004D07A5"/>
    <w:rsid w:val="004D11E8"/>
    <w:rsid w:val="004D15D8"/>
    <w:rsid w:val="004D3838"/>
    <w:rsid w:val="004D38FF"/>
    <w:rsid w:val="004D42A0"/>
    <w:rsid w:val="004D4F54"/>
    <w:rsid w:val="004D511A"/>
    <w:rsid w:val="004D5A0E"/>
    <w:rsid w:val="004D5D1B"/>
    <w:rsid w:val="004D62D0"/>
    <w:rsid w:val="004D63C9"/>
    <w:rsid w:val="004D6447"/>
    <w:rsid w:val="004D6A11"/>
    <w:rsid w:val="004D6B2A"/>
    <w:rsid w:val="004D6CF4"/>
    <w:rsid w:val="004D75AC"/>
    <w:rsid w:val="004E0370"/>
    <w:rsid w:val="004E09EE"/>
    <w:rsid w:val="004E0E94"/>
    <w:rsid w:val="004E18BB"/>
    <w:rsid w:val="004E1FDC"/>
    <w:rsid w:val="004E1FE4"/>
    <w:rsid w:val="004E2525"/>
    <w:rsid w:val="004E2F38"/>
    <w:rsid w:val="004E2F9C"/>
    <w:rsid w:val="004E3869"/>
    <w:rsid w:val="004E39E5"/>
    <w:rsid w:val="004E5A8F"/>
    <w:rsid w:val="004E5ACF"/>
    <w:rsid w:val="004E6B2E"/>
    <w:rsid w:val="004E6BF0"/>
    <w:rsid w:val="004E6F78"/>
    <w:rsid w:val="004E7042"/>
    <w:rsid w:val="004E7127"/>
    <w:rsid w:val="004F08E6"/>
    <w:rsid w:val="004F0C67"/>
    <w:rsid w:val="004F3165"/>
    <w:rsid w:val="004F3B8F"/>
    <w:rsid w:val="004F3F8D"/>
    <w:rsid w:val="004F5247"/>
    <w:rsid w:val="004F526D"/>
    <w:rsid w:val="004F5326"/>
    <w:rsid w:val="004F5CB2"/>
    <w:rsid w:val="004F5E1B"/>
    <w:rsid w:val="004F62C7"/>
    <w:rsid w:val="004F62CB"/>
    <w:rsid w:val="004F6399"/>
    <w:rsid w:val="004F6DD8"/>
    <w:rsid w:val="004F7031"/>
    <w:rsid w:val="004F7DEB"/>
    <w:rsid w:val="004F7FA9"/>
    <w:rsid w:val="004F7FB1"/>
    <w:rsid w:val="00500CA0"/>
    <w:rsid w:val="00501911"/>
    <w:rsid w:val="00501C07"/>
    <w:rsid w:val="00502D6B"/>
    <w:rsid w:val="00502F8F"/>
    <w:rsid w:val="00503870"/>
    <w:rsid w:val="00503DC8"/>
    <w:rsid w:val="005066FD"/>
    <w:rsid w:val="005072B7"/>
    <w:rsid w:val="0051009E"/>
    <w:rsid w:val="0051009F"/>
    <w:rsid w:val="00510529"/>
    <w:rsid w:val="005107EC"/>
    <w:rsid w:val="005109A5"/>
    <w:rsid w:val="00510A75"/>
    <w:rsid w:val="00510A96"/>
    <w:rsid w:val="00510F66"/>
    <w:rsid w:val="00512B9A"/>
    <w:rsid w:val="00512C6D"/>
    <w:rsid w:val="00512C8B"/>
    <w:rsid w:val="00512E0E"/>
    <w:rsid w:val="005140AF"/>
    <w:rsid w:val="005145FF"/>
    <w:rsid w:val="00514AEB"/>
    <w:rsid w:val="00514DB3"/>
    <w:rsid w:val="00515373"/>
    <w:rsid w:val="005155D1"/>
    <w:rsid w:val="005159C1"/>
    <w:rsid w:val="00515C5C"/>
    <w:rsid w:val="00516237"/>
    <w:rsid w:val="005165FE"/>
    <w:rsid w:val="00517C65"/>
    <w:rsid w:val="00517EC3"/>
    <w:rsid w:val="0052079C"/>
    <w:rsid w:val="005216B6"/>
    <w:rsid w:val="005223FC"/>
    <w:rsid w:val="005225F6"/>
    <w:rsid w:val="00522E8C"/>
    <w:rsid w:val="0052301C"/>
    <w:rsid w:val="0052354C"/>
    <w:rsid w:val="0052442E"/>
    <w:rsid w:val="00525581"/>
    <w:rsid w:val="00525BA1"/>
    <w:rsid w:val="00526088"/>
    <w:rsid w:val="005263FB"/>
    <w:rsid w:val="00527664"/>
    <w:rsid w:val="00527FB9"/>
    <w:rsid w:val="00530495"/>
    <w:rsid w:val="00530B76"/>
    <w:rsid w:val="00530E55"/>
    <w:rsid w:val="00530ED1"/>
    <w:rsid w:val="005315CA"/>
    <w:rsid w:val="00531FF4"/>
    <w:rsid w:val="00533417"/>
    <w:rsid w:val="00533649"/>
    <w:rsid w:val="0053453F"/>
    <w:rsid w:val="00535804"/>
    <w:rsid w:val="0053672E"/>
    <w:rsid w:val="0053758A"/>
    <w:rsid w:val="00537A0E"/>
    <w:rsid w:val="00540188"/>
    <w:rsid w:val="005402F1"/>
    <w:rsid w:val="00540813"/>
    <w:rsid w:val="00540D6B"/>
    <w:rsid w:val="00541039"/>
    <w:rsid w:val="00541CEE"/>
    <w:rsid w:val="00541F53"/>
    <w:rsid w:val="005420BD"/>
    <w:rsid w:val="00542689"/>
    <w:rsid w:val="00545B1E"/>
    <w:rsid w:val="005467BB"/>
    <w:rsid w:val="00546A7E"/>
    <w:rsid w:val="00546D10"/>
    <w:rsid w:val="0054754C"/>
    <w:rsid w:val="00547A48"/>
    <w:rsid w:val="00547A66"/>
    <w:rsid w:val="00550900"/>
    <w:rsid w:val="0055122A"/>
    <w:rsid w:val="0055175F"/>
    <w:rsid w:val="005523B9"/>
    <w:rsid w:val="00554071"/>
    <w:rsid w:val="0055486F"/>
    <w:rsid w:val="005548C1"/>
    <w:rsid w:val="00554F32"/>
    <w:rsid w:val="005553B8"/>
    <w:rsid w:val="0055610E"/>
    <w:rsid w:val="00556299"/>
    <w:rsid w:val="005564A9"/>
    <w:rsid w:val="00556965"/>
    <w:rsid w:val="00556E78"/>
    <w:rsid w:val="00557302"/>
    <w:rsid w:val="00557F9A"/>
    <w:rsid w:val="005606E6"/>
    <w:rsid w:val="00560A9F"/>
    <w:rsid w:val="0056189C"/>
    <w:rsid w:val="00561AA1"/>
    <w:rsid w:val="00561C2F"/>
    <w:rsid w:val="005626BD"/>
    <w:rsid w:val="005627E2"/>
    <w:rsid w:val="0056308B"/>
    <w:rsid w:val="0056320F"/>
    <w:rsid w:val="0056332F"/>
    <w:rsid w:val="00563CD6"/>
    <w:rsid w:val="005645F8"/>
    <w:rsid w:val="005647FF"/>
    <w:rsid w:val="00565DC0"/>
    <w:rsid w:val="005668B4"/>
    <w:rsid w:val="00566A18"/>
    <w:rsid w:val="00566D4D"/>
    <w:rsid w:val="00567076"/>
    <w:rsid w:val="005670A3"/>
    <w:rsid w:val="005671F5"/>
    <w:rsid w:val="0056742F"/>
    <w:rsid w:val="00567978"/>
    <w:rsid w:val="00567B96"/>
    <w:rsid w:val="00570991"/>
    <w:rsid w:val="00570A88"/>
    <w:rsid w:val="00570FE2"/>
    <w:rsid w:val="00572E8B"/>
    <w:rsid w:val="005733A6"/>
    <w:rsid w:val="00573850"/>
    <w:rsid w:val="00574539"/>
    <w:rsid w:val="005769EF"/>
    <w:rsid w:val="005774F3"/>
    <w:rsid w:val="00577E46"/>
    <w:rsid w:val="00580874"/>
    <w:rsid w:val="0058093C"/>
    <w:rsid w:val="005822CC"/>
    <w:rsid w:val="00582D33"/>
    <w:rsid w:val="005833C0"/>
    <w:rsid w:val="005836C6"/>
    <w:rsid w:val="005838F1"/>
    <w:rsid w:val="00583B31"/>
    <w:rsid w:val="00583B6C"/>
    <w:rsid w:val="00583F02"/>
    <w:rsid w:val="00584426"/>
    <w:rsid w:val="0058466D"/>
    <w:rsid w:val="00584F36"/>
    <w:rsid w:val="00584FB3"/>
    <w:rsid w:val="005852AA"/>
    <w:rsid w:val="0058548E"/>
    <w:rsid w:val="00585B06"/>
    <w:rsid w:val="0058624F"/>
    <w:rsid w:val="00586882"/>
    <w:rsid w:val="00587026"/>
    <w:rsid w:val="0058739A"/>
    <w:rsid w:val="005875B8"/>
    <w:rsid w:val="00587A29"/>
    <w:rsid w:val="00587EC5"/>
    <w:rsid w:val="0059013C"/>
    <w:rsid w:val="005910C3"/>
    <w:rsid w:val="00591E89"/>
    <w:rsid w:val="005920F5"/>
    <w:rsid w:val="005922B0"/>
    <w:rsid w:val="005927AB"/>
    <w:rsid w:val="00592807"/>
    <w:rsid w:val="00593897"/>
    <w:rsid w:val="00593968"/>
    <w:rsid w:val="00595260"/>
    <w:rsid w:val="00595F29"/>
    <w:rsid w:val="0059606F"/>
    <w:rsid w:val="00596A3B"/>
    <w:rsid w:val="00597D91"/>
    <w:rsid w:val="005A0131"/>
    <w:rsid w:val="005A0EDA"/>
    <w:rsid w:val="005A112D"/>
    <w:rsid w:val="005A1420"/>
    <w:rsid w:val="005A1E21"/>
    <w:rsid w:val="005A2628"/>
    <w:rsid w:val="005A2659"/>
    <w:rsid w:val="005A27F9"/>
    <w:rsid w:val="005A29F4"/>
    <w:rsid w:val="005A2A18"/>
    <w:rsid w:val="005A4A4F"/>
    <w:rsid w:val="005A4DE7"/>
    <w:rsid w:val="005A580F"/>
    <w:rsid w:val="005A5C7E"/>
    <w:rsid w:val="005A6901"/>
    <w:rsid w:val="005A6DB7"/>
    <w:rsid w:val="005A7A86"/>
    <w:rsid w:val="005B1DC7"/>
    <w:rsid w:val="005B1E11"/>
    <w:rsid w:val="005B2001"/>
    <w:rsid w:val="005B3E58"/>
    <w:rsid w:val="005B437B"/>
    <w:rsid w:val="005B4D5C"/>
    <w:rsid w:val="005B5751"/>
    <w:rsid w:val="005B5A90"/>
    <w:rsid w:val="005B6397"/>
    <w:rsid w:val="005B63C9"/>
    <w:rsid w:val="005B6D7B"/>
    <w:rsid w:val="005B6E43"/>
    <w:rsid w:val="005B7324"/>
    <w:rsid w:val="005B74E4"/>
    <w:rsid w:val="005B7A16"/>
    <w:rsid w:val="005B7A57"/>
    <w:rsid w:val="005C0D36"/>
    <w:rsid w:val="005C123F"/>
    <w:rsid w:val="005C1366"/>
    <w:rsid w:val="005C17D4"/>
    <w:rsid w:val="005C195F"/>
    <w:rsid w:val="005C1D9E"/>
    <w:rsid w:val="005C1F01"/>
    <w:rsid w:val="005C28E9"/>
    <w:rsid w:val="005C2C3B"/>
    <w:rsid w:val="005C3114"/>
    <w:rsid w:val="005C3D0A"/>
    <w:rsid w:val="005C4538"/>
    <w:rsid w:val="005C46A7"/>
    <w:rsid w:val="005C48E9"/>
    <w:rsid w:val="005C5279"/>
    <w:rsid w:val="005C53E8"/>
    <w:rsid w:val="005C58CE"/>
    <w:rsid w:val="005C611F"/>
    <w:rsid w:val="005C6A88"/>
    <w:rsid w:val="005C72F5"/>
    <w:rsid w:val="005C755C"/>
    <w:rsid w:val="005C79E1"/>
    <w:rsid w:val="005D00AE"/>
    <w:rsid w:val="005D110D"/>
    <w:rsid w:val="005D21BA"/>
    <w:rsid w:val="005D22ED"/>
    <w:rsid w:val="005D266F"/>
    <w:rsid w:val="005D32BD"/>
    <w:rsid w:val="005D3C08"/>
    <w:rsid w:val="005D3F6C"/>
    <w:rsid w:val="005D4614"/>
    <w:rsid w:val="005D5964"/>
    <w:rsid w:val="005D5C4A"/>
    <w:rsid w:val="005D5F2E"/>
    <w:rsid w:val="005D7981"/>
    <w:rsid w:val="005D7AA9"/>
    <w:rsid w:val="005D7BD0"/>
    <w:rsid w:val="005D7FDE"/>
    <w:rsid w:val="005E0385"/>
    <w:rsid w:val="005E08BD"/>
    <w:rsid w:val="005E0C41"/>
    <w:rsid w:val="005E0EE7"/>
    <w:rsid w:val="005E16BA"/>
    <w:rsid w:val="005E2011"/>
    <w:rsid w:val="005E2561"/>
    <w:rsid w:val="005E35E5"/>
    <w:rsid w:val="005E3FEC"/>
    <w:rsid w:val="005E40A1"/>
    <w:rsid w:val="005E44F6"/>
    <w:rsid w:val="005E58CE"/>
    <w:rsid w:val="005E5FAF"/>
    <w:rsid w:val="005E6700"/>
    <w:rsid w:val="005E6D67"/>
    <w:rsid w:val="005E7089"/>
    <w:rsid w:val="005E7A60"/>
    <w:rsid w:val="005E7CE5"/>
    <w:rsid w:val="005F01F3"/>
    <w:rsid w:val="005F2087"/>
    <w:rsid w:val="005F2B06"/>
    <w:rsid w:val="005F341E"/>
    <w:rsid w:val="005F35A2"/>
    <w:rsid w:val="005F44E1"/>
    <w:rsid w:val="005F4ABB"/>
    <w:rsid w:val="005F59DA"/>
    <w:rsid w:val="005F63E5"/>
    <w:rsid w:val="005F673C"/>
    <w:rsid w:val="005F6743"/>
    <w:rsid w:val="005F68B7"/>
    <w:rsid w:val="005F6BC3"/>
    <w:rsid w:val="005F6C14"/>
    <w:rsid w:val="005F6D7D"/>
    <w:rsid w:val="005F6D83"/>
    <w:rsid w:val="005F70D0"/>
    <w:rsid w:val="005F70EC"/>
    <w:rsid w:val="005F7227"/>
    <w:rsid w:val="005F7661"/>
    <w:rsid w:val="005F767E"/>
    <w:rsid w:val="005F78B6"/>
    <w:rsid w:val="0060072C"/>
    <w:rsid w:val="00600810"/>
    <w:rsid w:val="0060152B"/>
    <w:rsid w:val="00603BA8"/>
    <w:rsid w:val="00604383"/>
    <w:rsid w:val="006056EB"/>
    <w:rsid w:val="006058E0"/>
    <w:rsid w:val="00606853"/>
    <w:rsid w:val="0061040D"/>
    <w:rsid w:val="006107DF"/>
    <w:rsid w:val="00610BFE"/>
    <w:rsid w:val="00610EA2"/>
    <w:rsid w:val="00611901"/>
    <w:rsid w:val="00612F99"/>
    <w:rsid w:val="006131E0"/>
    <w:rsid w:val="00613985"/>
    <w:rsid w:val="00613EAB"/>
    <w:rsid w:val="0061497A"/>
    <w:rsid w:val="00614AB7"/>
    <w:rsid w:val="006151C4"/>
    <w:rsid w:val="006151CC"/>
    <w:rsid w:val="0061584C"/>
    <w:rsid w:val="0062058C"/>
    <w:rsid w:val="00620952"/>
    <w:rsid w:val="00620FB9"/>
    <w:rsid w:val="006225F7"/>
    <w:rsid w:val="006228F2"/>
    <w:rsid w:val="0062339E"/>
    <w:rsid w:val="0062573C"/>
    <w:rsid w:val="006269B2"/>
    <w:rsid w:val="0063077E"/>
    <w:rsid w:val="006310FA"/>
    <w:rsid w:val="0063113C"/>
    <w:rsid w:val="006311EF"/>
    <w:rsid w:val="00631F4A"/>
    <w:rsid w:val="00632088"/>
    <w:rsid w:val="006325BB"/>
    <w:rsid w:val="00632CC5"/>
    <w:rsid w:val="00633352"/>
    <w:rsid w:val="00633898"/>
    <w:rsid w:val="00634184"/>
    <w:rsid w:val="0063422E"/>
    <w:rsid w:val="00634BC9"/>
    <w:rsid w:val="00635C73"/>
    <w:rsid w:val="00637234"/>
    <w:rsid w:val="00637E1B"/>
    <w:rsid w:val="00637E5B"/>
    <w:rsid w:val="00637FBA"/>
    <w:rsid w:val="00640011"/>
    <w:rsid w:val="0064033D"/>
    <w:rsid w:val="006412CC"/>
    <w:rsid w:val="0064230C"/>
    <w:rsid w:val="00642531"/>
    <w:rsid w:val="0064288E"/>
    <w:rsid w:val="00642C9C"/>
    <w:rsid w:val="00643293"/>
    <w:rsid w:val="0064350F"/>
    <w:rsid w:val="00643AD5"/>
    <w:rsid w:val="0064451E"/>
    <w:rsid w:val="00644F58"/>
    <w:rsid w:val="006453D9"/>
    <w:rsid w:val="00645BE5"/>
    <w:rsid w:val="00646395"/>
    <w:rsid w:val="00646AC5"/>
    <w:rsid w:val="00646FDA"/>
    <w:rsid w:val="00647871"/>
    <w:rsid w:val="00647ABC"/>
    <w:rsid w:val="006505B1"/>
    <w:rsid w:val="00651622"/>
    <w:rsid w:val="00651B29"/>
    <w:rsid w:val="0065352E"/>
    <w:rsid w:val="00653BC2"/>
    <w:rsid w:val="00653D83"/>
    <w:rsid w:val="00654068"/>
    <w:rsid w:val="00654235"/>
    <w:rsid w:val="00654E94"/>
    <w:rsid w:val="00655682"/>
    <w:rsid w:val="00656290"/>
    <w:rsid w:val="006564AB"/>
    <w:rsid w:val="00660CAB"/>
    <w:rsid w:val="00661998"/>
    <w:rsid w:val="006619AE"/>
    <w:rsid w:val="006654D1"/>
    <w:rsid w:val="006664FF"/>
    <w:rsid w:val="00666841"/>
    <w:rsid w:val="006669AF"/>
    <w:rsid w:val="00667907"/>
    <w:rsid w:val="00670B6C"/>
    <w:rsid w:val="00670C96"/>
    <w:rsid w:val="00671465"/>
    <w:rsid w:val="00671696"/>
    <w:rsid w:val="006721F2"/>
    <w:rsid w:val="0067314F"/>
    <w:rsid w:val="00673EA3"/>
    <w:rsid w:val="00674057"/>
    <w:rsid w:val="00674E89"/>
    <w:rsid w:val="006760BD"/>
    <w:rsid w:val="006764D0"/>
    <w:rsid w:val="00676C90"/>
    <w:rsid w:val="00676CFD"/>
    <w:rsid w:val="00677443"/>
    <w:rsid w:val="00677695"/>
    <w:rsid w:val="00677940"/>
    <w:rsid w:val="00677D02"/>
    <w:rsid w:val="0068156C"/>
    <w:rsid w:val="00683996"/>
    <w:rsid w:val="00684655"/>
    <w:rsid w:val="00684C15"/>
    <w:rsid w:val="00685AE0"/>
    <w:rsid w:val="00686369"/>
    <w:rsid w:val="00686507"/>
    <w:rsid w:val="0068687B"/>
    <w:rsid w:val="006868DD"/>
    <w:rsid w:val="006869E0"/>
    <w:rsid w:val="00686F57"/>
    <w:rsid w:val="00687E51"/>
    <w:rsid w:val="00690B06"/>
    <w:rsid w:val="006911F8"/>
    <w:rsid w:val="0069183B"/>
    <w:rsid w:val="00691875"/>
    <w:rsid w:val="006918E9"/>
    <w:rsid w:val="00691A1F"/>
    <w:rsid w:val="00693FF0"/>
    <w:rsid w:val="00694800"/>
    <w:rsid w:val="00694CA0"/>
    <w:rsid w:val="006952AE"/>
    <w:rsid w:val="00695F00"/>
    <w:rsid w:val="006960FC"/>
    <w:rsid w:val="00696BB2"/>
    <w:rsid w:val="00696D7D"/>
    <w:rsid w:val="00696DE0"/>
    <w:rsid w:val="00697262"/>
    <w:rsid w:val="00697458"/>
    <w:rsid w:val="00697B32"/>
    <w:rsid w:val="00697D08"/>
    <w:rsid w:val="006A03C0"/>
    <w:rsid w:val="006A0720"/>
    <w:rsid w:val="006A0865"/>
    <w:rsid w:val="006A0EAA"/>
    <w:rsid w:val="006A1C19"/>
    <w:rsid w:val="006A1F7A"/>
    <w:rsid w:val="006A2118"/>
    <w:rsid w:val="006A2AE6"/>
    <w:rsid w:val="006A2C98"/>
    <w:rsid w:val="006A363B"/>
    <w:rsid w:val="006A3AEC"/>
    <w:rsid w:val="006A487E"/>
    <w:rsid w:val="006A4910"/>
    <w:rsid w:val="006A4C29"/>
    <w:rsid w:val="006A4D27"/>
    <w:rsid w:val="006A6028"/>
    <w:rsid w:val="006A69D5"/>
    <w:rsid w:val="006A6C6C"/>
    <w:rsid w:val="006A6E2B"/>
    <w:rsid w:val="006A702B"/>
    <w:rsid w:val="006A7937"/>
    <w:rsid w:val="006B0158"/>
    <w:rsid w:val="006B069B"/>
    <w:rsid w:val="006B0D61"/>
    <w:rsid w:val="006B15D1"/>
    <w:rsid w:val="006B1703"/>
    <w:rsid w:val="006B190E"/>
    <w:rsid w:val="006B1EFE"/>
    <w:rsid w:val="006B20B3"/>
    <w:rsid w:val="006B2BDF"/>
    <w:rsid w:val="006B32F9"/>
    <w:rsid w:val="006B34C1"/>
    <w:rsid w:val="006B396F"/>
    <w:rsid w:val="006B3F91"/>
    <w:rsid w:val="006B4D3A"/>
    <w:rsid w:val="006B571C"/>
    <w:rsid w:val="006C04FC"/>
    <w:rsid w:val="006C0F2C"/>
    <w:rsid w:val="006C173B"/>
    <w:rsid w:val="006C24C5"/>
    <w:rsid w:val="006C25CD"/>
    <w:rsid w:val="006C318E"/>
    <w:rsid w:val="006C3EAE"/>
    <w:rsid w:val="006C44B0"/>
    <w:rsid w:val="006C454C"/>
    <w:rsid w:val="006C53A4"/>
    <w:rsid w:val="006C545B"/>
    <w:rsid w:val="006C5A33"/>
    <w:rsid w:val="006C6604"/>
    <w:rsid w:val="006C6D7A"/>
    <w:rsid w:val="006C6E65"/>
    <w:rsid w:val="006C7638"/>
    <w:rsid w:val="006C78F9"/>
    <w:rsid w:val="006D0355"/>
    <w:rsid w:val="006D0657"/>
    <w:rsid w:val="006D0C3B"/>
    <w:rsid w:val="006D0E04"/>
    <w:rsid w:val="006D150E"/>
    <w:rsid w:val="006D2242"/>
    <w:rsid w:val="006D240B"/>
    <w:rsid w:val="006D32E8"/>
    <w:rsid w:val="006D36CA"/>
    <w:rsid w:val="006D3E16"/>
    <w:rsid w:val="006D586D"/>
    <w:rsid w:val="006D5A67"/>
    <w:rsid w:val="006D5C54"/>
    <w:rsid w:val="006D5E4D"/>
    <w:rsid w:val="006D736D"/>
    <w:rsid w:val="006D7AC7"/>
    <w:rsid w:val="006D7D80"/>
    <w:rsid w:val="006E042D"/>
    <w:rsid w:val="006E12BB"/>
    <w:rsid w:val="006E171B"/>
    <w:rsid w:val="006E18EA"/>
    <w:rsid w:val="006E2187"/>
    <w:rsid w:val="006E2767"/>
    <w:rsid w:val="006E2A70"/>
    <w:rsid w:val="006E34AB"/>
    <w:rsid w:val="006E3666"/>
    <w:rsid w:val="006E433C"/>
    <w:rsid w:val="006E46A7"/>
    <w:rsid w:val="006E5907"/>
    <w:rsid w:val="006E6076"/>
    <w:rsid w:val="006E62A3"/>
    <w:rsid w:val="006E6777"/>
    <w:rsid w:val="006E70F9"/>
    <w:rsid w:val="006E738A"/>
    <w:rsid w:val="006E7CBF"/>
    <w:rsid w:val="006F0F99"/>
    <w:rsid w:val="006F15EF"/>
    <w:rsid w:val="006F1DF2"/>
    <w:rsid w:val="006F24FC"/>
    <w:rsid w:val="006F26EE"/>
    <w:rsid w:val="006F3560"/>
    <w:rsid w:val="006F3D2E"/>
    <w:rsid w:val="006F3D40"/>
    <w:rsid w:val="006F4B0A"/>
    <w:rsid w:val="006F6170"/>
    <w:rsid w:val="006F6221"/>
    <w:rsid w:val="006F6470"/>
    <w:rsid w:val="006F6C7D"/>
    <w:rsid w:val="006F7E81"/>
    <w:rsid w:val="00700736"/>
    <w:rsid w:val="00700C01"/>
    <w:rsid w:val="00700F43"/>
    <w:rsid w:val="00701477"/>
    <w:rsid w:val="007020D3"/>
    <w:rsid w:val="0070296B"/>
    <w:rsid w:val="00702CBB"/>
    <w:rsid w:val="00703076"/>
    <w:rsid w:val="00703BA6"/>
    <w:rsid w:val="00703DF5"/>
    <w:rsid w:val="0070441E"/>
    <w:rsid w:val="007046D3"/>
    <w:rsid w:val="00705E43"/>
    <w:rsid w:val="007069EC"/>
    <w:rsid w:val="00710BD7"/>
    <w:rsid w:val="00710EDA"/>
    <w:rsid w:val="00711061"/>
    <w:rsid w:val="00711AFF"/>
    <w:rsid w:val="0071217A"/>
    <w:rsid w:val="00713134"/>
    <w:rsid w:val="00713243"/>
    <w:rsid w:val="00713F6E"/>
    <w:rsid w:val="00714B17"/>
    <w:rsid w:val="00714C26"/>
    <w:rsid w:val="0071597F"/>
    <w:rsid w:val="00715AB4"/>
    <w:rsid w:val="00715BE1"/>
    <w:rsid w:val="00715CA2"/>
    <w:rsid w:val="0071690A"/>
    <w:rsid w:val="00716E53"/>
    <w:rsid w:val="007170D2"/>
    <w:rsid w:val="007176A2"/>
    <w:rsid w:val="00717D32"/>
    <w:rsid w:val="00720382"/>
    <w:rsid w:val="00721718"/>
    <w:rsid w:val="0072179E"/>
    <w:rsid w:val="00721BD3"/>
    <w:rsid w:val="00721D3E"/>
    <w:rsid w:val="007226C4"/>
    <w:rsid w:val="00722D2F"/>
    <w:rsid w:val="00723A02"/>
    <w:rsid w:val="00723B49"/>
    <w:rsid w:val="007253B8"/>
    <w:rsid w:val="007254F1"/>
    <w:rsid w:val="00725617"/>
    <w:rsid w:val="00725B83"/>
    <w:rsid w:val="00725BAF"/>
    <w:rsid w:val="0072640A"/>
    <w:rsid w:val="007266E7"/>
    <w:rsid w:val="00726C27"/>
    <w:rsid w:val="007270E4"/>
    <w:rsid w:val="007275CB"/>
    <w:rsid w:val="0072762B"/>
    <w:rsid w:val="00730DA0"/>
    <w:rsid w:val="00730DFE"/>
    <w:rsid w:val="0073128C"/>
    <w:rsid w:val="0073188D"/>
    <w:rsid w:val="00731ECF"/>
    <w:rsid w:val="007325C9"/>
    <w:rsid w:val="00732D3B"/>
    <w:rsid w:val="007337AB"/>
    <w:rsid w:val="00734049"/>
    <w:rsid w:val="00735375"/>
    <w:rsid w:val="0073546C"/>
    <w:rsid w:val="00735B9C"/>
    <w:rsid w:val="00735ED0"/>
    <w:rsid w:val="0073656E"/>
    <w:rsid w:val="0073799A"/>
    <w:rsid w:val="00740591"/>
    <w:rsid w:val="007408BC"/>
    <w:rsid w:val="00740A54"/>
    <w:rsid w:val="00741329"/>
    <w:rsid w:val="00742106"/>
    <w:rsid w:val="00742143"/>
    <w:rsid w:val="007423D5"/>
    <w:rsid w:val="00742B34"/>
    <w:rsid w:val="00742D06"/>
    <w:rsid w:val="007435DA"/>
    <w:rsid w:val="00743654"/>
    <w:rsid w:val="00743A87"/>
    <w:rsid w:val="00744D0D"/>
    <w:rsid w:val="007451B4"/>
    <w:rsid w:val="007451C6"/>
    <w:rsid w:val="00745A04"/>
    <w:rsid w:val="0074650F"/>
    <w:rsid w:val="007468F1"/>
    <w:rsid w:val="00750299"/>
    <w:rsid w:val="00750421"/>
    <w:rsid w:val="00750541"/>
    <w:rsid w:val="00750DAF"/>
    <w:rsid w:val="0075117B"/>
    <w:rsid w:val="0075189E"/>
    <w:rsid w:val="00751A7C"/>
    <w:rsid w:val="007525FC"/>
    <w:rsid w:val="00752A75"/>
    <w:rsid w:val="00753022"/>
    <w:rsid w:val="007537EA"/>
    <w:rsid w:val="00753873"/>
    <w:rsid w:val="0075426F"/>
    <w:rsid w:val="007543F2"/>
    <w:rsid w:val="00755932"/>
    <w:rsid w:val="00755A1C"/>
    <w:rsid w:val="00755F92"/>
    <w:rsid w:val="00756224"/>
    <w:rsid w:val="0075679C"/>
    <w:rsid w:val="007567EB"/>
    <w:rsid w:val="0075686C"/>
    <w:rsid w:val="00756CC2"/>
    <w:rsid w:val="007578CA"/>
    <w:rsid w:val="007603E8"/>
    <w:rsid w:val="0076049B"/>
    <w:rsid w:val="00760D73"/>
    <w:rsid w:val="0076176F"/>
    <w:rsid w:val="007622C9"/>
    <w:rsid w:val="0076258C"/>
    <w:rsid w:val="00762D18"/>
    <w:rsid w:val="00763139"/>
    <w:rsid w:val="007633A7"/>
    <w:rsid w:val="00763C76"/>
    <w:rsid w:val="00766622"/>
    <w:rsid w:val="00767224"/>
    <w:rsid w:val="00770BE3"/>
    <w:rsid w:val="0077187A"/>
    <w:rsid w:val="00771A6C"/>
    <w:rsid w:val="0077260B"/>
    <w:rsid w:val="007728B5"/>
    <w:rsid w:val="00772E2C"/>
    <w:rsid w:val="00773702"/>
    <w:rsid w:val="00774155"/>
    <w:rsid w:val="007748D2"/>
    <w:rsid w:val="00774A45"/>
    <w:rsid w:val="00774C3E"/>
    <w:rsid w:val="00775B2D"/>
    <w:rsid w:val="00777A82"/>
    <w:rsid w:val="00777BF9"/>
    <w:rsid w:val="0078045E"/>
    <w:rsid w:val="007806E6"/>
    <w:rsid w:val="00780B07"/>
    <w:rsid w:val="00781A7E"/>
    <w:rsid w:val="0078228B"/>
    <w:rsid w:val="00782662"/>
    <w:rsid w:val="00782783"/>
    <w:rsid w:val="0078280F"/>
    <w:rsid w:val="00782BDE"/>
    <w:rsid w:val="007831A8"/>
    <w:rsid w:val="0078445A"/>
    <w:rsid w:val="00784C0C"/>
    <w:rsid w:val="00784F82"/>
    <w:rsid w:val="0078535D"/>
    <w:rsid w:val="00785983"/>
    <w:rsid w:val="00786126"/>
    <w:rsid w:val="007867A3"/>
    <w:rsid w:val="007876D2"/>
    <w:rsid w:val="007877E1"/>
    <w:rsid w:val="00790087"/>
    <w:rsid w:val="007903B4"/>
    <w:rsid w:val="007904E3"/>
    <w:rsid w:val="007909C3"/>
    <w:rsid w:val="00790E9D"/>
    <w:rsid w:val="007911DB"/>
    <w:rsid w:val="00791A63"/>
    <w:rsid w:val="00791AE4"/>
    <w:rsid w:val="007921BC"/>
    <w:rsid w:val="00792201"/>
    <w:rsid w:val="00792434"/>
    <w:rsid w:val="00792C70"/>
    <w:rsid w:val="00792F93"/>
    <w:rsid w:val="0079389A"/>
    <w:rsid w:val="00793C68"/>
    <w:rsid w:val="00794217"/>
    <w:rsid w:val="00794966"/>
    <w:rsid w:val="00795264"/>
    <w:rsid w:val="00795834"/>
    <w:rsid w:val="00795959"/>
    <w:rsid w:val="00795C34"/>
    <w:rsid w:val="0079610F"/>
    <w:rsid w:val="0079687E"/>
    <w:rsid w:val="00796D7F"/>
    <w:rsid w:val="00797108"/>
    <w:rsid w:val="00797C64"/>
    <w:rsid w:val="007A0242"/>
    <w:rsid w:val="007A04F5"/>
    <w:rsid w:val="007A0DEC"/>
    <w:rsid w:val="007A1835"/>
    <w:rsid w:val="007A36AC"/>
    <w:rsid w:val="007A3DA7"/>
    <w:rsid w:val="007A3EE8"/>
    <w:rsid w:val="007A5764"/>
    <w:rsid w:val="007A6240"/>
    <w:rsid w:val="007A690A"/>
    <w:rsid w:val="007A7B64"/>
    <w:rsid w:val="007B0380"/>
    <w:rsid w:val="007B09EB"/>
    <w:rsid w:val="007B0E72"/>
    <w:rsid w:val="007B0EFA"/>
    <w:rsid w:val="007B14C2"/>
    <w:rsid w:val="007B14FF"/>
    <w:rsid w:val="007B1662"/>
    <w:rsid w:val="007B1DA3"/>
    <w:rsid w:val="007B2CF6"/>
    <w:rsid w:val="007B34F3"/>
    <w:rsid w:val="007B3A07"/>
    <w:rsid w:val="007B4CB3"/>
    <w:rsid w:val="007B52E1"/>
    <w:rsid w:val="007B530C"/>
    <w:rsid w:val="007B5AA4"/>
    <w:rsid w:val="007B6906"/>
    <w:rsid w:val="007B6A17"/>
    <w:rsid w:val="007C004A"/>
    <w:rsid w:val="007C0271"/>
    <w:rsid w:val="007C184B"/>
    <w:rsid w:val="007C1867"/>
    <w:rsid w:val="007C21C7"/>
    <w:rsid w:val="007C21E9"/>
    <w:rsid w:val="007C461A"/>
    <w:rsid w:val="007C49EC"/>
    <w:rsid w:val="007C5E6A"/>
    <w:rsid w:val="007C6021"/>
    <w:rsid w:val="007C6069"/>
    <w:rsid w:val="007C64C4"/>
    <w:rsid w:val="007C6779"/>
    <w:rsid w:val="007C779B"/>
    <w:rsid w:val="007D0D9B"/>
    <w:rsid w:val="007D125D"/>
    <w:rsid w:val="007D1C37"/>
    <w:rsid w:val="007D1E49"/>
    <w:rsid w:val="007D309C"/>
    <w:rsid w:val="007D31EB"/>
    <w:rsid w:val="007D336F"/>
    <w:rsid w:val="007D35B0"/>
    <w:rsid w:val="007D3DFB"/>
    <w:rsid w:val="007D49E9"/>
    <w:rsid w:val="007D57E8"/>
    <w:rsid w:val="007D6057"/>
    <w:rsid w:val="007D624B"/>
    <w:rsid w:val="007D6B1E"/>
    <w:rsid w:val="007D6D14"/>
    <w:rsid w:val="007D7615"/>
    <w:rsid w:val="007E0746"/>
    <w:rsid w:val="007E1ADF"/>
    <w:rsid w:val="007E258F"/>
    <w:rsid w:val="007E46CB"/>
    <w:rsid w:val="007E4DD0"/>
    <w:rsid w:val="007E50CB"/>
    <w:rsid w:val="007E5E50"/>
    <w:rsid w:val="007E65CD"/>
    <w:rsid w:val="007E693A"/>
    <w:rsid w:val="007E7234"/>
    <w:rsid w:val="007E72E8"/>
    <w:rsid w:val="007F0185"/>
    <w:rsid w:val="007F0827"/>
    <w:rsid w:val="007F18A0"/>
    <w:rsid w:val="007F1B00"/>
    <w:rsid w:val="007F2019"/>
    <w:rsid w:val="007F2856"/>
    <w:rsid w:val="007F3765"/>
    <w:rsid w:val="007F3B2B"/>
    <w:rsid w:val="007F436D"/>
    <w:rsid w:val="007F449B"/>
    <w:rsid w:val="007F4600"/>
    <w:rsid w:val="007F4E5D"/>
    <w:rsid w:val="007F50C7"/>
    <w:rsid w:val="007F5955"/>
    <w:rsid w:val="007F59C8"/>
    <w:rsid w:val="007F6865"/>
    <w:rsid w:val="007F6A24"/>
    <w:rsid w:val="007F6DDA"/>
    <w:rsid w:val="007F71B3"/>
    <w:rsid w:val="008006D9"/>
    <w:rsid w:val="008017FC"/>
    <w:rsid w:val="00801973"/>
    <w:rsid w:val="00802638"/>
    <w:rsid w:val="00803948"/>
    <w:rsid w:val="00803B08"/>
    <w:rsid w:val="008060CA"/>
    <w:rsid w:val="008060E1"/>
    <w:rsid w:val="00810670"/>
    <w:rsid w:val="00810B20"/>
    <w:rsid w:val="00812399"/>
    <w:rsid w:val="00812521"/>
    <w:rsid w:val="00812B74"/>
    <w:rsid w:val="008137AB"/>
    <w:rsid w:val="008137EE"/>
    <w:rsid w:val="0081394F"/>
    <w:rsid w:val="0081480B"/>
    <w:rsid w:val="00814B45"/>
    <w:rsid w:val="00815331"/>
    <w:rsid w:val="00815D71"/>
    <w:rsid w:val="00815E7B"/>
    <w:rsid w:val="00815EF0"/>
    <w:rsid w:val="008174D8"/>
    <w:rsid w:val="00817B06"/>
    <w:rsid w:val="00820C4A"/>
    <w:rsid w:val="008211DE"/>
    <w:rsid w:val="00821410"/>
    <w:rsid w:val="00821C79"/>
    <w:rsid w:val="00821C8E"/>
    <w:rsid w:val="008227CF"/>
    <w:rsid w:val="00822832"/>
    <w:rsid w:val="00822F3E"/>
    <w:rsid w:val="008236A3"/>
    <w:rsid w:val="00824040"/>
    <w:rsid w:val="008240FC"/>
    <w:rsid w:val="0082452C"/>
    <w:rsid w:val="00824895"/>
    <w:rsid w:val="00824926"/>
    <w:rsid w:val="0082515F"/>
    <w:rsid w:val="008255A5"/>
    <w:rsid w:val="00825751"/>
    <w:rsid w:val="0082582E"/>
    <w:rsid w:val="00825C0D"/>
    <w:rsid w:val="00825D58"/>
    <w:rsid w:val="008260FD"/>
    <w:rsid w:val="00826385"/>
    <w:rsid w:val="008265D2"/>
    <w:rsid w:val="008265ED"/>
    <w:rsid w:val="00826B10"/>
    <w:rsid w:val="00826F93"/>
    <w:rsid w:val="00827ABB"/>
    <w:rsid w:val="00827B91"/>
    <w:rsid w:val="00827F94"/>
    <w:rsid w:val="0083003C"/>
    <w:rsid w:val="0083137D"/>
    <w:rsid w:val="0083182B"/>
    <w:rsid w:val="00831F21"/>
    <w:rsid w:val="0083246C"/>
    <w:rsid w:val="00832F36"/>
    <w:rsid w:val="0083303F"/>
    <w:rsid w:val="00834050"/>
    <w:rsid w:val="00834251"/>
    <w:rsid w:val="00834504"/>
    <w:rsid w:val="00835367"/>
    <w:rsid w:val="0083544C"/>
    <w:rsid w:val="0083570F"/>
    <w:rsid w:val="0083648D"/>
    <w:rsid w:val="008376EF"/>
    <w:rsid w:val="00837AA3"/>
    <w:rsid w:val="00837F51"/>
    <w:rsid w:val="00840834"/>
    <w:rsid w:val="00842BA4"/>
    <w:rsid w:val="008436C4"/>
    <w:rsid w:val="008437CB"/>
    <w:rsid w:val="00844255"/>
    <w:rsid w:val="00844CA7"/>
    <w:rsid w:val="00844D5B"/>
    <w:rsid w:val="0084521B"/>
    <w:rsid w:val="00846CB5"/>
    <w:rsid w:val="00846D71"/>
    <w:rsid w:val="008474BF"/>
    <w:rsid w:val="008508D7"/>
    <w:rsid w:val="00850A95"/>
    <w:rsid w:val="00851577"/>
    <w:rsid w:val="008515F6"/>
    <w:rsid w:val="00852798"/>
    <w:rsid w:val="008528F0"/>
    <w:rsid w:val="00852C2C"/>
    <w:rsid w:val="00852EDF"/>
    <w:rsid w:val="00853C79"/>
    <w:rsid w:val="00853EEC"/>
    <w:rsid w:val="0085418C"/>
    <w:rsid w:val="008548A3"/>
    <w:rsid w:val="00854B5A"/>
    <w:rsid w:val="008554F8"/>
    <w:rsid w:val="00855903"/>
    <w:rsid w:val="00855F86"/>
    <w:rsid w:val="008567C5"/>
    <w:rsid w:val="00856B88"/>
    <w:rsid w:val="00856DDA"/>
    <w:rsid w:val="00856F43"/>
    <w:rsid w:val="008576C9"/>
    <w:rsid w:val="00857765"/>
    <w:rsid w:val="00857C2E"/>
    <w:rsid w:val="00857D2B"/>
    <w:rsid w:val="00857DA4"/>
    <w:rsid w:val="00860B95"/>
    <w:rsid w:val="00860E58"/>
    <w:rsid w:val="00860FDD"/>
    <w:rsid w:val="00861C63"/>
    <w:rsid w:val="00861D89"/>
    <w:rsid w:val="0086414D"/>
    <w:rsid w:val="00864161"/>
    <w:rsid w:val="00864BF3"/>
    <w:rsid w:val="008650D7"/>
    <w:rsid w:val="0086548F"/>
    <w:rsid w:val="00865E92"/>
    <w:rsid w:val="00866E25"/>
    <w:rsid w:val="00867006"/>
    <w:rsid w:val="0086765F"/>
    <w:rsid w:val="00867ACE"/>
    <w:rsid w:val="00867DDE"/>
    <w:rsid w:val="00870E5B"/>
    <w:rsid w:val="00871728"/>
    <w:rsid w:val="00871F66"/>
    <w:rsid w:val="008724C7"/>
    <w:rsid w:val="008724E2"/>
    <w:rsid w:val="00872517"/>
    <w:rsid w:val="0087316B"/>
    <w:rsid w:val="008733FE"/>
    <w:rsid w:val="008739A8"/>
    <w:rsid w:val="00873D54"/>
    <w:rsid w:val="008750E8"/>
    <w:rsid w:val="00875118"/>
    <w:rsid w:val="00875229"/>
    <w:rsid w:val="0087675D"/>
    <w:rsid w:val="0087696E"/>
    <w:rsid w:val="00876BE4"/>
    <w:rsid w:val="00876E4E"/>
    <w:rsid w:val="008771F7"/>
    <w:rsid w:val="0088108F"/>
    <w:rsid w:val="008810E3"/>
    <w:rsid w:val="008815BD"/>
    <w:rsid w:val="00881751"/>
    <w:rsid w:val="008817DF"/>
    <w:rsid w:val="00881B43"/>
    <w:rsid w:val="00882725"/>
    <w:rsid w:val="00882FBC"/>
    <w:rsid w:val="00883665"/>
    <w:rsid w:val="008838E2"/>
    <w:rsid w:val="00883A03"/>
    <w:rsid w:val="00883A96"/>
    <w:rsid w:val="00883BBE"/>
    <w:rsid w:val="00883D57"/>
    <w:rsid w:val="00883D9C"/>
    <w:rsid w:val="00883F29"/>
    <w:rsid w:val="00884054"/>
    <w:rsid w:val="00884F37"/>
    <w:rsid w:val="00885339"/>
    <w:rsid w:val="008859B3"/>
    <w:rsid w:val="00886532"/>
    <w:rsid w:val="00886E8E"/>
    <w:rsid w:val="008872D7"/>
    <w:rsid w:val="008904FC"/>
    <w:rsid w:val="00890908"/>
    <w:rsid w:val="00890F19"/>
    <w:rsid w:val="00890FBF"/>
    <w:rsid w:val="008917E7"/>
    <w:rsid w:val="00891AEE"/>
    <w:rsid w:val="0089204C"/>
    <w:rsid w:val="00892833"/>
    <w:rsid w:val="008928F0"/>
    <w:rsid w:val="00892B70"/>
    <w:rsid w:val="00892F20"/>
    <w:rsid w:val="00893666"/>
    <w:rsid w:val="00893836"/>
    <w:rsid w:val="00893FEC"/>
    <w:rsid w:val="00894138"/>
    <w:rsid w:val="00894407"/>
    <w:rsid w:val="0089474D"/>
    <w:rsid w:val="0089496A"/>
    <w:rsid w:val="00894D72"/>
    <w:rsid w:val="00896209"/>
    <w:rsid w:val="008966F4"/>
    <w:rsid w:val="008967C1"/>
    <w:rsid w:val="008969B9"/>
    <w:rsid w:val="00896AEA"/>
    <w:rsid w:val="00896B6A"/>
    <w:rsid w:val="00897D7F"/>
    <w:rsid w:val="008A03C0"/>
    <w:rsid w:val="008A06DD"/>
    <w:rsid w:val="008A0B9E"/>
    <w:rsid w:val="008A0C4A"/>
    <w:rsid w:val="008A151D"/>
    <w:rsid w:val="008A1564"/>
    <w:rsid w:val="008A195C"/>
    <w:rsid w:val="008A1ACA"/>
    <w:rsid w:val="008A2852"/>
    <w:rsid w:val="008A2DE4"/>
    <w:rsid w:val="008A4C3B"/>
    <w:rsid w:val="008A4C6A"/>
    <w:rsid w:val="008A5A68"/>
    <w:rsid w:val="008A71B5"/>
    <w:rsid w:val="008A7281"/>
    <w:rsid w:val="008B03DE"/>
    <w:rsid w:val="008B0791"/>
    <w:rsid w:val="008B07EE"/>
    <w:rsid w:val="008B0B04"/>
    <w:rsid w:val="008B1BCE"/>
    <w:rsid w:val="008B208B"/>
    <w:rsid w:val="008B3155"/>
    <w:rsid w:val="008B3242"/>
    <w:rsid w:val="008B3ECB"/>
    <w:rsid w:val="008B4A8A"/>
    <w:rsid w:val="008B4B2B"/>
    <w:rsid w:val="008B6D90"/>
    <w:rsid w:val="008B70A7"/>
    <w:rsid w:val="008B767C"/>
    <w:rsid w:val="008C132A"/>
    <w:rsid w:val="008C1434"/>
    <w:rsid w:val="008C15AA"/>
    <w:rsid w:val="008C179A"/>
    <w:rsid w:val="008C18CE"/>
    <w:rsid w:val="008C1CE5"/>
    <w:rsid w:val="008C294F"/>
    <w:rsid w:val="008C353D"/>
    <w:rsid w:val="008C3F1A"/>
    <w:rsid w:val="008C401D"/>
    <w:rsid w:val="008C4901"/>
    <w:rsid w:val="008C5003"/>
    <w:rsid w:val="008C5B73"/>
    <w:rsid w:val="008C6939"/>
    <w:rsid w:val="008C6FF9"/>
    <w:rsid w:val="008C7038"/>
    <w:rsid w:val="008C7789"/>
    <w:rsid w:val="008C7A5E"/>
    <w:rsid w:val="008C7C33"/>
    <w:rsid w:val="008C7DE8"/>
    <w:rsid w:val="008C7F7A"/>
    <w:rsid w:val="008D0815"/>
    <w:rsid w:val="008D29D8"/>
    <w:rsid w:val="008D2BBB"/>
    <w:rsid w:val="008D2F0C"/>
    <w:rsid w:val="008D39C1"/>
    <w:rsid w:val="008D3AFB"/>
    <w:rsid w:val="008D46E9"/>
    <w:rsid w:val="008D4E97"/>
    <w:rsid w:val="008D5027"/>
    <w:rsid w:val="008D5CA3"/>
    <w:rsid w:val="008D6920"/>
    <w:rsid w:val="008D7169"/>
    <w:rsid w:val="008E02FA"/>
    <w:rsid w:val="008E09B6"/>
    <w:rsid w:val="008E0CBB"/>
    <w:rsid w:val="008E12EE"/>
    <w:rsid w:val="008E1688"/>
    <w:rsid w:val="008E17D5"/>
    <w:rsid w:val="008E19CE"/>
    <w:rsid w:val="008E31E8"/>
    <w:rsid w:val="008E34FF"/>
    <w:rsid w:val="008E60BB"/>
    <w:rsid w:val="008E639D"/>
    <w:rsid w:val="008E6BC1"/>
    <w:rsid w:val="008E6EC4"/>
    <w:rsid w:val="008E6F4A"/>
    <w:rsid w:val="008E71F4"/>
    <w:rsid w:val="008E7DE5"/>
    <w:rsid w:val="008F0F17"/>
    <w:rsid w:val="008F261E"/>
    <w:rsid w:val="008F27D2"/>
    <w:rsid w:val="008F3062"/>
    <w:rsid w:val="008F3C90"/>
    <w:rsid w:val="008F3FBF"/>
    <w:rsid w:val="008F4053"/>
    <w:rsid w:val="008F451D"/>
    <w:rsid w:val="008F4569"/>
    <w:rsid w:val="008F4DA2"/>
    <w:rsid w:val="008F552C"/>
    <w:rsid w:val="008F5B74"/>
    <w:rsid w:val="008F69FA"/>
    <w:rsid w:val="008F77BB"/>
    <w:rsid w:val="0090008C"/>
    <w:rsid w:val="009002B3"/>
    <w:rsid w:val="00900928"/>
    <w:rsid w:val="009018C6"/>
    <w:rsid w:val="00902D7A"/>
    <w:rsid w:val="00903696"/>
    <w:rsid w:val="00904428"/>
    <w:rsid w:val="0090444B"/>
    <w:rsid w:val="00905410"/>
    <w:rsid w:val="0090595E"/>
    <w:rsid w:val="00905CE1"/>
    <w:rsid w:val="00906C57"/>
    <w:rsid w:val="00910434"/>
    <w:rsid w:val="00910DA5"/>
    <w:rsid w:val="00911F2A"/>
    <w:rsid w:val="00913893"/>
    <w:rsid w:val="00913BB2"/>
    <w:rsid w:val="009148F2"/>
    <w:rsid w:val="00914D94"/>
    <w:rsid w:val="009151EA"/>
    <w:rsid w:val="00915776"/>
    <w:rsid w:val="009159E6"/>
    <w:rsid w:val="0091609C"/>
    <w:rsid w:val="00916A2E"/>
    <w:rsid w:val="00916F5D"/>
    <w:rsid w:val="00917204"/>
    <w:rsid w:val="00920245"/>
    <w:rsid w:val="0092057E"/>
    <w:rsid w:val="009208C0"/>
    <w:rsid w:val="009210F5"/>
    <w:rsid w:val="00921319"/>
    <w:rsid w:val="009213D5"/>
    <w:rsid w:val="009216B1"/>
    <w:rsid w:val="009219EB"/>
    <w:rsid w:val="00922A2A"/>
    <w:rsid w:val="00922DD3"/>
    <w:rsid w:val="00923893"/>
    <w:rsid w:val="009244A9"/>
    <w:rsid w:val="0092457D"/>
    <w:rsid w:val="00925F05"/>
    <w:rsid w:val="009263D9"/>
    <w:rsid w:val="00926798"/>
    <w:rsid w:val="009272B3"/>
    <w:rsid w:val="00930415"/>
    <w:rsid w:val="00930D25"/>
    <w:rsid w:val="009321A5"/>
    <w:rsid w:val="009327FC"/>
    <w:rsid w:val="00932FAD"/>
    <w:rsid w:val="00934741"/>
    <w:rsid w:val="00934930"/>
    <w:rsid w:val="009356BB"/>
    <w:rsid w:val="009361F1"/>
    <w:rsid w:val="00936C03"/>
    <w:rsid w:val="00936E6D"/>
    <w:rsid w:val="00936FC3"/>
    <w:rsid w:val="00937048"/>
    <w:rsid w:val="009370F6"/>
    <w:rsid w:val="0093746E"/>
    <w:rsid w:val="0093757F"/>
    <w:rsid w:val="00937991"/>
    <w:rsid w:val="009401FD"/>
    <w:rsid w:val="00940F30"/>
    <w:rsid w:val="00941275"/>
    <w:rsid w:val="00942671"/>
    <w:rsid w:val="009426B3"/>
    <w:rsid w:val="009427F3"/>
    <w:rsid w:val="009432B0"/>
    <w:rsid w:val="00943BB2"/>
    <w:rsid w:val="00944044"/>
    <w:rsid w:val="00944356"/>
    <w:rsid w:val="0094450B"/>
    <w:rsid w:val="00944786"/>
    <w:rsid w:val="009447CD"/>
    <w:rsid w:val="009455B8"/>
    <w:rsid w:val="0094632C"/>
    <w:rsid w:val="00946890"/>
    <w:rsid w:val="00947B55"/>
    <w:rsid w:val="00947B7F"/>
    <w:rsid w:val="009502CD"/>
    <w:rsid w:val="009506A9"/>
    <w:rsid w:val="00950EB7"/>
    <w:rsid w:val="009519D1"/>
    <w:rsid w:val="00952A05"/>
    <w:rsid w:val="00952D61"/>
    <w:rsid w:val="00953224"/>
    <w:rsid w:val="0095347F"/>
    <w:rsid w:val="009547F6"/>
    <w:rsid w:val="00954D81"/>
    <w:rsid w:val="00954D90"/>
    <w:rsid w:val="00954E84"/>
    <w:rsid w:val="00955407"/>
    <w:rsid w:val="009568EB"/>
    <w:rsid w:val="00956BD4"/>
    <w:rsid w:val="0095789C"/>
    <w:rsid w:val="00960DEC"/>
    <w:rsid w:val="00962BD6"/>
    <w:rsid w:val="00963A4B"/>
    <w:rsid w:val="00963D47"/>
    <w:rsid w:val="00964373"/>
    <w:rsid w:val="009646C8"/>
    <w:rsid w:val="0096489E"/>
    <w:rsid w:val="009657CF"/>
    <w:rsid w:val="00965DD2"/>
    <w:rsid w:val="00966AA8"/>
    <w:rsid w:val="00966C9E"/>
    <w:rsid w:val="00966FDB"/>
    <w:rsid w:val="00967827"/>
    <w:rsid w:val="00967BC7"/>
    <w:rsid w:val="009702D6"/>
    <w:rsid w:val="009703D1"/>
    <w:rsid w:val="00970B2A"/>
    <w:rsid w:val="00971F3B"/>
    <w:rsid w:val="00973A3E"/>
    <w:rsid w:val="00973E88"/>
    <w:rsid w:val="009747CA"/>
    <w:rsid w:val="00974B5D"/>
    <w:rsid w:val="009752EC"/>
    <w:rsid w:val="009754B3"/>
    <w:rsid w:val="00975E3D"/>
    <w:rsid w:val="0097608D"/>
    <w:rsid w:val="0097638C"/>
    <w:rsid w:val="0097792A"/>
    <w:rsid w:val="00977E8D"/>
    <w:rsid w:val="00980064"/>
    <w:rsid w:val="009808DF"/>
    <w:rsid w:val="00981183"/>
    <w:rsid w:val="0098166E"/>
    <w:rsid w:val="009821F3"/>
    <w:rsid w:val="00982ABA"/>
    <w:rsid w:val="009836E2"/>
    <w:rsid w:val="009847CB"/>
    <w:rsid w:val="00985D1A"/>
    <w:rsid w:val="00985E42"/>
    <w:rsid w:val="00986C04"/>
    <w:rsid w:val="009873C4"/>
    <w:rsid w:val="00987EC9"/>
    <w:rsid w:val="0099132E"/>
    <w:rsid w:val="0099185A"/>
    <w:rsid w:val="00993531"/>
    <w:rsid w:val="00993725"/>
    <w:rsid w:val="00993747"/>
    <w:rsid w:val="00993D4A"/>
    <w:rsid w:val="00994254"/>
    <w:rsid w:val="009945A4"/>
    <w:rsid w:val="00995562"/>
    <w:rsid w:val="00995D7A"/>
    <w:rsid w:val="009965A4"/>
    <w:rsid w:val="009978AF"/>
    <w:rsid w:val="00997A68"/>
    <w:rsid w:val="00997FBC"/>
    <w:rsid w:val="009A052D"/>
    <w:rsid w:val="009A0B26"/>
    <w:rsid w:val="009A0E44"/>
    <w:rsid w:val="009A0FC8"/>
    <w:rsid w:val="009A1B6B"/>
    <w:rsid w:val="009A247F"/>
    <w:rsid w:val="009A40F3"/>
    <w:rsid w:val="009A40FF"/>
    <w:rsid w:val="009A41E0"/>
    <w:rsid w:val="009A5AD6"/>
    <w:rsid w:val="009A618A"/>
    <w:rsid w:val="009A7383"/>
    <w:rsid w:val="009A7A03"/>
    <w:rsid w:val="009B00B8"/>
    <w:rsid w:val="009B04B9"/>
    <w:rsid w:val="009B0AB2"/>
    <w:rsid w:val="009B0D61"/>
    <w:rsid w:val="009B0F6C"/>
    <w:rsid w:val="009B16BB"/>
    <w:rsid w:val="009B2901"/>
    <w:rsid w:val="009B2BA7"/>
    <w:rsid w:val="009B3795"/>
    <w:rsid w:val="009B45A8"/>
    <w:rsid w:val="009B526A"/>
    <w:rsid w:val="009B5FD7"/>
    <w:rsid w:val="009B79BC"/>
    <w:rsid w:val="009B7B4C"/>
    <w:rsid w:val="009C02E6"/>
    <w:rsid w:val="009C0D1B"/>
    <w:rsid w:val="009C0F20"/>
    <w:rsid w:val="009C13B7"/>
    <w:rsid w:val="009C1430"/>
    <w:rsid w:val="009C1838"/>
    <w:rsid w:val="009C1C65"/>
    <w:rsid w:val="009C26D5"/>
    <w:rsid w:val="009C29EC"/>
    <w:rsid w:val="009C4726"/>
    <w:rsid w:val="009C49A5"/>
    <w:rsid w:val="009C4DDA"/>
    <w:rsid w:val="009C4DF5"/>
    <w:rsid w:val="009C4E41"/>
    <w:rsid w:val="009C51DF"/>
    <w:rsid w:val="009C7709"/>
    <w:rsid w:val="009D122D"/>
    <w:rsid w:val="009D126A"/>
    <w:rsid w:val="009D12F0"/>
    <w:rsid w:val="009D18B5"/>
    <w:rsid w:val="009D1BDB"/>
    <w:rsid w:val="009D2285"/>
    <w:rsid w:val="009D2334"/>
    <w:rsid w:val="009D2F63"/>
    <w:rsid w:val="009D32DE"/>
    <w:rsid w:val="009D32E2"/>
    <w:rsid w:val="009D3D99"/>
    <w:rsid w:val="009D3E32"/>
    <w:rsid w:val="009D416E"/>
    <w:rsid w:val="009D4B18"/>
    <w:rsid w:val="009D5215"/>
    <w:rsid w:val="009D57B5"/>
    <w:rsid w:val="009D59A2"/>
    <w:rsid w:val="009D5E62"/>
    <w:rsid w:val="009D74D5"/>
    <w:rsid w:val="009E071D"/>
    <w:rsid w:val="009E080E"/>
    <w:rsid w:val="009E1679"/>
    <w:rsid w:val="009E3347"/>
    <w:rsid w:val="009E3B78"/>
    <w:rsid w:val="009E3BB7"/>
    <w:rsid w:val="009E4291"/>
    <w:rsid w:val="009E473C"/>
    <w:rsid w:val="009E5734"/>
    <w:rsid w:val="009E6008"/>
    <w:rsid w:val="009E6583"/>
    <w:rsid w:val="009E66D7"/>
    <w:rsid w:val="009E7244"/>
    <w:rsid w:val="009E73F2"/>
    <w:rsid w:val="009E780B"/>
    <w:rsid w:val="009F0004"/>
    <w:rsid w:val="009F063D"/>
    <w:rsid w:val="009F0898"/>
    <w:rsid w:val="009F09FC"/>
    <w:rsid w:val="009F0D6F"/>
    <w:rsid w:val="009F1403"/>
    <w:rsid w:val="009F15E2"/>
    <w:rsid w:val="009F5333"/>
    <w:rsid w:val="009F5383"/>
    <w:rsid w:val="009F5FF0"/>
    <w:rsid w:val="009F69B7"/>
    <w:rsid w:val="009F6E12"/>
    <w:rsid w:val="009F6E79"/>
    <w:rsid w:val="009F7037"/>
    <w:rsid w:val="009F78AA"/>
    <w:rsid w:val="009F79A5"/>
    <w:rsid w:val="00A002EF"/>
    <w:rsid w:val="00A004AC"/>
    <w:rsid w:val="00A00871"/>
    <w:rsid w:val="00A00CE3"/>
    <w:rsid w:val="00A0250A"/>
    <w:rsid w:val="00A02640"/>
    <w:rsid w:val="00A03A48"/>
    <w:rsid w:val="00A1042B"/>
    <w:rsid w:val="00A1056F"/>
    <w:rsid w:val="00A110CD"/>
    <w:rsid w:val="00A11A39"/>
    <w:rsid w:val="00A1225F"/>
    <w:rsid w:val="00A1378E"/>
    <w:rsid w:val="00A13E37"/>
    <w:rsid w:val="00A14193"/>
    <w:rsid w:val="00A14D05"/>
    <w:rsid w:val="00A14F7C"/>
    <w:rsid w:val="00A156F7"/>
    <w:rsid w:val="00A15F6C"/>
    <w:rsid w:val="00A166DE"/>
    <w:rsid w:val="00A16BBA"/>
    <w:rsid w:val="00A16C32"/>
    <w:rsid w:val="00A17AF3"/>
    <w:rsid w:val="00A20E92"/>
    <w:rsid w:val="00A219B3"/>
    <w:rsid w:val="00A2223F"/>
    <w:rsid w:val="00A234D3"/>
    <w:rsid w:val="00A238AF"/>
    <w:rsid w:val="00A24AF7"/>
    <w:rsid w:val="00A24DD4"/>
    <w:rsid w:val="00A259ED"/>
    <w:rsid w:val="00A25E4E"/>
    <w:rsid w:val="00A26CA3"/>
    <w:rsid w:val="00A27041"/>
    <w:rsid w:val="00A301D0"/>
    <w:rsid w:val="00A3054F"/>
    <w:rsid w:val="00A30D8F"/>
    <w:rsid w:val="00A31424"/>
    <w:rsid w:val="00A3175F"/>
    <w:rsid w:val="00A31894"/>
    <w:rsid w:val="00A32D31"/>
    <w:rsid w:val="00A32ED1"/>
    <w:rsid w:val="00A32F4D"/>
    <w:rsid w:val="00A330DD"/>
    <w:rsid w:val="00A3448C"/>
    <w:rsid w:val="00A35EBF"/>
    <w:rsid w:val="00A35F45"/>
    <w:rsid w:val="00A3624B"/>
    <w:rsid w:val="00A372D8"/>
    <w:rsid w:val="00A3795E"/>
    <w:rsid w:val="00A404C1"/>
    <w:rsid w:val="00A40761"/>
    <w:rsid w:val="00A40C81"/>
    <w:rsid w:val="00A41166"/>
    <w:rsid w:val="00A416E1"/>
    <w:rsid w:val="00A424D7"/>
    <w:rsid w:val="00A439F1"/>
    <w:rsid w:val="00A44582"/>
    <w:rsid w:val="00A44C29"/>
    <w:rsid w:val="00A44E24"/>
    <w:rsid w:val="00A457FE"/>
    <w:rsid w:val="00A45E54"/>
    <w:rsid w:val="00A46A8F"/>
    <w:rsid w:val="00A4746A"/>
    <w:rsid w:val="00A504F6"/>
    <w:rsid w:val="00A5055E"/>
    <w:rsid w:val="00A50577"/>
    <w:rsid w:val="00A50A2F"/>
    <w:rsid w:val="00A5344D"/>
    <w:rsid w:val="00A540FE"/>
    <w:rsid w:val="00A54207"/>
    <w:rsid w:val="00A55594"/>
    <w:rsid w:val="00A555C6"/>
    <w:rsid w:val="00A563DA"/>
    <w:rsid w:val="00A5654B"/>
    <w:rsid w:val="00A5679E"/>
    <w:rsid w:val="00A57274"/>
    <w:rsid w:val="00A5736A"/>
    <w:rsid w:val="00A5737F"/>
    <w:rsid w:val="00A5767F"/>
    <w:rsid w:val="00A576DC"/>
    <w:rsid w:val="00A5784A"/>
    <w:rsid w:val="00A60E31"/>
    <w:rsid w:val="00A60F16"/>
    <w:rsid w:val="00A613AA"/>
    <w:rsid w:val="00A61664"/>
    <w:rsid w:val="00A620D3"/>
    <w:rsid w:val="00A6240A"/>
    <w:rsid w:val="00A62870"/>
    <w:rsid w:val="00A62B0B"/>
    <w:rsid w:val="00A63C43"/>
    <w:rsid w:val="00A63C63"/>
    <w:rsid w:val="00A64892"/>
    <w:rsid w:val="00A66515"/>
    <w:rsid w:val="00A67275"/>
    <w:rsid w:val="00A67446"/>
    <w:rsid w:val="00A701A2"/>
    <w:rsid w:val="00A702FA"/>
    <w:rsid w:val="00A7050D"/>
    <w:rsid w:val="00A70E05"/>
    <w:rsid w:val="00A71342"/>
    <w:rsid w:val="00A72972"/>
    <w:rsid w:val="00A73099"/>
    <w:rsid w:val="00A733BE"/>
    <w:rsid w:val="00A7346E"/>
    <w:rsid w:val="00A73560"/>
    <w:rsid w:val="00A73611"/>
    <w:rsid w:val="00A74904"/>
    <w:rsid w:val="00A7495F"/>
    <w:rsid w:val="00A74DA3"/>
    <w:rsid w:val="00A74F60"/>
    <w:rsid w:val="00A75504"/>
    <w:rsid w:val="00A75BAE"/>
    <w:rsid w:val="00A7666A"/>
    <w:rsid w:val="00A7685B"/>
    <w:rsid w:val="00A769EA"/>
    <w:rsid w:val="00A76C20"/>
    <w:rsid w:val="00A76EF1"/>
    <w:rsid w:val="00A77109"/>
    <w:rsid w:val="00A77CBD"/>
    <w:rsid w:val="00A809E3"/>
    <w:rsid w:val="00A821C2"/>
    <w:rsid w:val="00A8224E"/>
    <w:rsid w:val="00A82575"/>
    <w:rsid w:val="00A837B7"/>
    <w:rsid w:val="00A838D0"/>
    <w:rsid w:val="00A8438E"/>
    <w:rsid w:val="00A8442E"/>
    <w:rsid w:val="00A8478F"/>
    <w:rsid w:val="00A8534E"/>
    <w:rsid w:val="00A85A51"/>
    <w:rsid w:val="00A85C63"/>
    <w:rsid w:val="00A86126"/>
    <w:rsid w:val="00A86A0C"/>
    <w:rsid w:val="00A86D32"/>
    <w:rsid w:val="00A87C8F"/>
    <w:rsid w:val="00A900F6"/>
    <w:rsid w:val="00A90369"/>
    <w:rsid w:val="00A905A2"/>
    <w:rsid w:val="00A90977"/>
    <w:rsid w:val="00A90AE2"/>
    <w:rsid w:val="00A90FE2"/>
    <w:rsid w:val="00A914BE"/>
    <w:rsid w:val="00A919DC"/>
    <w:rsid w:val="00A93348"/>
    <w:rsid w:val="00A9380C"/>
    <w:rsid w:val="00A94DC7"/>
    <w:rsid w:val="00A94E00"/>
    <w:rsid w:val="00A94FD0"/>
    <w:rsid w:val="00A950FE"/>
    <w:rsid w:val="00A953FF"/>
    <w:rsid w:val="00A9677A"/>
    <w:rsid w:val="00A96AB8"/>
    <w:rsid w:val="00A97012"/>
    <w:rsid w:val="00A97532"/>
    <w:rsid w:val="00AA01B2"/>
    <w:rsid w:val="00AA0398"/>
    <w:rsid w:val="00AA0E21"/>
    <w:rsid w:val="00AA13A5"/>
    <w:rsid w:val="00AA151A"/>
    <w:rsid w:val="00AA1C66"/>
    <w:rsid w:val="00AA1CD8"/>
    <w:rsid w:val="00AA1ECE"/>
    <w:rsid w:val="00AA1F9C"/>
    <w:rsid w:val="00AA200C"/>
    <w:rsid w:val="00AA2092"/>
    <w:rsid w:val="00AA290E"/>
    <w:rsid w:val="00AA302B"/>
    <w:rsid w:val="00AA3CAC"/>
    <w:rsid w:val="00AA4AEF"/>
    <w:rsid w:val="00AA4B47"/>
    <w:rsid w:val="00AA5E3A"/>
    <w:rsid w:val="00AA6DC9"/>
    <w:rsid w:val="00AA7191"/>
    <w:rsid w:val="00AA7676"/>
    <w:rsid w:val="00AA7F80"/>
    <w:rsid w:val="00AB2B01"/>
    <w:rsid w:val="00AB2F40"/>
    <w:rsid w:val="00AB3B33"/>
    <w:rsid w:val="00AB403E"/>
    <w:rsid w:val="00AB4382"/>
    <w:rsid w:val="00AB4B44"/>
    <w:rsid w:val="00AB540F"/>
    <w:rsid w:val="00AB6164"/>
    <w:rsid w:val="00AB6544"/>
    <w:rsid w:val="00AB670D"/>
    <w:rsid w:val="00AC0067"/>
    <w:rsid w:val="00AC0448"/>
    <w:rsid w:val="00AC04E7"/>
    <w:rsid w:val="00AC0865"/>
    <w:rsid w:val="00AC098D"/>
    <w:rsid w:val="00AC1565"/>
    <w:rsid w:val="00AC1EE4"/>
    <w:rsid w:val="00AC2291"/>
    <w:rsid w:val="00AC28F0"/>
    <w:rsid w:val="00AC2ABC"/>
    <w:rsid w:val="00AC2B84"/>
    <w:rsid w:val="00AC2FFA"/>
    <w:rsid w:val="00AC338B"/>
    <w:rsid w:val="00AC339C"/>
    <w:rsid w:val="00AC3B22"/>
    <w:rsid w:val="00AC40EF"/>
    <w:rsid w:val="00AC4FDA"/>
    <w:rsid w:val="00AC534F"/>
    <w:rsid w:val="00AC539A"/>
    <w:rsid w:val="00AC5577"/>
    <w:rsid w:val="00AC5D72"/>
    <w:rsid w:val="00AC6293"/>
    <w:rsid w:val="00AC6635"/>
    <w:rsid w:val="00AC6F0E"/>
    <w:rsid w:val="00AC7178"/>
    <w:rsid w:val="00AC7411"/>
    <w:rsid w:val="00AC7791"/>
    <w:rsid w:val="00AC7857"/>
    <w:rsid w:val="00AC7960"/>
    <w:rsid w:val="00AC7AE8"/>
    <w:rsid w:val="00AC7EE0"/>
    <w:rsid w:val="00AD0637"/>
    <w:rsid w:val="00AD0904"/>
    <w:rsid w:val="00AD179C"/>
    <w:rsid w:val="00AD1EB5"/>
    <w:rsid w:val="00AD21B1"/>
    <w:rsid w:val="00AD2883"/>
    <w:rsid w:val="00AD2BA7"/>
    <w:rsid w:val="00AD3EEB"/>
    <w:rsid w:val="00AD4270"/>
    <w:rsid w:val="00AD436B"/>
    <w:rsid w:val="00AD4CA2"/>
    <w:rsid w:val="00AD550A"/>
    <w:rsid w:val="00AD5616"/>
    <w:rsid w:val="00AD57E4"/>
    <w:rsid w:val="00AD5AE3"/>
    <w:rsid w:val="00AD697E"/>
    <w:rsid w:val="00AD6ADC"/>
    <w:rsid w:val="00AD6EA0"/>
    <w:rsid w:val="00AE02DA"/>
    <w:rsid w:val="00AE0558"/>
    <w:rsid w:val="00AE0865"/>
    <w:rsid w:val="00AE0878"/>
    <w:rsid w:val="00AE08EA"/>
    <w:rsid w:val="00AE148B"/>
    <w:rsid w:val="00AE17DC"/>
    <w:rsid w:val="00AE188F"/>
    <w:rsid w:val="00AE222F"/>
    <w:rsid w:val="00AE2876"/>
    <w:rsid w:val="00AE2B1C"/>
    <w:rsid w:val="00AE2C68"/>
    <w:rsid w:val="00AE38B9"/>
    <w:rsid w:val="00AE39B2"/>
    <w:rsid w:val="00AE3B45"/>
    <w:rsid w:val="00AE45C9"/>
    <w:rsid w:val="00AE4A6E"/>
    <w:rsid w:val="00AE5B2F"/>
    <w:rsid w:val="00AE5FF9"/>
    <w:rsid w:val="00AE7579"/>
    <w:rsid w:val="00AE7D50"/>
    <w:rsid w:val="00AF0499"/>
    <w:rsid w:val="00AF04A6"/>
    <w:rsid w:val="00AF0609"/>
    <w:rsid w:val="00AF0D16"/>
    <w:rsid w:val="00AF1A34"/>
    <w:rsid w:val="00AF1AE3"/>
    <w:rsid w:val="00AF23F5"/>
    <w:rsid w:val="00AF292E"/>
    <w:rsid w:val="00AF300E"/>
    <w:rsid w:val="00AF3C55"/>
    <w:rsid w:val="00AF3D5D"/>
    <w:rsid w:val="00AF5A61"/>
    <w:rsid w:val="00AF5E87"/>
    <w:rsid w:val="00AF6912"/>
    <w:rsid w:val="00AF7535"/>
    <w:rsid w:val="00AF79DA"/>
    <w:rsid w:val="00AF7D8A"/>
    <w:rsid w:val="00AF7ECC"/>
    <w:rsid w:val="00B00F39"/>
    <w:rsid w:val="00B0208F"/>
    <w:rsid w:val="00B020F8"/>
    <w:rsid w:val="00B0328A"/>
    <w:rsid w:val="00B03A19"/>
    <w:rsid w:val="00B03A41"/>
    <w:rsid w:val="00B04322"/>
    <w:rsid w:val="00B0469E"/>
    <w:rsid w:val="00B04EFB"/>
    <w:rsid w:val="00B0502E"/>
    <w:rsid w:val="00B051A1"/>
    <w:rsid w:val="00B05E05"/>
    <w:rsid w:val="00B060CF"/>
    <w:rsid w:val="00B06620"/>
    <w:rsid w:val="00B06B5A"/>
    <w:rsid w:val="00B06BEC"/>
    <w:rsid w:val="00B07EA6"/>
    <w:rsid w:val="00B102C9"/>
    <w:rsid w:val="00B106BE"/>
    <w:rsid w:val="00B1093B"/>
    <w:rsid w:val="00B12A00"/>
    <w:rsid w:val="00B138ED"/>
    <w:rsid w:val="00B13E8D"/>
    <w:rsid w:val="00B14115"/>
    <w:rsid w:val="00B141E0"/>
    <w:rsid w:val="00B14815"/>
    <w:rsid w:val="00B14B8B"/>
    <w:rsid w:val="00B150F0"/>
    <w:rsid w:val="00B15225"/>
    <w:rsid w:val="00B15469"/>
    <w:rsid w:val="00B15471"/>
    <w:rsid w:val="00B15914"/>
    <w:rsid w:val="00B15B2B"/>
    <w:rsid w:val="00B15C7A"/>
    <w:rsid w:val="00B168C9"/>
    <w:rsid w:val="00B16E9C"/>
    <w:rsid w:val="00B17051"/>
    <w:rsid w:val="00B17187"/>
    <w:rsid w:val="00B17438"/>
    <w:rsid w:val="00B20AD1"/>
    <w:rsid w:val="00B23707"/>
    <w:rsid w:val="00B23DE6"/>
    <w:rsid w:val="00B2421A"/>
    <w:rsid w:val="00B2495C"/>
    <w:rsid w:val="00B250C2"/>
    <w:rsid w:val="00B25208"/>
    <w:rsid w:val="00B255BE"/>
    <w:rsid w:val="00B2592F"/>
    <w:rsid w:val="00B25A18"/>
    <w:rsid w:val="00B26109"/>
    <w:rsid w:val="00B271D9"/>
    <w:rsid w:val="00B27881"/>
    <w:rsid w:val="00B3098C"/>
    <w:rsid w:val="00B30A04"/>
    <w:rsid w:val="00B30C35"/>
    <w:rsid w:val="00B30F5E"/>
    <w:rsid w:val="00B31CD9"/>
    <w:rsid w:val="00B31D90"/>
    <w:rsid w:val="00B32FA1"/>
    <w:rsid w:val="00B33AE0"/>
    <w:rsid w:val="00B33CC8"/>
    <w:rsid w:val="00B33E92"/>
    <w:rsid w:val="00B3447E"/>
    <w:rsid w:val="00B345DE"/>
    <w:rsid w:val="00B34FD3"/>
    <w:rsid w:val="00B350B6"/>
    <w:rsid w:val="00B35A1D"/>
    <w:rsid w:val="00B35CBB"/>
    <w:rsid w:val="00B35F7A"/>
    <w:rsid w:val="00B366B8"/>
    <w:rsid w:val="00B373F8"/>
    <w:rsid w:val="00B375D4"/>
    <w:rsid w:val="00B37E7A"/>
    <w:rsid w:val="00B402CD"/>
    <w:rsid w:val="00B40336"/>
    <w:rsid w:val="00B41289"/>
    <w:rsid w:val="00B41996"/>
    <w:rsid w:val="00B41BDC"/>
    <w:rsid w:val="00B41CAF"/>
    <w:rsid w:val="00B41DD9"/>
    <w:rsid w:val="00B425CA"/>
    <w:rsid w:val="00B43442"/>
    <w:rsid w:val="00B434E9"/>
    <w:rsid w:val="00B43775"/>
    <w:rsid w:val="00B4432C"/>
    <w:rsid w:val="00B44B3D"/>
    <w:rsid w:val="00B44D06"/>
    <w:rsid w:val="00B45475"/>
    <w:rsid w:val="00B45D85"/>
    <w:rsid w:val="00B4727E"/>
    <w:rsid w:val="00B478DD"/>
    <w:rsid w:val="00B47B04"/>
    <w:rsid w:val="00B50467"/>
    <w:rsid w:val="00B51438"/>
    <w:rsid w:val="00B51D3E"/>
    <w:rsid w:val="00B51DB7"/>
    <w:rsid w:val="00B525BB"/>
    <w:rsid w:val="00B52D9C"/>
    <w:rsid w:val="00B53625"/>
    <w:rsid w:val="00B53B16"/>
    <w:rsid w:val="00B54318"/>
    <w:rsid w:val="00B544FE"/>
    <w:rsid w:val="00B54771"/>
    <w:rsid w:val="00B54839"/>
    <w:rsid w:val="00B55953"/>
    <w:rsid w:val="00B55DE3"/>
    <w:rsid w:val="00B56B2D"/>
    <w:rsid w:val="00B56B2F"/>
    <w:rsid w:val="00B56C9E"/>
    <w:rsid w:val="00B56FE5"/>
    <w:rsid w:val="00B57092"/>
    <w:rsid w:val="00B602E8"/>
    <w:rsid w:val="00B6039C"/>
    <w:rsid w:val="00B60A86"/>
    <w:rsid w:val="00B60AD6"/>
    <w:rsid w:val="00B61949"/>
    <w:rsid w:val="00B61D92"/>
    <w:rsid w:val="00B62498"/>
    <w:rsid w:val="00B62503"/>
    <w:rsid w:val="00B62FBA"/>
    <w:rsid w:val="00B63BC6"/>
    <w:rsid w:val="00B63E5A"/>
    <w:rsid w:val="00B63EA1"/>
    <w:rsid w:val="00B64396"/>
    <w:rsid w:val="00B650EA"/>
    <w:rsid w:val="00B65394"/>
    <w:rsid w:val="00B653EE"/>
    <w:rsid w:val="00B65FC6"/>
    <w:rsid w:val="00B66116"/>
    <w:rsid w:val="00B66479"/>
    <w:rsid w:val="00B669D3"/>
    <w:rsid w:val="00B66B85"/>
    <w:rsid w:val="00B66D74"/>
    <w:rsid w:val="00B670C1"/>
    <w:rsid w:val="00B6724A"/>
    <w:rsid w:val="00B67655"/>
    <w:rsid w:val="00B705B5"/>
    <w:rsid w:val="00B70F7B"/>
    <w:rsid w:val="00B7100F"/>
    <w:rsid w:val="00B71A8F"/>
    <w:rsid w:val="00B7203A"/>
    <w:rsid w:val="00B72505"/>
    <w:rsid w:val="00B72CBA"/>
    <w:rsid w:val="00B72E43"/>
    <w:rsid w:val="00B7345B"/>
    <w:rsid w:val="00B735C0"/>
    <w:rsid w:val="00B7425A"/>
    <w:rsid w:val="00B74DB2"/>
    <w:rsid w:val="00B7510D"/>
    <w:rsid w:val="00B754F6"/>
    <w:rsid w:val="00B7581E"/>
    <w:rsid w:val="00B75AFF"/>
    <w:rsid w:val="00B76393"/>
    <w:rsid w:val="00B7651D"/>
    <w:rsid w:val="00B772AC"/>
    <w:rsid w:val="00B7760F"/>
    <w:rsid w:val="00B77914"/>
    <w:rsid w:val="00B801B7"/>
    <w:rsid w:val="00B80DCA"/>
    <w:rsid w:val="00B82715"/>
    <w:rsid w:val="00B8279D"/>
    <w:rsid w:val="00B82D2A"/>
    <w:rsid w:val="00B83839"/>
    <w:rsid w:val="00B84002"/>
    <w:rsid w:val="00B854BF"/>
    <w:rsid w:val="00B85710"/>
    <w:rsid w:val="00B85B60"/>
    <w:rsid w:val="00B85D5D"/>
    <w:rsid w:val="00B86505"/>
    <w:rsid w:val="00B8675C"/>
    <w:rsid w:val="00B86800"/>
    <w:rsid w:val="00B8680F"/>
    <w:rsid w:val="00B86E83"/>
    <w:rsid w:val="00B8708E"/>
    <w:rsid w:val="00B87646"/>
    <w:rsid w:val="00B9059D"/>
    <w:rsid w:val="00B9103A"/>
    <w:rsid w:val="00B9145E"/>
    <w:rsid w:val="00B9154E"/>
    <w:rsid w:val="00B91FAB"/>
    <w:rsid w:val="00B93255"/>
    <w:rsid w:val="00B93AF2"/>
    <w:rsid w:val="00B93F74"/>
    <w:rsid w:val="00B9410C"/>
    <w:rsid w:val="00B95AA0"/>
    <w:rsid w:val="00B96250"/>
    <w:rsid w:val="00B965F8"/>
    <w:rsid w:val="00B96B30"/>
    <w:rsid w:val="00B970C4"/>
    <w:rsid w:val="00B974B2"/>
    <w:rsid w:val="00B9771F"/>
    <w:rsid w:val="00BA176C"/>
    <w:rsid w:val="00BA1ECE"/>
    <w:rsid w:val="00BA29CF"/>
    <w:rsid w:val="00BA2A88"/>
    <w:rsid w:val="00BA2EBD"/>
    <w:rsid w:val="00BA2F30"/>
    <w:rsid w:val="00BA351E"/>
    <w:rsid w:val="00BA37CA"/>
    <w:rsid w:val="00BA39FE"/>
    <w:rsid w:val="00BA3D1B"/>
    <w:rsid w:val="00BA4567"/>
    <w:rsid w:val="00BA6AA3"/>
    <w:rsid w:val="00BA6EF7"/>
    <w:rsid w:val="00BB021B"/>
    <w:rsid w:val="00BB039F"/>
    <w:rsid w:val="00BB057B"/>
    <w:rsid w:val="00BB0F93"/>
    <w:rsid w:val="00BB2731"/>
    <w:rsid w:val="00BB28BF"/>
    <w:rsid w:val="00BB2ADD"/>
    <w:rsid w:val="00BB3349"/>
    <w:rsid w:val="00BB3B1A"/>
    <w:rsid w:val="00BB49D2"/>
    <w:rsid w:val="00BB4B36"/>
    <w:rsid w:val="00BB51AD"/>
    <w:rsid w:val="00BB5E2A"/>
    <w:rsid w:val="00BB6196"/>
    <w:rsid w:val="00BB67E5"/>
    <w:rsid w:val="00BB6CF0"/>
    <w:rsid w:val="00BB7717"/>
    <w:rsid w:val="00BB7775"/>
    <w:rsid w:val="00BC0112"/>
    <w:rsid w:val="00BC076E"/>
    <w:rsid w:val="00BC0DC8"/>
    <w:rsid w:val="00BC0E82"/>
    <w:rsid w:val="00BC0EFF"/>
    <w:rsid w:val="00BC1436"/>
    <w:rsid w:val="00BC17F3"/>
    <w:rsid w:val="00BC1FA8"/>
    <w:rsid w:val="00BC333D"/>
    <w:rsid w:val="00BC3823"/>
    <w:rsid w:val="00BC3880"/>
    <w:rsid w:val="00BC3881"/>
    <w:rsid w:val="00BC3ADD"/>
    <w:rsid w:val="00BC3E08"/>
    <w:rsid w:val="00BC403D"/>
    <w:rsid w:val="00BC421A"/>
    <w:rsid w:val="00BC4D80"/>
    <w:rsid w:val="00BC6179"/>
    <w:rsid w:val="00BC6268"/>
    <w:rsid w:val="00BC6641"/>
    <w:rsid w:val="00BC76BE"/>
    <w:rsid w:val="00BC7D08"/>
    <w:rsid w:val="00BD046A"/>
    <w:rsid w:val="00BD0493"/>
    <w:rsid w:val="00BD0EBF"/>
    <w:rsid w:val="00BD165A"/>
    <w:rsid w:val="00BD19A8"/>
    <w:rsid w:val="00BD25AB"/>
    <w:rsid w:val="00BD510E"/>
    <w:rsid w:val="00BD546C"/>
    <w:rsid w:val="00BD58DD"/>
    <w:rsid w:val="00BD6491"/>
    <w:rsid w:val="00BD669C"/>
    <w:rsid w:val="00BD796D"/>
    <w:rsid w:val="00BE16BB"/>
    <w:rsid w:val="00BE172B"/>
    <w:rsid w:val="00BE1BFA"/>
    <w:rsid w:val="00BE2845"/>
    <w:rsid w:val="00BE5031"/>
    <w:rsid w:val="00BE52CA"/>
    <w:rsid w:val="00BE5C47"/>
    <w:rsid w:val="00BE5E7D"/>
    <w:rsid w:val="00BE61C7"/>
    <w:rsid w:val="00BE6208"/>
    <w:rsid w:val="00BE63BE"/>
    <w:rsid w:val="00BE6444"/>
    <w:rsid w:val="00BE67FE"/>
    <w:rsid w:val="00BE696F"/>
    <w:rsid w:val="00BE6D97"/>
    <w:rsid w:val="00BF0A91"/>
    <w:rsid w:val="00BF0BB3"/>
    <w:rsid w:val="00BF2E34"/>
    <w:rsid w:val="00BF317A"/>
    <w:rsid w:val="00BF3DA1"/>
    <w:rsid w:val="00BF5900"/>
    <w:rsid w:val="00BF63EC"/>
    <w:rsid w:val="00BF64F1"/>
    <w:rsid w:val="00BF67CC"/>
    <w:rsid w:val="00BF6C28"/>
    <w:rsid w:val="00BF6F28"/>
    <w:rsid w:val="00BF7073"/>
    <w:rsid w:val="00BF736F"/>
    <w:rsid w:val="00BF7AB5"/>
    <w:rsid w:val="00C00B86"/>
    <w:rsid w:val="00C01936"/>
    <w:rsid w:val="00C02EAC"/>
    <w:rsid w:val="00C02F37"/>
    <w:rsid w:val="00C0376C"/>
    <w:rsid w:val="00C037A7"/>
    <w:rsid w:val="00C037CF"/>
    <w:rsid w:val="00C03A8B"/>
    <w:rsid w:val="00C0541F"/>
    <w:rsid w:val="00C05647"/>
    <w:rsid w:val="00C05854"/>
    <w:rsid w:val="00C05B98"/>
    <w:rsid w:val="00C0682D"/>
    <w:rsid w:val="00C0743A"/>
    <w:rsid w:val="00C0763E"/>
    <w:rsid w:val="00C10505"/>
    <w:rsid w:val="00C10DC7"/>
    <w:rsid w:val="00C11F87"/>
    <w:rsid w:val="00C139E0"/>
    <w:rsid w:val="00C13C05"/>
    <w:rsid w:val="00C14DF0"/>
    <w:rsid w:val="00C14E84"/>
    <w:rsid w:val="00C1557E"/>
    <w:rsid w:val="00C157DC"/>
    <w:rsid w:val="00C15A57"/>
    <w:rsid w:val="00C16800"/>
    <w:rsid w:val="00C16E9E"/>
    <w:rsid w:val="00C17BE5"/>
    <w:rsid w:val="00C20220"/>
    <w:rsid w:val="00C203C8"/>
    <w:rsid w:val="00C20481"/>
    <w:rsid w:val="00C20933"/>
    <w:rsid w:val="00C21489"/>
    <w:rsid w:val="00C21898"/>
    <w:rsid w:val="00C21922"/>
    <w:rsid w:val="00C229BA"/>
    <w:rsid w:val="00C250BE"/>
    <w:rsid w:val="00C259B5"/>
    <w:rsid w:val="00C26590"/>
    <w:rsid w:val="00C2724A"/>
    <w:rsid w:val="00C27812"/>
    <w:rsid w:val="00C3000C"/>
    <w:rsid w:val="00C308B0"/>
    <w:rsid w:val="00C30D06"/>
    <w:rsid w:val="00C30D14"/>
    <w:rsid w:val="00C334ED"/>
    <w:rsid w:val="00C33BD2"/>
    <w:rsid w:val="00C3528D"/>
    <w:rsid w:val="00C3657D"/>
    <w:rsid w:val="00C365AC"/>
    <w:rsid w:val="00C365C3"/>
    <w:rsid w:val="00C36F32"/>
    <w:rsid w:val="00C37067"/>
    <w:rsid w:val="00C4114B"/>
    <w:rsid w:val="00C42D76"/>
    <w:rsid w:val="00C43595"/>
    <w:rsid w:val="00C436BC"/>
    <w:rsid w:val="00C43756"/>
    <w:rsid w:val="00C4474B"/>
    <w:rsid w:val="00C44D6D"/>
    <w:rsid w:val="00C45BC6"/>
    <w:rsid w:val="00C45D55"/>
    <w:rsid w:val="00C46869"/>
    <w:rsid w:val="00C46D65"/>
    <w:rsid w:val="00C47B0A"/>
    <w:rsid w:val="00C47B3D"/>
    <w:rsid w:val="00C502E8"/>
    <w:rsid w:val="00C5074D"/>
    <w:rsid w:val="00C51BE3"/>
    <w:rsid w:val="00C51CDB"/>
    <w:rsid w:val="00C52584"/>
    <w:rsid w:val="00C535C8"/>
    <w:rsid w:val="00C53766"/>
    <w:rsid w:val="00C538AD"/>
    <w:rsid w:val="00C53947"/>
    <w:rsid w:val="00C54DFF"/>
    <w:rsid w:val="00C55C72"/>
    <w:rsid w:val="00C55D34"/>
    <w:rsid w:val="00C56239"/>
    <w:rsid w:val="00C56495"/>
    <w:rsid w:val="00C565BB"/>
    <w:rsid w:val="00C566D7"/>
    <w:rsid w:val="00C56D39"/>
    <w:rsid w:val="00C57151"/>
    <w:rsid w:val="00C573A0"/>
    <w:rsid w:val="00C57938"/>
    <w:rsid w:val="00C60126"/>
    <w:rsid w:val="00C60434"/>
    <w:rsid w:val="00C60951"/>
    <w:rsid w:val="00C60E90"/>
    <w:rsid w:val="00C60EAE"/>
    <w:rsid w:val="00C60F90"/>
    <w:rsid w:val="00C61892"/>
    <w:rsid w:val="00C63ED1"/>
    <w:rsid w:val="00C64ACA"/>
    <w:rsid w:val="00C65232"/>
    <w:rsid w:val="00C657EA"/>
    <w:rsid w:val="00C66710"/>
    <w:rsid w:val="00C6699A"/>
    <w:rsid w:val="00C675BD"/>
    <w:rsid w:val="00C67666"/>
    <w:rsid w:val="00C67B39"/>
    <w:rsid w:val="00C700F6"/>
    <w:rsid w:val="00C71805"/>
    <w:rsid w:val="00C725F4"/>
    <w:rsid w:val="00C733B6"/>
    <w:rsid w:val="00C7388B"/>
    <w:rsid w:val="00C73BEF"/>
    <w:rsid w:val="00C73C25"/>
    <w:rsid w:val="00C74385"/>
    <w:rsid w:val="00C75F05"/>
    <w:rsid w:val="00C765CF"/>
    <w:rsid w:val="00C7684E"/>
    <w:rsid w:val="00C7724E"/>
    <w:rsid w:val="00C77725"/>
    <w:rsid w:val="00C77932"/>
    <w:rsid w:val="00C80531"/>
    <w:rsid w:val="00C828A3"/>
    <w:rsid w:val="00C82A56"/>
    <w:rsid w:val="00C83430"/>
    <w:rsid w:val="00C83AD3"/>
    <w:rsid w:val="00C83D7E"/>
    <w:rsid w:val="00C83F5A"/>
    <w:rsid w:val="00C842FB"/>
    <w:rsid w:val="00C84AB0"/>
    <w:rsid w:val="00C860BE"/>
    <w:rsid w:val="00C87AA4"/>
    <w:rsid w:val="00C87BA4"/>
    <w:rsid w:val="00C87D23"/>
    <w:rsid w:val="00C87F92"/>
    <w:rsid w:val="00C9069F"/>
    <w:rsid w:val="00C90B20"/>
    <w:rsid w:val="00C90B4D"/>
    <w:rsid w:val="00C914A0"/>
    <w:rsid w:val="00C918F9"/>
    <w:rsid w:val="00C923B4"/>
    <w:rsid w:val="00C9290F"/>
    <w:rsid w:val="00C92AAE"/>
    <w:rsid w:val="00C92EE0"/>
    <w:rsid w:val="00C94131"/>
    <w:rsid w:val="00C94963"/>
    <w:rsid w:val="00C94A69"/>
    <w:rsid w:val="00C94E0D"/>
    <w:rsid w:val="00C9557B"/>
    <w:rsid w:val="00C95762"/>
    <w:rsid w:val="00C95AEB"/>
    <w:rsid w:val="00C96144"/>
    <w:rsid w:val="00C96750"/>
    <w:rsid w:val="00C96816"/>
    <w:rsid w:val="00C96C01"/>
    <w:rsid w:val="00CA05FC"/>
    <w:rsid w:val="00CA08FF"/>
    <w:rsid w:val="00CA0C15"/>
    <w:rsid w:val="00CA11BE"/>
    <w:rsid w:val="00CA17C3"/>
    <w:rsid w:val="00CA185A"/>
    <w:rsid w:val="00CA1A3F"/>
    <w:rsid w:val="00CA1D2C"/>
    <w:rsid w:val="00CA22B3"/>
    <w:rsid w:val="00CA2A4B"/>
    <w:rsid w:val="00CA2B98"/>
    <w:rsid w:val="00CA3392"/>
    <w:rsid w:val="00CA4D42"/>
    <w:rsid w:val="00CA52FB"/>
    <w:rsid w:val="00CA568A"/>
    <w:rsid w:val="00CA5A04"/>
    <w:rsid w:val="00CA611E"/>
    <w:rsid w:val="00CA6275"/>
    <w:rsid w:val="00CA63AF"/>
    <w:rsid w:val="00CA6C03"/>
    <w:rsid w:val="00CA7C89"/>
    <w:rsid w:val="00CA7E5C"/>
    <w:rsid w:val="00CA7EEE"/>
    <w:rsid w:val="00CB06A9"/>
    <w:rsid w:val="00CB08C9"/>
    <w:rsid w:val="00CB1281"/>
    <w:rsid w:val="00CB137A"/>
    <w:rsid w:val="00CB173B"/>
    <w:rsid w:val="00CB1DEB"/>
    <w:rsid w:val="00CB2086"/>
    <w:rsid w:val="00CB22A1"/>
    <w:rsid w:val="00CB266B"/>
    <w:rsid w:val="00CB26A3"/>
    <w:rsid w:val="00CB2A79"/>
    <w:rsid w:val="00CB373C"/>
    <w:rsid w:val="00CB4854"/>
    <w:rsid w:val="00CB5850"/>
    <w:rsid w:val="00CB6342"/>
    <w:rsid w:val="00CB63A2"/>
    <w:rsid w:val="00CB65AA"/>
    <w:rsid w:val="00CB68EB"/>
    <w:rsid w:val="00CC140A"/>
    <w:rsid w:val="00CC141C"/>
    <w:rsid w:val="00CC1644"/>
    <w:rsid w:val="00CC1DBA"/>
    <w:rsid w:val="00CC2134"/>
    <w:rsid w:val="00CC24F7"/>
    <w:rsid w:val="00CC26F2"/>
    <w:rsid w:val="00CC3E0A"/>
    <w:rsid w:val="00CC446E"/>
    <w:rsid w:val="00CC4611"/>
    <w:rsid w:val="00CC4AB5"/>
    <w:rsid w:val="00CC4CBD"/>
    <w:rsid w:val="00CC515F"/>
    <w:rsid w:val="00CC58FD"/>
    <w:rsid w:val="00CC65AD"/>
    <w:rsid w:val="00CC66F1"/>
    <w:rsid w:val="00CC7695"/>
    <w:rsid w:val="00CC7FAA"/>
    <w:rsid w:val="00CD025B"/>
    <w:rsid w:val="00CD032B"/>
    <w:rsid w:val="00CD20F3"/>
    <w:rsid w:val="00CD233D"/>
    <w:rsid w:val="00CD2825"/>
    <w:rsid w:val="00CD2842"/>
    <w:rsid w:val="00CD36F0"/>
    <w:rsid w:val="00CD4258"/>
    <w:rsid w:val="00CD49E1"/>
    <w:rsid w:val="00CD7887"/>
    <w:rsid w:val="00CD7BDD"/>
    <w:rsid w:val="00CD7E37"/>
    <w:rsid w:val="00CE1679"/>
    <w:rsid w:val="00CE1F34"/>
    <w:rsid w:val="00CE22A4"/>
    <w:rsid w:val="00CE2CF3"/>
    <w:rsid w:val="00CE2EE3"/>
    <w:rsid w:val="00CE3CFF"/>
    <w:rsid w:val="00CE6190"/>
    <w:rsid w:val="00CE61B5"/>
    <w:rsid w:val="00CE6AFA"/>
    <w:rsid w:val="00CE74AA"/>
    <w:rsid w:val="00CE799A"/>
    <w:rsid w:val="00CF0B17"/>
    <w:rsid w:val="00CF0C8C"/>
    <w:rsid w:val="00CF1078"/>
    <w:rsid w:val="00CF1D8B"/>
    <w:rsid w:val="00CF361C"/>
    <w:rsid w:val="00CF44D4"/>
    <w:rsid w:val="00CF456E"/>
    <w:rsid w:val="00CF4AB8"/>
    <w:rsid w:val="00CF51BF"/>
    <w:rsid w:val="00CF5693"/>
    <w:rsid w:val="00CF6B37"/>
    <w:rsid w:val="00CF74CE"/>
    <w:rsid w:val="00CF75BB"/>
    <w:rsid w:val="00CF7758"/>
    <w:rsid w:val="00CF7DDC"/>
    <w:rsid w:val="00D004AF"/>
    <w:rsid w:val="00D00A62"/>
    <w:rsid w:val="00D00CE4"/>
    <w:rsid w:val="00D00DB5"/>
    <w:rsid w:val="00D00EDA"/>
    <w:rsid w:val="00D0161F"/>
    <w:rsid w:val="00D02545"/>
    <w:rsid w:val="00D02B6D"/>
    <w:rsid w:val="00D03006"/>
    <w:rsid w:val="00D04047"/>
    <w:rsid w:val="00D0405D"/>
    <w:rsid w:val="00D0508F"/>
    <w:rsid w:val="00D05449"/>
    <w:rsid w:val="00D05FB4"/>
    <w:rsid w:val="00D0618E"/>
    <w:rsid w:val="00D061E3"/>
    <w:rsid w:val="00D068A6"/>
    <w:rsid w:val="00D0709B"/>
    <w:rsid w:val="00D0720C"/>
    <w:rsid w:val="00D07507"/>
    <w:rsid w:val="00D079B1"/>
    <w:rsid w:val="00D079E0"/>
    <w:rsid w:val="00D07DB8"/>
    <w:rsid w:val="00D1071C"/>
    <w:rsid w:val="00D10879"/>
    <w:rsid w:val="00D10A49"/>
    <w:rsid w:val="00D10ABA"/>
    <w:rsid w:val="00D10E2C"/>
    <w:rsid w:val="00D1116B"/>
    <w:rsid w:val="00D11437"/>
    <w:rsid w:val="00D11B2C"/>
    <w:rsid w:val="00D1292D"/>
    <w:rsid w:val="00D12BB8"/>
    <w:rsid w:val="00D12C1D"/>
    <w:rsid w:val="00D13309"/>
    <w:rsid w:val="00D1344F"/>
    <w:rsid w:val="00D134FC"/>
    <w:rsid w:val="00D13D9F"/>
    <w:rsid w:val="00D141BB"/>
    <w:rsid w:val="00D14747"/>
    <w:rsid w:val="00D1474F"/>
    <w:rsid w:val="00D1480A"/>
    <w:rsid w:val="00D14AB6"/>
    <w:rsid w:val="00D15657"/>
    <w:rsid w:val="00D15865"/>
    <w:rsid w:val="00D15CAC"/>
    <w:rsid w:val="00D15DEF"/>
    <w:rsid w:val="00D16208"/>
    <w:rsid w:val="00D16AFA"/>
    <w:rsid w:val="00D16D27"/>
    <w:rsid w:val="00D17380"/>
    <w:rsid w:val="00D17909"/>
    <w:rsid w:val="00D20874"/>
    <w:rsid w:val="00D213B5"/>
    <w:rsid w:val="00D21946"/>
    <w:rsid w:val="00D2201F"/>
    <w:rsid w:val="00D22CC8"/>
    <w:rsid w:val="00D230F2"/>
    <w:rsid w:val="00D2331D"/>
    <w:rsid w:val="00D2335D"/>
    <w:rsid w:val="00D241E3"/>
    <w:rsid w:val="00D24E23"/>
    <w:rsid w:val="00D26026"/>
    <w:rsid w:val="00D26520"/>
    <w:rsid w:val="00D26AE6"/>
    <w:rsid w:val="00D2713A"/>
    <w:rsid w:val="00D27158"/>
    <w:rsid w:val="00D279B3"/>
    <w:rsid w:val="00D306CA"/>
    <w:rsid w:val="00D30E03"/>
    <w:rsid w:val="00D3134E"/>
    <w:rsid w:val="00D31533"/>
    <w:rsid w:val="00D3329A"/>
    <w:rsid w:val="00D33EB2"/>
    <w:rsid w:val="00D346D6"/>
    <w:rsid w:val="00D3527D"/>
    <w:rsid w:val="00D354CD"/>
    <w:rsid w:val="00D359F4"/>
    <w:rsid w:val="00D359FF"/>
    <w:rsid w:val="00D36184"/>
    <w:rsid w:val="00D36370"/>
    <w:rsid w:val="00D375D7"/>
    <w:rsid w:val="00D376A4"/>
    <w:rsid w:val="00D37D53"/>
    <w:rsid w:val="00D37FE3"/>
    <w:rsid w:val="00D406D8"/>
    <w:rsid w:val="00D40868"/>
    <w:rsid w:val="00D40F58"/>
    <w:rsid w:val="00D41E1D"/>
    <w:rsid w:val="00D423FD"/>
    <w:rsid w:val="00D43717"/>
    <w:rsid w:val="00D4464D"/>
    <w:rsid w:val="00D448B2"/>
    <w:rsid w:val="00D4518F"/>
    <w:rsid w:val="00D4628F"/>
    <w:rsid w:val="00D468AB"/>
    <w:rsid w:val="00D46AA7"/>
    <w:rsid w:val="00D479B0"/>
    <w:rsid w:val="00D5179C"/>
    <w:rsid w:val="00D51D82"/>
    <w:rsid w:val="00D526B0"/>
    <w:rsid w:val="00D52E13"/>
    <w:rsid w:val="00D531DD"/>
    <w:rsid w:val="00D539D5"/>
    <w:rsid w:val="00D53A71"/>
    <w:rsid w:val="00D53FFB"/>
    <w:rsid w:val="00D54AF2"/>
    <w:rsid w:val="00D55888"/>
    <w:rsid w:val="00D55B23"/>
    <w:rsid w:val="00D55C31"/>
    <w:rsid w:val="00D55FF8"/>
    <w:rsid w:val="00D563CA"/>
    <w:rsid w:val="00D56820"/>
    <w:rsid w:val="00D56A8A"/>
    <w:rsid w:val="00D56C7F"/>
    <w:rsid w:val="00D60725"/>
    <w:rsid w:val="00D60E16"/>
    <w:rsid w:val="00D61237"/>
    <w:rsid w:val="00D61DF8"/>
    <w:rsid w:val="00D6202C"/>
    <w:rsid w:val="00D622ED"/>
    <w:rsid w:val="00D62EF5"/>
    <w:rsid w:val="00D63B06"/>
    <w:rsid w:val="00D63E64"/>
    <w:rsid w:val="00D640AE"/>
    <w:rsid w:val="00D6415A"/>
    <w:rsid w:val="00D64308"/>
    <w:rsid w:val="00D6452C"/>
    <w:rsid w:val="00D64E66"/>
    <w:rsid w:val="00D64F20"/>
    <w:rsid w:val="00D6580D"/>
    <w:rsid w:val="00D65935"/>
    <w:rsid w:val="00D66179"/>
    <w:rsid w:val="00D677FB"/>
    <w:rsid w:val="00D67EE4"/>
    <w:rsid w:val="00D700F7"/>
    <w:rsid w:val="00D70117"/>
    <w:rsid w:val="00D701C6"/>
    <w:rsid w:val="00D70401"/>
    <w:rsid w:val="00D7097F"/>
    <w:rsid w:val="00D7242D"/>
    <w:rsid w:val="00D73988"/>
    <w:rsid w:val="00D73A64"/>
    <w:rsid w:val="00D74389"/>
    <w:rsid w:val="00D749C3"/>
    <w:rsid w:val="00D74CAC"/>
    <w:rsid w:val="00D74F87"/>
    <w:rsid w:val="00D75153"/>
    <w:rsid w:val="00D7540B"/>
    <w:rsid w:val="00D7693A"/>
    <w:rsid w:val="00D77057"/>
    <w:rsid w:val="00D770B0"/>
    <w:rsid w:val="00D771EC"/>
    <w:rsid w:val="00D8039D"/>
    <w:rsid w:val="00D80528"/>
    <w:rsid w:val="00D8064B"/>
    <w:rsid w:val="00D808B0"/>
    <w:rsid w:val="00D81227"/>
    <w:rsid w:val="00D81639"/>
    <w:rsid w:val="00D83AC6"/>
    <w:rsid w:val="00D84366"/>
    <w:rsid w:val="00D845B9"/>
    <w:rsid w:val="00D846DC"/>
    <w:rsid w:val="00D84DE4"/>
    <w:rsid w:val="00D8548A"/>
    <w:rsid w:val="00D85688"/>
    <w:rsid w:val="00D861FB"/>
    <w:rsid w:val="00D8652E"/>
    <w:rsid w:val="00D865AC"/>
    <w:rsid w:val="00D86856"/>
    <w:rsid w:val="00D86D70"/>
    <w:rsid w:val="00D8706F"/>
    <w:rsid w:val="00D870A7"/>
    <w:rsid w:val="00D87449"/>
    <w:rsid w:val="00D877C8"/>
    <w:rsid w:val="00D87887"/>
    <w:rsid w:val="00D90979"/>
    <w:rsid w:val="00D91579"/>
    <w:rsid w:val="00D91DB1"/>
    <w:rsid w:val="00D930FE"/>
    <w:rsid w:val="00D93EB7"/>
    <w:rsid w:val="00D9469A"/>
    <w:rsid w:val="00D948A7"/>
    <w:rsid w:val="00D953E4"/>
    <w:rsid w:val="00D96615"/>
    <w:rsid w:val="00D967B6"/>
    <w:rsid w:val="00D96A8A"/>
    <w:rsid w:val="00D96D5F"/>
    <w:rsid w:val="00D96F3A"/>
    <w:rsid w:val="00D970F2"/>
    <w:rsid w:val="00D9766C"/>
    <w:rsid w:val="00D97AAC"/>
    <w:rsid w:val="00DA0CCD"/>
    <w:rsid w:val="00DA1FCE"/>
    <w:rsid w:val="00DA221A"/>
    <w:rsid w:val="00DA2CB6"/>
    <w:rsid w:val="00DA2FC3"/>
    <w:rsid w:val="00DA3429"/>
    <w:rsid w:val="00DA36D2"/>
    <w:rsid w:val="00DA3782"/>
    <w:rsid w:val="00DA3CC1"/>
    <w:rsid w:val="00DA3CE9"/>
    <w:rsid w:val="00DA3CF1"/>
    <w:rsid w:val="00DA4F7D"/>
    <w:rsid w:val="00DA5B3A"/>
    <w:rsid w:val="00DA5C58"/>
    <w:rsid w:val="00DA5C71"/>
    <w:rsid w:val="00DA6B13"/>
    <w:rsid w:val="00DA6D10"/>
    <w:rsid w:val="00DA70B0"/>
    <w:rsid w:val="00DA72BD"/>
    <w:rsid w:val="00DA79B0"/>
    <w:rsid w:val="00DB09DB"/>
    <w:rsid w:val="00DB09E2"/>
    <w:rsid w:val="00DB0B8D"/>
    <w:rsid w:val="00DB0FF4"/>
    <w:rsid w:val="00DB2622"/>
    <w:rsid w:val="00DB2D76"/>
    <w:rsid w:val="00DB3A17"/>
    <w:rsid w:val="00DB429E"/>
    <w:rsid w:val="00DB4350"/>
    <w:rsid w:val="00DB55EF"/>
    <w:rsid w:val="00DB58B6"/>
    <w:rsid w:val="00DB697D"/>
    <w:rsid w:val="00DB6A16"/>
    <w:rsid w:val="00DB6EF2"/>
    <w:rsid w:val="00DB7E7B"/>
    <w:rsid w:val="00DC0269"/>
    <w:rsid w:val="00DC040B"/>
    <w:rsid w:val="00DC06B9"/>
    <w:rsid w:val="00DC0F66"/>
    <w:rsid w:val="00DC15E0"/>
    <w:rsid w:val="00DC19C1"/>
    <w:rsid w:val="00DC1FC5"/>
    <w:rsid w:val="00DC2A7F"/>
    <w:rsid w:val="00DC2A8F"/>
    <w:rsid w:val="00DC2ECA"/>
    <w:rsid w:val="00DC3014"/>
    <w:rsid w:val="00DC3D01"/>
    <w:rsid w:val="00DC3D05"/>
    <w:rsid w:val="00DC3D3A"/>
    <w:rsid w:val="00DC5299"/>
    <w:rsid w:val="00DC5305"/>
    <w:rsid w:val="00DC54FA"/>
    <w:rsid w:val="00DC5FF2"/>
    <w:rsid w:val="00DC6337"/>
    <w:rsid w:val="00DC6378"/>
    <w:rsid w:val="00DC647B"/>
    <w:rsid w:val="00DC6F91"/>
    <w:rsid w:val="00DC72BC"/>
    <w:rsid w:val="00DC73ED"/>
    <w:rsid w:val="00DD0C33"/>
    <w:rsid w:val="00DD140A"/>
    <w:rsid w:val="00DD17D2"/>
    <w:rsid w:val="00DD1832"/>
    <w:rsid w:val="00DD18D1"/>
    <w:rsid w:val="00DD1E7A"/>
    <w:rsid w:val="00DD1FE7"/>
    <w:rsid w:val="00DD200B"/>
    <w:rsid w:val="00DD2121"/>
    <w:rsid w:val="00DD215C"/>
    <w:rsid w:val="00DD33E9"/>
    <w:rsid w:val="00DD3860"/>
    <w:rsid w:val="00DD3A25"/>
    <w:rsid w:val="00DD3B32"/>
    <w:rsid w:val="00DD4A5A"/>
    <w:rsid w:val="00DD4BAA"/>
    <w:rsid w:val="00DD4D81"/>
    <w:rsid w:val="00DD54A6"/>
    <w:rsid w:val="00DD5AE8"/>
    <w:rsid w:val="00DD5F58"/>
    <w:rsid w:val="00DD5F92"/>
    <w:rsid w:val="00DD6360"/>
    <w:rsid w:val="00DD65D0"/>
    <w:rsid w:val="00DD6601"/>
    <w:rsid w:val="00DD6A49"/>
    <w:rsid w:val="00DD6C16"/>
    <w:rsid w:val="00DD6F1A"/>
    <w:rsid w:val="00DD7374"/>
    <w:rsid w:val="00DD775B"/>
    <w:rsid w:val="00DD7BD0"/>
    <w:rsid w:val="00DE09CE"/>
    <w:rsid w:val="00DE0FE5"/>
    <w:rsid w:val="00DE10C3"/>
    <w:rsid w:val="00DE1E55"/>
    <w:rsid w:val="00DE248F"/>
    <w:rsid w:val="00DE265D"/>
    <w:rsid w:val="00DE2AFB"/>
    <w:rsid w:val="00DE3224"/>
    <w:rsid w:val="00DE38E7"/>
    <w:rsid w:val="00DE5052"/>
    <w:rsid w:val="00DE51BF"/>
    <w:rsid w:val="00DE7197"/>
    <w:rsid w:val="00DE7570"/>
    <w:rsid w:val="00DE7A93"/>
    <w:rsid w:val="00DE7E7C"/>
    <w:rsid w:val="00DF007D"/>
    <w:rsid w:val="00DF02B8"/>
    <w:rsid w:val="00DF0382"/>
    <w:rsid w:val="00DF0428"/>
    <w:rsid w:val="00DF046C"/>
    <w:rsid w:val="00DF0D7A"/>
    <w:rsid w:val="00DF0D92"/>
    <w:rsid w:val="00DF1CC7"/>
    <w:rsid w:val="00DF25B0"/>
    <w:rsid w:val="00DF2E35"/>
    <w:rsid w:val="00DF3216"/>
    <w:rsid w:val="00DF39CE"/>
    <w:rsid w:val="00DF4638"/>
    <w:rsid w:val="00DF467E"/>
    <w:rsid w:val="00DF4859"/>
    <w:rsid w:val="00DF4EAF"/>
    <w:rsid w:val="00DF50DA"/>
    <w:rsid w:val="00DF5376"/>
    <w:rsid w:val="00DF58BA"/>
    <w:rsid w:val="00DF5A2C"/>
    <w:rsid w:val="00DF5A69"/>
    <w:rsid w:val="00DF5ADC"/>
    <w:rsid w:val="00DF5D79"/>
    <w:rsid w:val="00DF65B4"/>
    <w:rsid w:val="00DF6894"/>
    <w:rsid w:val="00DF7588"/>
    <w:rsid w:val="00DF7B29"/>
    <w:rsid w:val="00DF7C4B"/>
    <w:rsid w:val="00E017E1"/>
    <w:rsid w:val="00E02766"/>
    <w:rsid w:val="00E02BCE"/>
    <w:rsid w:val="00E03E1B"/>
    <w:rsid w:val="00E055E8"/>
    <w:rsid w:val="00E06723"/>
    <w:rsid w:val="00E068F6"/>
    <w:rsid w:val="00E06F32"/>
    <w:rsid w:val="00E0708E"/>
    <w:rsid w:val="00E07199"/>
    <w:rsid w:val="00E076C1"/>
    <w:rsid w:val="00E10025"/>
    <w:rsid w:val="00E10044"/>
    <w:rsid w:val="00E1046C"/>
    <w:rsid w:val="00E1087F"/>
    <w:rsid w:val="00E10C2E"/>
    <w:rsid w:val="00E13B26"/>
    <w:rsid w:val="00E13F09"/>
    <w:rsid w:val="00E14DCA"/>
    <w:rsid w:val="00E15663"/>
    <w:rsid w:val="00E15805"/>
    <w:rsid w:val="00E15BD4"/>
    <w:rsid w:val="00E160CB"/>
    <w:rsid w:val="00E161E1"/>
    <w:rsid w:val="00E163C1"/>
    <w:rsid w:val="00E16590"/>
    <w:rsid w:val="00E165D5"/>
    <w:rsid w:val="00E172DA"/>
    <w:rsid w:val="00E17840"/>
    <w:rsid w:val="00E2007D"/>
    <w:rsid w:val="00E20B0C"/>
    <w:rsid w:val="00E20D24"/>
    <w:rsid w:val="00E21AD9"/>
    <w:rsid w:val="00E22D33"/>
    <w:rsid w:val="00E22D7D"/>
    <w:rsid w:val="00E24342"/>
    <w:rsid w:val="00E25430"/>
    <w:rsid w:val="00E2776F"/>
    <w:rsid w:val="00E27BEE"/>
    <w:rsid w:val="00E301BE"/>
    <w:rsid w:val="00E30270"/>
    <w:rsid w:val="00E30306"/>
    <w:rsid w:val="00E30C95"/>
    <w:rsid w:val="00E30D90"/>
    <w:rsid w:val="00E30DAE"/>
    <w:rsid w:val="00E31260"/>
    <w:rsid w:val="00E31A96"/>
    <w:rsid w:val="00E32187"/>
    <w:rsid w:val="00E32648"/>
    <w:rsid w:val="00E32892"/>
    <w:rsid w:val="00E32F18"/>
    <w:rsid w:val="00E33208"/>
    <w:rsid w:val="00E3372D"/>
    <w:rsid w:val="00E340E6"/>
    <w:rsid w:val="00E34308"/>
    <w:rsid w:val="00E3443E"/>
    <w:rsid w:val="00E34505"/>
    <w:rsid w:val="00E3473D"/>
    <w:rsid w:val="00E3532A"/>
    <w:rsid w:val="00E355BC"/>
    <w:rsid w:val="00E35A4C"/>
    <w:rsid w:val="00E35CEC"/>
    <w:rsid w:val="00E35E5C"/>
    <w:rsid w:val="00E36228"/>
    <w:rsid w:val="00E36A01"/>
    <w:rsid w:val="00E36CA4"/>
    <w:rsid w:val="00E37019"/>
    <w:rsid w:val="00E37562"/>
    <w:rsid w:val="00E3776C"/>
    <w:rsid w:val="00E37DAF"/>
    <w:rsid w:val="00E404C6"/>
    <w:rsid w:val="00E40F59"/>
    <w:rsid w:val="00E410BA"/>
    <w:rsid w:val="00E42582"/>
    <w:rsid w:val="00E44432"/>
    <w:rsid w:val="00E4454B"/>
    <w:rsid w:val="00E44B6E"/>
    <w:rsid w:val="00E467FB"/>
    <w:rsid w:val="00E46993"/>
    <w:rsid w:val="00E47C29"/>
    <w:rsid w:val="00E47D1A"/>
    <w:rsid w:val="00E50002"/>
    <w:rsid w:val="00E508C3"/>
    <w:rsid w:val="00E5123A"/>
    <w:rsid w:val="00E51987"/>
    <w:rsid w:val="00E519C8"/>
    <w:rsid w:val="00E52288"/>
    <w:rsid w:val="00E52CA1"/>
    <w:rsid w:val="00E52DC6"/>
    <w:rsid w:val="00E53825"/>
    <w:rsid w:val="00E53891"/>
    <w:rsid w:val="00E53DF2"/>
    <w:rsid w:val="00E53E75"/>
    <w:rsid w:val="00E54427"/>
    <w:rsid w:val="00E5557B"/>
    <w:rsid w:val="00E55712"/>
    <w:rsid w:val="00E55B14"/>
    <w:rsid w:val="00E55CDC"/>
    <w:rsid w:val="00E56B45"/>
    <w:rsid w:val="00E56EC2"/>
    <w:rsid w:val="00E57B0F"/>
    <w:rsid w:val="00E6015E"/>
    <w:rsid w:val="00E60259"/>
    <w:rsid w:val="00E607C5"/>
    <w:rsid w:val="00E61972"/>
    <w:rsid w:val="00E622D6"/>
    <w:rsid w:val="00E6301C"/>
    <w:rsid w:val="00E63625"/>
    <w:rsid w:val="00E63B0C"/>
    <w:rsid w:val="00E63D80"/>
    <w:rsid w:val="00E64B4E"/>
    <w:rsid w:val="00E65A94"/>
    <w:rsid w:val="00E65F22"/>
    <w:rsid w:val="00E66170"/>
    <w:rsid w:val="00E6621B"/>
    <w:rsid w:val="00E66F70"/>
    <w:rsid w:val="00E67149"/>
    <w:rsid w:val="00E6777B"/>
    <w:rsid w:val="00E67C2D"/>
    <w:rsid w:val="00E67CE4"/>
    <w:rsid w:val="00E67E95"/>
    <w:rsid w:val="00E67E9F"/>
    <w:rsid w:val="00E70498"/>
    <w:rsid w:val="00E70776"/>
    <w:rsid w:val="00E70E3F"/>
    <w:rsid w:val="00E71278"/>
    <w:rsid w:val="00E7133C"/>
    <w:rsid w:val="00E731A6"/>
    <w:rsid w:val="00E73889"/>
    <w:rsid w:val="00E74431"/>
    <w:rsid w:val="00E7465C"/>
    <w:rsid w:val="00E74F7E"/>
    <w:rsid w:val="00E75062"/>
    <w:rsid w:val="00E76BCF"/>
    <w:rsid w:val="00E76DF0"/>
    <w:rsid w:val="00E77B73"/>
    <w:rsid w:val="00E800D7"/>
    <w:rsid w:val="00E80551"/>
    <w:rsid w:val="00E80DBE"/>
    <w:rsid w:val="00E80F48"/>
    <w:rsid w:val="00E81554"/>
    <w:rsid w:val="00E82035"/>
    <w:rsid w:val="00E821C2"/>
    <w:rsid w:val="00E826A0"/>
    <w:rsid w:val="00E82D82"/>
    <w:rsid w:val="00E83B66"/>
    <w:rsid w:val="00E83E28"/>
    <w:rsid w:val="00E84369"/>
    <w:rsid w:val="00E847E2"/>
    <w:rsid w:val="00E85524"/>
    <w:rsid w:val="00E85B9B"/>
    <w:rsid w:val="00E879BB"/>
    <w:rsid w:val="00E900B2"/>
    <w:rsid w:val="00E91469"/>
    <w:rsid w:val="00E9163D"/>
    <w:rsid w:val="00E91A71"/>
    <w:rsid w:val="00E91AD4"/>
    <w:rsid w:val="00E91B52"/>
    <w:rsid w:val="00E921C4"/>
    <w:rsid w:val="00E92658"/>
    <w:rsid w:val="00E93039"/>
    <w:rsid w:val="00E93055"/>
    <w:rsid w:val="00E93591"/>
    <w:rsid w:val="00E93747"/>
    <w:rsid w:val="00E95D08"/>
    <w:rsid w:val="00E964DD"/>
    <w:rsid w:val="00E96557"/>
    <w:rsid w:val="00E96BCD"/>
    <w:rsid w:val="00E96E05"/>
    <w:rsid w:val="00E97215"/>
    <w:rsid w:val="00E97A11"/>
    <w:rsid w:val="00E97C6B"/>
    <w:rsid w:val="00EA015E"/>
    <w:rsid w:val="00EA0694"/>
    <w:rsid w:val="00EA0D24"/>
    <w:rsid w:val="00EA126A"/>
    <w:rsid w:val="00EA14FB"/>
    <w:rsid w:val="00EA1CE6"/>
    <w:rsid w:val="00EA2907"/>
    <w:rsid w:val="00EA2973"/>
    <w:rsid w:val="00EA3025"/>
    <w:rsid w:val="00EA494B"/>
    <w:rsid w:val="00EA495A"/>
    <w:rsid w:val="00EA4B73"/>
    <w:rsid w:val="00EA4E6C"/>
    <w:rsid w:val="00EA58A2"/>
    <w:rsid w:val="00EA634B"/>
    <w:rsid w:val="00EA6C51"/>
    <w:rsid w:val="00EA75CD"/>
    <w:rsid w:val="00EA7889"/>
    <w:rsid w:val="00EA7D66"/>
    <w:rsid w:val="00EB14CA"/>
    <w:rsid w:val="00EB1FB7"/>
    <w:rsid w:val="00EB2696"/>
    <w:rsid w:val="00EB29F8"/>
    <w:rsid w:val="00EB3CCA"/>
    <w:rsid w:val="00EB4ABA"/>
    <w:rsid w:val="00EB4CA6"/>
    <w:rsid w:val="00EB54A0"/>
    <w:rsid w:val="00EB551B"/>
    <w:rsid w:val="00EB5643"/>
    <w:rsid w:val="00EB646B"/>
    <w:rsid w:val="00EB6C5A"/>
    <w:rsid w:val="00EB6F28"/>
    <w:rsid w:val="00EB7412"/>
    <w:rsid w:val="00EB7798"/>
    <w:rsid w:val="00EC1BA4"/>
    <w:rsid w:val="00EC1BEC"/>
    <w:rsid w:val="00EC1C82"/>
    <w:rsid w:val="00EC231F"/>
    <w:rsid w:val="00EC25FF"/>
    <w:rsid w:val="00EC2B46"/>
    <w:rsid w:val="00EC349E"/>
    <w:rsid w:val="00EC3D0D"/>
    <w:rsid w:val="00EC3F00"/>
    <w:rsid w:val="00EC419F"/>
    <w:rsid w:val="00EC4911"/>
    <w:rsid w:val="00EC580E"/>
    <w:rsid w:val="00EC617B"/>
    <w:rsid w:val="00EC6E3D"/>
    <w:rsid w:val="00EC6EE7"/>
    <w:rsid w:val="00EC7341"/>
    <w:rsid w:val="00EC7774"/>
    <w:rsid w:val="00EC7E36"/>
    <w:rsid w:val="00ED0449"/>
    <w:rsid w:val="00ED082D"/>
    <w:rsid w:val="00ED1839"/>
    <w:rsid w:val="00ED1AFE"/>
    <w:rsid w:val="00ED1BFF"/>
    <w:rsid w:val="00ED1FE0"/>
    <w:rsid w:val="00ED2126"/>
    <w:rsid w:val="00ED3E33"/>
    <w:rsid w:val="00ED47B9"/>
    <w:rsid w:val="00ED51BD"/>
    <w:rsid w:val="00ED551E"/>
    <w:rsid w:val="00ED5A68"/>
    <w:rsid w:val="00ED5AEC"/>
    <w:rsid w:val="00ED6B75"/>
    <w:rsid w:val="00ED6DCB"/>
    <w:rsid w:val="00ED7BED"/>
    <w:rsid w:val="00EE0778"/>
    <w:rsid w:val="00EE0FC4"/>
    <w:rsid w:val="00EE1481"/>
    <w:rsid w:val="00EE14AB"/>
    <w:rsid w:val="00EE1A8F"/>
    <w:rsid w:val="00EE1E22"/>
    <w:rsid w:val="00EE2B15"/>
    <w:rsid w:val="00EE2B25"/>
    <w:rsid w:val="00EE3509"/>
    <w:rsid w:val="00EE3BB2"/>
    <w:rsid w:val="00EE500B"/>
    <w:rsid w:val="00EE600C"/>
    <w:rsid w:val="00EE67DA"/>
    <w:rsid w:val="00EE680D"/>
    <w:rsid w:val="00EF0070"/>
    <w:rsid w:val="00EF00B2"/>
    <w:rsid w:val="00EF070C"/>
    <w:rsid w:val="00EF1CF0"/>
    <w:rsid w:val="00EF243E"/>
    <w:rsid w:val="00EF3386"/>
    <w:rsid w:val="00EF366A"/>
    <w:rsid w:val="00EF3AC3"/>
    <w:rsid w:val="00EF6859"/>
    <w:rsid w:val="00EF687A"/>
    <w:rsid w:val="00EF715E"/>
    <w:rsid w:val="00EF768C"/>
    <w:rsid w:val="00EF7A21"/>
    <w:rsid w:val="00F009E9"/>
    <w:rsid w:val="00F011B2"/>
    <w:rsid w:val="00F01DBD"/>
    <w:rsid w:val="00F01FC6"/>
    <w:rsid w:val="00F0212D"/>
    <w:rsid w:val="00F03604"/>
    <w:rsid w:val="00F03A74"/>
    <w:rsid w:val="00F03F16"/>
    <w:rsid w:val="00F0402C"/>
    <w:rsid w:val="00F04642"/>
    <w:rsid w:val="00F047BB"/>
    <w:rsid w:val="00F049D1"/>
    <w:rsid w:val="00F04C6B"/>
    <w:rsid w:val="00F05CFC"/>
    <w:rsid w:val="00F05F13"/>
    <w:rsid w:val="00F063EA"/>
    <w:rsid w:val="00F06488"/>
    <w:rsid w:val="00F065F5"/>
    <w:rsid w:val="00F07217"/>
    <w:rsid w:val="00F074E7"/>
    <w:rsid w:val="00F077E9"/>
    <w:rsid w:val="00F078BF"/>
    <w:rsid w:val="00F07AD2"/>
    <w:rsid w:val="00F109AF"/>
    <w:rsid w:val="00F11592"/>
    <w:rsid w:val="00F1161E"/>
    <w:rsid w:val="00F11DF1"/>
    <w:rsid w:val="00F12227"/>
    <w:rsid w:val="00F12C7E"/>
    <w:rsid w:val="00F12D9A"/>
    <w:rsid w:val="00F131F7"/>
    <w:rsid w:val="00F137C5"/>
    <w:rsid w:val="00F13B49"/>
    <w:rsid w:val="00F14F0F"/>
    <w:rsid w:val="00F1511E"/>
    <w:rsid w:val="00F154A8"/>
    <w:rsid w:val="00F16086"/>
    <w:rsid w:val="00F16CEB"/>
    <w:rsid w:val="00F1720C"/>
    <w:rsid w:val="00F172AE"/>
    <w:rsid w:val="00F17D62"/>
    <w:rsid w:val="00F17D79"/>
    <w:rsid w:val="00F203A0"/>
    <w:rsid w:val="00F207C2"/>
    <w:rsid w:val="00F20B62"/>
    <w:rsid w:val="00F21868"/>
    <w:rsid w:val="00F23553"/>
    <w:rsid w:val="00F23CF1"/>
    <w:rsid w:val="00F24C62"/>
    <w:rsid w:val="00F24D61"/>
    <w:rsid w:val="00F25E10"/>
    <w:rsid w:val="00F261C4"/>
    <w:rsid w:val="00F264EC"/>
    <w:rsid w:val="00F270EC"/>
    <w:rsid w:val="00F2715B"/>
    <w:rsid w:val="00F274F9"/>
    <w:rsid w:val="00F276C8"/>
    <w:rsid w:val="00F276E1"/>
    <w:rsid w:val="00F27B05"/>
    <w:rsid w:val="00F27ECF"/>
    <w:rsid w:val="00F309B6"/>
    <w:rsid w:val="00F30C57"/>
    <w:rsid w:val="00F31B60"/>
    <w:rsid w:val="00F31B92"/>
    <w:rsid w:val="00F31CF1"/>
    <w:rsid w:val="00F32AC8"/>
    <w:rsid w:val="00F32F6D"/>
    <w:rsid w:val="00F33F36"/>
    <w:rsid w:val="00F34596"/>
    <w:rsid w:val="00F34599"/>
    <w:rsid w:val="00F349EC"/>
    <w:rsid w:val="00F34B37"/>
    <w:rsid w:val="00F34E55"/>
    <w:rsid w:val="00F34EB2"/>
    <w:rsid w:val="00F358EF"/>
    <w:rsid w:val="00F359E9"/>
    <w:rsid w:val="00F3612E"/>
    <w:rsid w:val="00F3659D"/>
    <w:rsid w:val="00F36C05"/>
    <w:rsid w:val="00F36D5D"/>
    <w:rsid w:val="00F37318"/>
    <w:rsid w:val="00F3792B"/>
    <w:rsid w:val="00F37AEF"/>
    <w:rsid w:val="00F37BAD"/>
    <w:rsid w:val="00F401C2"/>
    <w:rsid w:val="00F4029F"/>
    <w:rsid w:val="00F402EB"/>
    <w:rsid w:val="00F40891"/>
    <w:rsid w:val="00F4200B"/>
    <w:rsid w:val="00F42125"/>
    <w:rsid w:val="00F42E16"/>
    <w:rsid w:val="00F42F0A"/>
    <w:rsid w:val="00F438B9"/>
    <w:rsid w:val="00F443A7"/>
    <w:rsid w:val="00F44A77"/>
    <w:rsid w:val="00F45853"/>
    <w:rsid w:val="00F46247"/>
    <w:rsid w:val="00F4692B"/>
    <w:rsid w:val="00F46A1E"/>
    <w:rsid w:val="00F46A52"/>
    <w:rsid w:val="00F46DE9"/>
    <w:rsid w:val="00F47E8C"/>
    <w:rsid w:val="00F507E8"/>
    <w:rsid w:val="00F51189"/>
    <w:rsid w:val="00F514CE"/>
    <w:rsid w:val="00F514F5"/>
    <w:rsid w:val="00F51A3A"/>
    <w:rsid w:val="00F51A94"/>
    <w:rsid w:val="00F51EC5"/>
    <w:rsid w:val="00F5206E"/>
    <w:rsid w:val="00F5228E"/>
    <w:rsid w:val="00F52D34"/>
    <w:rsid w:val="00F52E9C"/>
    <w:rsid w:val="00F530FE"/>
    <w:rsid w:val="00F53E9F"/>
    <w:rsid w:val="00F5421F"/>
    <w:rsid w:val="00F548FC"/>
    <w:rsid w:val="00F57C03"/>
    <w:rsid w:val="00F607BC"/>
    <w:rsid w:val="00F60814"/>
    <w:rsid w:val="00F6099C"/>
    <w:rsid w:val="00F615B7"/>
    <w:rsid w:val="00F61C94"/>
    <w:rsid w:val="00F61FDC"/>
    <w:rsid w:val="00F62824"/>
    <w:rsid w:val="00F6298E"/>
    <w:rsid w:val="00F6327D"/>
    <w:rsid w:val="00F63411"/>
    <w:rsid w:val="00F63E3C"/>
    <w:rsid w:val="00F642D1"/>
    <w:rsid w:val="00F65E7C"/>
    <w:rsid w:val="00F65FAF"/>
    <w:rsid w:val="00F677F7"/>
    <w:rsid w:val="00F70A2F"/>
    <w:rsid w:val="00F7194E"/>
    <w:rsid w:val="00F7198F"/>
    <w:rsid w:val="00F71E8B"/>
    <w:rsid w:val="00F71F51"/>
    <w:rsid w:val="00F725D0"/>
    <w:rsid w:val="00F7461E"/>
    <w:rsid w:val="00F74AE2"/>
    <w:rsid w:val="00F74BB2"/>
    <w:rsid w:val="00F74FEC"/>
    <w:rsid w:val="00F755CB"/>
    <w:rsid w:val="00F75804"/>
    <w:rsid w:val="00F75CB3"/>
    <w:rsid w:val="00F764B7"/>
    <w:rsid w:val="00F7799A"/>
    <w:rsid w:val="00F77A07"/>
    <w:rsid w:val="00F82AD5"/>
    <w:rsid w:val="00F8349D"/>
    <w:rsid w:val="00F84B6A"/>
    <w:rsid w:val="00F853D9"/>
    <w:rsid w:val="00F857B2"/>
    <w:rsid w:val="00F86CFD"/>
    <w:rsid w:val="00F86DA0"/>
    <w:rsid w:val="00F90309"/>
    <w:rsid w:val="00F90F1C"/>
    <w:rsid w:val="00F91236"/>
    <w:rsid w:val="00F9327D"/>
    <w:rsid w:val="00F933C3"/>
    <w:rsid w:val="00F94324"/>
    <w:rsid w:val="00F9489F"/>
    <w:rsid w:val="00F94A4A"/>
    <w:rsid w:val="00F94D0C"/>
    <w:rsid w:val="00F95036"/>
    <w:rsid w:val="00F953E1"/>
    <w:rsid w:val="00F95611"/>
    <w:rsid w:val="00F9564F"/>
    <w:rsid w:val="00F956BF"/>
    <w:rsid w:val="00F95EA7"/>
    <w:rsid w:val="00F96204"/>
    <w:rsid w:val="00F9696F"/>
    <w:rsid w:val="00F9703D"/>
    <w:rsid w:val="00F9741D"/>
    <w:rsid w:val="00F97467"/>
    <w:rsid w:val="00F97697"/>
    <w:rsid w:val="00F979A1"/>
    <w:rsid w:val="00F979BF"/>
    <w:rsid w:val="00FA0FE2"/>
    <w:rsid w:val="00FA10B0"/>
    <w:rsid w:val="00FA149F"/>
    <w:rsid w:val="00FA1AD1"/>
    <w:rsid w:val="00FA40F7"/>
    <w:rsid w:val="00FA4427"/>
    <w:rsid w:val="00FA472E"/>
    <w:rsid w:val="00FA4CB0"/>
    <w:rsid w:val="00FA5CFE"/>
    <w:rsid w:val="00FA5ED6"/>
    <w:rsid w:val="00FA5F04"/>
    <w:rsid w:val="00FA60E9"/>
    <w:rsid w:val="00FA61BE"/>
    <w:rsid w:val="00FA61C0"/>
    <w:rsid w:val="00FA6762"/>
    <w:rsid w:val="00FA77BB"/>
    <w:rsid w:val="00FA7C52"/>
    <w:rsid w:val="00FB0167"/>
    <w:rsid w:val="00FB04E7"/>
    <w:rsid w:val="00FB15F3"/>
    <w:rsid w:val="00FB18D7"/>
    <w:rsid w:val="00FB18FE"/>
    <w:rsid w:val="00FB243C"/>
    <w:rsid w:val="00FB2501"/>
    <w:rsid w:val="00FB2A70"/>
    <w:rsid w:val="00FB2A8D"/>
    <w:rsid w:val="00FB377B"/>
    <w:rsid w:val="00FB3B37"/>
    <w:rsid w:val="00FB3B90"/>
    <w:rsid w:val="00FB4E01"/>
    <w:rsid w:val="00FB5D04"/>
    <w:rsid w:val="00FB5DC4"/>
    <w:rsid w:val="00FB5EFC"/>
    <w:rsid w:val="00FB640A"/>
    <w:rsid w:val="00FB7573"/>
    <w:rsid w:val="00FB7ACB"/>
    <w:rsid w:val="00FB7EB3"/>
    <w:rsid w:val="00FC0FEE"/>
    <w:rsid w:val="00FC1399"/>
    <w:rsid w:val="00FC2E39"/>
    <w:rsid w:val="00FC3C38"/>
    <w:rsid w:val="00FC45C8"/>
    <w:rsid w:val="00FC50EA"/>
    <w:rsid w:val="00FC539D"/>
    <w:rsid w:val="00FC58FE"/>
    <w:rsid w:val="00FC616F"/>
    <w:rsid w:val="00FC703F"/>
    <w:rsid w:val="00FC759F"/>
    <w:rsid w:val="00FC770E"/>
    <w:rsid w:val="00FC7C03"/>
    <w:rsid w:val="00FC7CBC"/>
    <w:rsid w:val="00FC7EF5"/>
    <w:rsid w:val="00FD1809"/>
    <w:rsid w:val="00FD18A7"/>
    <w:rsid w:val="00FD26F6"/>
    <w:rsid w:val="00FD30BC"/>
    <w:rsid w:val="00FD3759"/>
    <w:rsid w:val="00FD37B7"/>
    <w:rsid w:val="00FD39B5"/>
    <w:rsid w:val="00FD3F69"/>
    <w:rsid w:val="00FD576D"/>
    <w:rsid w:val="00FD5D83"/>
    <w:rsid w:val="00FD5E8B"/>
    <w:rsid w:val="00FD72B8"/>
    <w:rsid w:val="00FD731E"/>
    <w:rsid w:val="00FD750B"/>
    <w:rsid w:val="00FE0AF8"/>
    <w:rsid w:val="00FE0D2C"/>
    <w:rsid w:val="00FE1B45"/>
    <w:rsid w:val="00FE2D78"/>
    <w:rsid w:val="00FE353E"/>
    <w:rsid w:val="00FE56C4"/>
    <w:rsid w:val="00FE5AD3"/>
    <w:rsid w:val="00FE5B1D"/>
    <w:rsid w:val="00FE5DAA"/>
    <w:rsid w:val="00FE6430"/>
    <w:rsid w:val="00FE66C9"/>
    <w:rsid w:val="00FE6B55"/>
    <w:rsid w:val="00FE6D8B"/>
    <w:rsid w:val="00FE7269"/>
    <w:rsid w:val="00FE7E51"/>
    <w:rsid w:val="00FE7F6E"/>
    <w:rsid w:val="00FF03D0"/>
    <w:rsid w:val="00FF09FA"/>
    <w:rsid w:val="00FF0FD0"/>
    <w:rsid w:val="00FF154A"/>
    <w:rsid w:val="00FF1730"/>
    <w:rsid w:val="00FF1B96"/>
    <w:rsid w:val="00FF1C38"/>
    <w:rsid w:val="00FF2931"/>
    <w:rsid w:val="00FF2C7A"/>
    <w:rsid w:val="00FF3D72"/>
    <w:rsid w:val="00FF3E8B"/>
    <w:rsid w:val="00FF3FAB"/>
    <w:rsid w:val="00FF4289"/>
    <w:rsid w:val="00FF559B"/>
    <w:rsid w:val="00FF7A5A"/>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1EAD5D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8C1CE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Overskrift2">
    <w:name w:val="heading 2"/>
    <w:basedOn w:val="Normal"/>
    <w:next w:val="Normal"/>
    <w:link w:val="Overskrift2Tegn"/>
    <w:uiPriority w:val="9"/>
    <w:unhideWhenUsed/>
    <w:qFormat/>
    <w:rsid w:val="008C1CE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5E44F6"/>
    <w:pPr>
      <w:keepNext/>
      <w:keepLines/>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EA4E6C"/>
    <w:pPr>
      <w:keepNext/>
      <w:keepLines/>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unhideWhenUsed/>
    <w:qFormat/>
    <w:rsid w:val="007B530C"/>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8C1CE5"/>
    <w:pPr>
      <w:ind w:left="720"/>
      <w:contextualSpacing/>
    </w:pPr>
  </w:style>
  <w:style w:type="character" w:customStyle="1" w:styleId="Overskrift1Tegn">
    <w:name w:val="Overskrift 1 Tegn"/>
    <w:basedOn w:val="Standardskriftforavsnitt"/>
    <w:link w:val="Overskrift1"/>
    <w:uiPriority w:val="9"/>
    <w:rsid w:val="008C1CE5"/>
    <w:rPr>
      <w:rFonts w:asciiTheme="majorHAnsi" w:eastAsiaTheme="majorEastAsia" w:hAnsiTheme="majorHAnsi" w:cstheme="majorBidi"/>
      <w:b/>
      <w:bCs/>
      <w:color w:val="345A8A" w:themeColor="accent1" w:themeShade="B5"/>
      <w:sz w:val="32"/>
      <w:szCs w:val="32"/>
    </w:rPr>
  </w:style>
  <w:style w:type="character" w:customStyle="1" w:styleId="Overskrift2Tegn">
    <w:name w:val="Overskrift 2 Tegn"/>
    <w:basedOn w:val="Standardskriftforavsnitt"/>
    <w:link w:val="Overskrift2"/>
    <w:uiPriority w:val="9"/>
    <w:rsid w:val="008C1CE5"/>
    <w:rPr>
      <w:rFonts w:asciiTheme="majorHAnsi" w:eastAsiaTheme="majorEastAsia" w:hAnsiTheme="majorHAnsi" w:cstheme="majorBidi"/>
      <w:b/>
      <w:bCs/>
      <w:color w:val="4F81BD" w:themeColor="accent1"/>
      <w:sz w:val="26"/>
      <w:szCs w:val="26"/>
    </w:rPr>
  </w:style>
  <w:style w:type="paragraph" w:styleId="Ingenmellomrom">
    <w:name w:val="No Spacing"/>
    <w:link w:val="IngenmellomromTegn"/>
    <w:qFormat/>
    <w:rsid w:val="005E44F6"/>
    <w:rPr>
      <w:rFonts w:ascii="PMingLiU" w:hAnsi="PMingLiU"/>
      <w:sz w:val="22"/>
      <w:szCs w:val="22"/>
    </w:rPr>
  </w:style>
  <w:style w:type="character" w:customStyle="1" w:styleId="IngenmellomromTegn">
    <w:name w:val="Ingen mellomrom Tegn"/>
    <w:basedOn w:val="Standardskriftforavsnitt"/>
    <w:link w:val="Ingenmellomrom"/>
    <w:rsid w:val="005E44F6"/>
    <w:rPr>
      <w:rFonts w:ascii="PMingLiU" w:hAnsi="PMingLiU"/>
      <w:sz w:val="22"/>
      <w:szCs w:val="22"/>
    </w:rPr>
  </w:style>
  <w:style w:type="character" w:customStyle="1" w:styleId="Overskrift3Tegn">
    <w:name w:val="Overskrift 3 Tegn"/>
    <w:basedOn w:val="Standardskriftforavsnitt"/>
    <w:link w:val="Overskrift3"/>
    <w:uiPriority w:val="9"/>
    <w:rsid w:val="005E44F6"/>
    <w:rPr>
      <w:rFonts w:asciiTheme="majorHAnsi" w:eastAsiaTheme="majorEastAsia" w:hAnsiTheme="majorHAnsi" w:cstheme="majorBidi"/>
      <w:b/>
      <w:bCs/>
      <w:color w:val="4F81BD" w:themeColor="accent1"/>
    </w:rPr>
  </w:style>
  <w:style w:type="paragraph" w:styleId="Overskriftforinnholdsfortegnelse">
    <w:name w:val="TOC Heading"/>
    <w:basedOn w:val="Overskrift1"/>
    <w:next w:val="Normal"/>
    <w:uiPriority w:val="39"/>
    <w:unhideWhenUsed/>
    <w:qFormat/>
    <w:rsid w:val="008C7789"/>
    <w:pPr>
      <w:spacing w:line="276" w:lineRule="auto"/>
      <w:outlineLvl w:val="9"/>
    </w:pPr>
    <w:rPr>
      <w:color w:val="365F91" w:themeColor="accent1" w:themeShade="BF"/>
      <w:sz w:val="28"/>
      <w:szCs w:val="28"/>
    </w:rPr>
  </w:style>
  <w:style w:type="paragraph" w:styleId="INNH1">
    <w:name w:val="toc 1"/>
    <w:basedOn w:val="Normal"/>
    <w:next w:val="Normal"/>
    <w:autoRedefine/>
    <w:uiPriority w:val="39"/>
    <w:unhideWhenUsed/>
    <w:rsid w:val="008C7789"/>
    <w:pPr>
      <w:spacing w:before="240" w:after="120"/>
    </w:pPr>
    <w:rPr>
      <w:b/>
      <w:caps/>
      <w:sz w:val="22"/>
      <w:szCs w:val="22"/>
      <w:u w:val="single"/>
    </w:rPr>
  </w:style>
  <w:style w:type="paragraph" w:styleId="INNH2">
    <w:name w:val="toc 2"/>
    <w:basedOn w:val="Normal"/>
    <w:next w:val="Normal"/>
    <w:autoRedefine/>
    <w:uiPriority w:val="39"/>
    <w:unhideWhenUsed/>
    <w:rsid w:val="008C7789"/>
    <w:rPr>
      <w:b/>
      <w:smallCaps/>
      <w:sz w:val="22"/>
      <w:szCs w:val="22"/>
    </w:rPr>
  </w:style>
  <w:style w:type="paragraph" w:styleId="INNH3">
    <w:name w:val="toc 3"/>
    <w:basedOn w:val="Normal"/>
    <w:next w:val="Normal"/>
    <w:autoRedefine/>
    <w:uiPriority w:val="39"/>
    <w:unhideWhenUsed/>
    <w:rsid w:val="008C7789"/>
    <w:rPr>
      <w:smallCaps/>
      <w:sz w:val="22"/>
      <w:szCs w:val="22"/>
    </w:rPr>
  </w:style>
  <w:style w:type="paragraph" w:styleId="Bobletekst">
    <w:name w:val="Balloon Text"/>
    <w:basedOn w:val="Normal"/>
    <w:link w:val="BobletekstTegn"/>
    <w:uiPriority w:val="99"/>
    <w:semiHidden/>
    <w:unhideWhenUsed/>
    <w:rsid w:val="008C7789"/>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8C7789"/>
    <w:rPr>
      <w:rFonts w:ascii="Lucida Grande" w:hAnsi="Lucida Grande" w:cs="Lucida Grande"/>
      <w:sz w:val="18"/>
      <w:szCs w:val="18"/>
    </w:rPr>
  </w:style>
  <w:style w:type="paragraph" w:styleId="INNH4">
    <w:name w:val="toc 4"/>
    <w:basedOn w:val="Normal"/>
    <w:next w:val="Normal"/>
    <w:autoRedefine/>
    <w:uiPriority w:val="39"/>
    <w:semiHidden/>
    <w:unhideWhenUsed/>
    <w:rsid w:val="008C7789"/>
    <w:rPr>
      <w:sz w:val="22"/>
      <w:szCs w:val="22"/>
    </w:rPr>
  </w:style>
  <w:style w:type="paragraph" w:styleId="INNH5">
    <w:name w:val="toc 5"/>
    <w:basedOn w:val="Normal"/>
    <w:next w:val="Normal"/>
    <w:autoRedefine/>
    <w:uiPriority w:val="39"/>
    <w:semiHidden/>
    <w:unhideWhenUsed/>
    <w:rsid w:val="008C7789"/>
    <w:rPr>
      <w:sz w:val="22"/>
      <w:szCs w:val="22"/>
    </w:rPr>
  </w:style>
  <w:style w:type="paragraph" w:styleId="INNH6">
    <w:name w:val="toc 6"/>
    <w:basedOn w:val="Normal"/>
    <w:next w:val="Normal"/>
    <w:autoRedefine/>
    <w:uiPriority w:val="39"/>
    <w:semiHidden/>
    <w:unhideWhenUsed/>
    <w:rsid w:val="008C7789"/>
    <w:rPr>
      <w:sz w:val="22"/>
      <w:szCs w:val="22"/>
    </w:rPr>
  </w:style>
  <w:style w:type="paragraph" w:styleId="INNH7">
    <w:name w:val="toc 7"/>
    <w:basedOn w:val="Normal"/>
    <w:next w:val="Normal"/>
    <w:autoRedefine/>
    <w:uiPriority w:val="39"/>
    <w:semiHidden/>
    <w:unhideWhenUsed/>
    <w:rsid w:val="008C7789"/>
    <w:rPr>
      <w:sz w:val="22"/>
      <w:szCs w:val="22"/>
    </w:rPr>
  </w:style>
  <w:style w:type="paragraph" w:styleId="INNH8">
    <w:name w:val="toc 8"/>
    <w:basedOn w:val="Normal"/>
    <w:next w:val="Normal"/>
    <w:autoRedefine/>
    <w:uiPriority w:val="39"/>
    <w:semiHidden/>
    <w:unhideWhenUsed/>
    <w:rsid w:val="008C7789"/>
    <w:rPr>
      <w:sz w:val="22"/>
      <w:szCs w:val="22"/>
    </w:rPr>
  </w:style>
  <w:style w:type="paragraph" w:styleId="INNH9">
    <w:name w:val="toc 9"/>
    <w:basedOn w:val="Normal"/>
    <w:next w:val="Normal"/>
    <w:autoRedefine/>
    <w:uiPriority w:val="39"/>
    <w:semiHidden/>
    <w:unhideWhenUsed/>
    <w:rsid w:val="008C7789"/>
    <w:rPr>
      <w:sz w:val="22"/>
      <w:szCs w:val="22"/>
    </w:rPr>
  </w:style>
  <w:style w:type="character" w:styleId="Merknadsreferanse">
    <w:name w:val="annotation reference"/>
    <w:basedOn w:val="Standardskriftforavsnitt"/>
    <w:uiPriority w:val="99"/>
    <w:semiHidden/>
    <w:unhideWhenUsed/>
    <w:rsid w:val="00CE6AFA"/>
    <w:rPr>
      <w:sz w:val="18"/>
      <w:szCs w:val="18"/>
    </w:rPr>
  </w:style>
  <w:style w:type="paragraph" w:styleId="Merknadstekst">
    <w:name w:val="annotation text"/>
    <w:basedOn w:val="Normal"/>
    <w:link w:val="MerknadstekstTegn"/>
    <w:uiPriority w:val="99"/>
    <w:unhideWhenUsed/>
    <w:rsid w:val="00CE6AFA"/>
  </w:style>
  <w:style w:type="character" w:customStyle="1" w:styleId="MerknadstekstTegn">
    <w:name w:val="Merknadstekst Tegn"/>
    <w:basedOn w:val="Standardskriftforavsnitt"/>
    <w:link w:val="Merknadstekst"/>
    <w:uiPriority w:val="99"/>
    <w:rsid w:val="00CE6AFA"/>
  </w:style>
  <w:style w:type="paragraph" w:styleId="Kommentaremne">
    <w:name w:val="annotation subject"/>
    <w:basedOn w:val="Merknadstekst"/>
    <w:next w:val="Merknadstekst"/>
    <w:link w:val="KommentaremneTegn"/>
    <w:uiPriority w:val="99"/>
    <w:semiHidden/>
    <w:unhideWhenUsed/>
    <w:rsid w:val="00CE6AFA"/>
    <w:rPr>
      <w:b/>
      <w:bCs/>
      <w:sz w:val="20"/>
      <w:szCs w:val="20"/>
    </w:rPr>
  </w:style>
  <w:style w:type="character" w:customStyle="1" w:styleId="KommentaremneTegn">
    <w:name w:val="Kommentaremne Tegn"/>
    <w:basedOn w:val="MerknadstekstTegn"/>
    <w:link w:val="Kommentaremne"/>
    <w:uiPriority w:val="99"/>
    <w:semiHidden/>
    <w:rsid w:val="00CE6AFA"/>
    <w:rPr>
      <w:b/>
      <w:bCs/>
      <w:sz w:val="20"/>
      <w:szCs w:val="20"/>
    </w:rPr>
  </w:style>
  <w:style w:type="paragraph" w:styleId="Bibliografi">
    <w:name w:val="Bibliography"/>
    <w:basedOn w:val="Normal"/>
    <w:next w:val="Normal"/>
    <w:uiPriority w:val="37"/>
    <w:unhideWhenUsed/>
    <w:rsid w:val="0014536B"/>
  </w:style>
  <w:style w:type="character" w:customStyle="1" w:styleId="fixed">
    <w:name w:val="fixed"/>
    <w:rsid w:val="00E36228"/>
  </w:style>
  <w:style w:type="paragraph" w:styleId="Fotnotetekst">
    <w:name w:val="footnote text"/>
    <w:basedOn w:val="Normal"/>
    <w:link w:val="FotnotetekstTegn"/>
    <w:uiPriority w:val="99"/>
    <w:unhideWhenUsed/>
    <w:rsid w:val="009A7383"/>
  </w:style>
  <w:style w:type="character" w:customStyle="1" w:styleId="FotnotetekstTegn">
    <w:name w:val="Fotnotetekst Tegn"/>
    <w:basedOn w:val="Standardskriftforavsnitt"/>
    <w:link w:val="Fotnotetekst"/>
    <w:uiPriority w:val="99"/>
    <w:rsid w:val="009A7383"/>
  </w:style>
  <w:style w:type="character" w:styleId="Fotnotereferanse">
    <w:name w:val="footnote reference"/>
    <w:basedOn w:val="Standardskriftforavsnitt"/>
    <w:uiPriority w:val="99"/>
    <w:unhideWhenUsed/>
    <w:rsid w:val="009A7383"/>
    <w:rPr>
      <w:vertAlign w:val="superscript"/>
    </w:rPr>
  </w:style>
  <w:style w:type="character" w:styleId="Hyperkobling">
    <w:name w:val="Hyperlink"/>
    <w:basedOn w:val="Standardskriftforavsnitt"/>
    <w:uiPriority w:val="99"/>
    <w:unhideWhenUsed/>
    <w:rsid w:val="005F01F3"/>
    <w:rPr>
      <w:color w:val="0000FF" w:themeColor="hyperlink"/>
      <w:u w:val="single"/>
    </w:rPr>
  </w:style>
  <w:style w:type="character" w:styleId="Fulgthyperkobling">
    <w:name w:val="FollowedHyperlink"/>
    <w:basedOn w:val="Standardskriftforavsnitt"/>
    <w:uiPriority w:val="99"/>
    <w:semiHidden/>
    <w:unhideWhenUsed/>
    <w:rsid w:val="005F01F3"/>
    <w:rPr>
      <w:color w:val="800080" w:themeColor="followedHyperlink"/>
      <w:u w:val="single"/>
    </w:rPr>
  </w:style>
  <w:style w:type="paragraph" w:styleId="Bildetekst">
    <w:name w:val="caption"/>
    <w:basedOn w:val="Normal"/>
    <w:next w:val="Normal"/>
    <w:uiPriority w:val="35"/>
    <w:unhideWhenUsed/>
    <w:qFormat/>
    <w:rsid w:val="00D1071C"/>
    <w:pPr>
      <w:spacing w:after="200"/>
    </w:pPr>
    <w:rPr>
      <w:b/>
      <w:bCs/>
      <w:color w:val="4F81BD" w:themeColor="accent1"/>
      <w:sz w:val="18"/>
      <w:szCs w:val="18"/>
    </w:rPr>
  </w:style>
  <w:style w:type="character" w:customStyle="1" w:styleId="highlight">
    <w:name w:val="highlight"/>
    <w:basedOn w:val="Standardskriftforavsnitt"/>
    <w:rsid w:val="00410577"/>
  </w:style>
  <w:style w:type="paragraph" w:styleId="Bunntekst">
    <w:name w:val="footer"/>
    <w:basedOn w:val="Normal"/>
    <w:link w:val="BunntekstTegn"/>
    <w:uiPriority w:val="99"/>
    <w:unhideWhenUsed/>
    <w:rsid w:val="00EA4E6C"/>
    <w:pPr>
      <w:tabs>
        <w:tab w:val="center" w:pos="4536"/>
        <w:tab w:val="right" w:pos="9072"/>
      </w:tabs>
    </w:pPr>
  </w:style>
  <w:style w:type="character" w:customStyle="1" w:styleId="BunntekstTegn">
    <w:name w:val="Bunntekst Tegn"/>
    <w:basedOn w:val="Standardskriftforavsnitt"/>
    <w:link w:val="Bunntekst"/>
    <w:uiPriority w:val="99"/>
    <w:rsid w:val="00EA4E6C"/>
  </w:style>
  <w:style w:type="character" w:styleId="Sidetall">
    <w:name w:val="page number"/>
    <w:basedOn w:val="Standardskriftforavsnitt"/>
    <w:uiPriority w:val="99"/>
    <w:semiHidden/>
    <w:unhideWhenUsed/>
    <w:rsid w:val="00EA4E6C"/>
  </w:style>
  <w:style w:type="paragraph" w:styleId="Topptekst">
    <w:name w:val="header"/>
    <w:basedOn w:val="Normal"/>
    <w:link w:val="TopptekstTegn"/>
    <w:uiPriority w:val="99"/>
    <w:unhideWhenUsed/>
    <w:rsid w:val="00EA4E6C"/>
    <w:pPr>
      <w:tabs>
        <w:tab w:val="center" w:pos="4536"/>
        <w:tab w:val="right" w:pos="9072"/>
      </w:tabs>
    </w:pPr>
  </w:style>
  <w:style w:type="character" w:customStyle="1" w:styleId="TopptekstTegn">
    <w:name w:val="Topptekst Tegn"/>
    <w:basedOn w:val="Standardskriftforavsnitt"/>
    <w:link w:val="Topptekst"/>
    <w:uiPriority w:val="99"/>
    <w:rsid w:val="00EA4E6C"/>
  </w:style>
  <w:style w:type="character" w:customStyle="1" w:styleId="Overskrift4Tegn">
    <w:name w:val="Overskrift 4 Tegn"/>
    <w:basedOn w:val="Standardskriftforavsnitt"/>
    <w:link w:val="Overskrift4"/>
    <w:uiPriority w:val="9"/>
    <w:rsid w:val="00EA4E6C"/>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foravsnitt"/>
    <w:link w:val="Overskrift5"/>
    <w:uiPriority w:val="9"/>
    <w:rsid w:val="007B530C"/>
    <w:rPr>
      <w:rFonts w:asciiTheme="majorHAnsi" w:eastAsiaTheme="majorEastAsia" w:hAnsiTheme="majorHAnsi" w:cstheme="majorBidi"/>
      <w:color w:val="243F60" w:themeColor="accent1" w:themeShade="7F"/>
    </w:rPr>
  </w:style>
  <w:style w:type="paragraph" w:styleId="Revisjon">
    <w:name w:val="Revision"/>
    <w:hidden/>
    <w:uiPriority w:val="99"/>
    <w:semiHidden/>
    <w:rsid w:val="005927AB"/>
  </w:style>
  <w:style w:type="table" w:styleId="Middelsskyggelegging1uthevingsfarge1">
    <w:name w:val="Medium Shading 1 Accent 1"/>
    <w:basedOn w:val="Vanligtabell"/>
    <w:uiPriority w:val="63"/>
    <w:rsid w:val="00E826A0"/>
    <w:rPr>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semiHidden/>
    <w:unhideWhenUsed/>
    <w:rsid w:val="00750299"/>
    <w:pPr>
      <w:spacing w:before="100" w:beforeAutospacing="1" w:after="100" w:afterAutospacing="1"/>
    </w:pPr>
    <w:rPr>
      <w:rFonts w:ascii="Times" w:hAnsi="Times" w:cs="Times New Roman"/>
      <w:sz w:val="20"/>
      <w:szCs w:val="20"/>
    </w:rPr>
  </w:style>
  <w:style w:type="character" w:customStyle="1" w:styleId="apple-converted-space">
    <w:name w:val="apple-converted-space"/>
    <w:basedOn w:val="Standardskriftforavsnitt"/>
    <w:rsid w:val="00D61DF8"/>
  </w:style>
  <w:style w:type="paragraph" w:styleId="Brdtekst">
    <w:name w:val="Body Text"/>
    <w:basedOn w:val="Normal"/>
    <w:link w:val="BrdtekstTegn"/>
    <w:uiPriority w:val="99"/>
    <w:semiHidden/>
    <w:unhideWhenUsed/>
    <w:rsid w:val="00C87F92"/>
    <w:pPr>
      <w:spacing w:after="120"/>
    </w:pPr>
  </w:style>
  <w:style w:type="character" w:customStyle="1" w:styleId="BrdtekstTegn">
    <w:name w:val="Brødtekst Tegn"/>
    <w:basedOn w:val="Standardskriftforavsnitt"/>
    <w:link w:val="Brdtekst"/>
    <w:uiPriority w:val="99"/>
    <w:semiHidden/>
    <w:rsid w:val="00C87F92"/>
  </w:style>
  <w:style w:type="table" w:styleId="Lysliste">
    <w:name w:val="Light List"/>
    <w:basedOn w:val="Vanligtabell"/>
    <w:uiPriority w:val="61"/>
    <w:rsid w:val="00B544FE"/>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skyggelegging-uthevingsfarge1">
    <w:name w:val="Light Shading Accent 1"/>
    <w:basedOn w:val="Vanligtabell"/>
    <w:uiPriority w:val="60"/>
    <w:rsid w:val="00B544FE"/>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ellrutenett">
    <w:name w:val="Table Grid"/>
    <w:basedOn w:val="Vanligtabell"/>
    <w:uiPriority w:val="59"/>
    <w:rsid w:val="00B544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8C1CE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Overskrift2">
    <w:name w:val="heading 2"/>
    <w:basedOn w:val="Normal"/>
    <w:next w:val="Normal"/>
    <w:link w:val="Overskrift2Tegn"/>
    <w:uiPriority w:val="9"/>
    <w:unhideWhenUsed/>
    <w:qFormat/>
    <w:rsid w:val="008C1CE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5E44F6"/>
    <w:pPr>
      <w:keepNext/>
      <w:keepLines/>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EA4E6C"/>
    <w:pPr>
      <w:keepNext/>
      <w:keepLines/>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unhideWhenUsed/>
    <w:qFormat/>
    <w:rsid w:val="007B530C"/>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8C1CE5"/>
    <w:pPr>
      <w:ind w:left="720"/>
      <w:contextualSpacing/>
    </w:pPr>
  </w:style>
  <w:style w:type="character" w:customStyle="1" w:styleId="Overskrift1Tegn">
    <w:name w:val="Overskrift 1 Tegn"/>
    <w:basedOn w:val="Standardskriftforavsnitt"/>
    <w:link w:val="Overskrift1"/>
    <w:uiPriority w:val="9"/>
    <w:rsid w:val="008C1CE5"/>
    <w:rPr>
      <w:rFonts w:asciiTheme="majorHAnsi" w:eastAsiaTheme="majorEastAsia" w:hAnsiTheme="majorHAnsi" w:cstheme="majorBidi"/>
      <w:b/>
      <w:bCs/>
      <w:color w:val="345A8A" w:themeColor="accent1" w:themeShade="B5"/>
      <w:sz w:val="32"/>
      <w:szCs w:val="32"/>
    </w:rPr>
  </w:style>
  <w:style w:type="character" w:customStyle="1" w:styleId="Overskrift2Tegn">
    <w:name w:val="Overskrift 2 Tegn"/>
    <w:basedOn w:val="Standardskriftforavsnitt"/>
    <w:link w:val="Overskrift2"/>
    <w:uiPriority w:val="9"/>
    <w:rsid w:val="008C1CE5"/>
    <w:rPr>
      <w:rFonts w:asciiTheme="majorHAnsi" w:eastAsiaTheme="majorEastAsia" w:hAnsiTheme="majorHAnsi" w:cstheme="majorBidi"/>
      <w:b/>
      <w:bCs/>
      <w:color w:val="4F81BD" w:themeColor="accent1"/>
      <w:sz w:val="26"/>
      <w:szCs w:val="26"/>
    </w:rPr>
  </w:style>
  <w:style w:type="paragraph" w:styleId="Ingenmellomrom">
    <w:name w:val="No Spacing"/>
    <w:link w:val="IngenmellomromTegn"/>
    <w:qFormat/>
    <w:rsid w:val="005E44F6"/>
    <w:rPr>
      <w:rFonts w:ascii="PMingLiU" w:hAnsi="PMingLiU"/>
      <w:sz w:val="22"/>
      <w:szCs w:val="22"/>
    </w:rPr>
  </w:style>
  <w:style w:type="character" w:customStyle="1" w:styleId="IngenmellomromTegn">
    <w:name w:val="Ingen mellomrom Tegn"/>
    <w:basedOn w:val="Standardskriftforavsnitt"/>
    <w:link w:val="Ingenmellomrom"/>
    <w:rsid w:val="005E44F6"/>
    <w:rPr>
      <w:rFonts w:ascii="PMingLiU" w:hAnsi="PMingLiU"/>
      <w:sz w:val="22"/>
      <w:szCs w:val="22"/>
    </w:rPr>
  </w:style>
  <w:style w:type="character" w:customStyle="1" w:styleId="Overskrift3Tegn">
    <w:name w:val="Overskrift 3 Tegn"/>
    <w:basedOn w:val="Standardskriftforavsnitt"/>
    <w:link w:val="Overskrift3"/>
    <w:uiPriority w:val="9"/>
    <w:rsid w:val="005E44F6"/>
    <w:rPr>
      <w:rFonts w:asciiTheme="majorHAnsi" w:eastAsiaTheme="majorEastAsia" w:hAnsiTheme="majorHAnsi" w:cstheme="majorBidi"/>
      <w:b/>
      <w:bCs/>
      <w:color w:val="4F81BD" w:themeColor="accent1"/>
    </w:rPr>
  </w:style>
  <w:style w:type="paragraph" w:styleId="Overskriftforinnholdsfortegnelse">
    <w:name w:val="TOC Heading"/>
    <w:basedOn w:val="Overskrift1"/>
    <w:next w:val="Normal"/>
    <w:uiPriority w:val="39"/>
    <w:unhideWhenUsed/>
    <w:qFormat/>
    <w:rsid w:val="008C7789"/>
    <w:pPr>
      <w:spacing w:line="276" w:lineRule="auto"/>
      <w:outlineLvl w:val="9"/>
    </w:pPr>
    <w:rPr>
      <w:color w:val="365F91" w:themeColor="accent1" w:themeShade="BF"/>
      <w:sz w:val="28"/>
      <w:szCs w:val="28"/>
    </w:rPr>
  </w:style>
  <w:style w:type="paragraph" w:styleId="INNH1">
    <w:name w:val="toc 1"/>
    <w:basedOn w:val="Normal"/>
    <w:next w:val="Normal"/>
    <w:autoRedefine/>
    <w:uiPriority w:val="39"/>
    <w:unhideWhenUsed/>
    <w:rsid w:val="008C7789"/>
    <w:pPr>
      <w:spacing w:before="240" w:after="120"/>
    </w:pPr>
    <w:rPr>
      <w:b/>
      <w:caps/>
      <w:sz w:val="22"/>
      <w:szCs w:val="22"/>
      <w:u w:val="single"/>
    </w:rPr>
  </w:style>
  <w:style w:type="paragraph" w:styleId="INNH2">
    <w:name w:val="toc 2"/>
    <w:basedOn w:val="Normal"/>
    <w:next w:val="Normal"/>
    <w:autoRedefine/>
    <w:uiPriority w:val="39"/>
    <w:unhideWhenUsed/>
    <w:rsid w:val="008C7789"/>
    <w:rPr>
      <w:b/>
      <w:smallCaps/>
      <w:sz w:val="22"/>
      <w:szCs w:val="22"/>
    </w:rPr>
  </w:style>
  <w:style w:type="paragraph" w:styleId="INNH3">
    <w:name w:val="toc 3"/>
    <w:basedOn w:val="Normal"/>
    <w:next w:val="Normal"/>
    <w:autoRedefine/>
    <w:uiPriority w:val="39"/>
    <w:unhideWhenUsed/>
    <w:rsid w:val="008C7789"/>
    <w:rPr>
      <w:smallCaps/>
      <w:sz w:val="22"/>
      <w:szCs w:val="22"/>
    </w:rPr>
  </w:style>
  <w:style w:type="paragraph" w:styleId="Bobletekst">
    <w:name w:val="Balloon Text"/>
    <w:basedOn w:val="Normal"/>
    <w:link w:val="BobletekstTegn"/>
    <w:uiPriority w:val="99"/>
    <w:semiHidden/>
    <w:unhideWhenUsed/>
    <w:rsid w:val="008C7789"/>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8C7789"/>
    <w:rPr>
      <w:rFonts w:ascii="Lucida Grande" w:hAnsi="Lucida Grande" w:cs="Lucida Grande"/>
      <w:sz w:val="18"/>
      <w:szCs w:val="18"/>
    </w:rPr>
  </w:style>
  <w:style w:type="paragraph" w:styleId="INNH4">
    <w:name w:val="toc 4"/>
    <w:basedOn w:val="Normal"/>
    <w:next w:val="Normal"/>
    <w:autoRedefine/>
    <w:uiPriority w:val="39"/>
    <w:semiHidden/>
    <w:unhideWhenUsed/>
    <w:rsid w:val="008C7789"/>
    <w:rPr>
      <w:sz w:val="22"/>
      <w:szCs w:val="22"/>
    </w:rPr>
  </w:style>
  <w:style w:type="paragraph" w:styleId="INNH5">
    <w:name w:val="toc 5"/>
    <w:basedOn w:val="Normal"/>
    <w:next w:val="Normal"/>
    <w:autoRedefine/>
    <w:uiPriority w:val="39"/>
    <w:semiHidden/>
    <w:unhideWhenUsed/>
    <w:rsid w:val="008C7789"/>
    <w:rPr>
      <w:sz w:val="22"/>
      <w:szCs w:val="22"/>
    </w:rPr>
  </w:style>
  <w:style w:type="paragraph" w:styleId="INNH6">
    <w:name w:val="toc 6"/>
    <w:basedOn w:val="Normal"/>
    <w:next w:val="Normal"/>
    <w:autoRedefine/>
    <w:uiPriority w:val="39"/>
    <w:semiHidden/>
    <w:unhideWhenUsed/>
    <w:rsid w:val="008C7789"/>
    <w:rPr>
      <w:sz w:val="22"/>
      <w:szCs w:val="22"/>
    </w:rPr>
  </w:style>
  <w:style w:type="paragraph" w:styleId="INNH7">
    <w:name w:val="toc 7"/>
    <w:basedOn w:val="Normal"/>
    <w:next w:val="Normal"/>
    <w:autoRedefine/>
    <w:uiPriority w:val="39"/>
    <w:semiHidden/>
    <w:unhideWhenUsed/>
    <w:rsid w:val="008C7789"/>
    <w:rPr>
      <w:sz w:val="22"/>
      <w:szCs w:val="22"/>
    </w:rPr>
  </w:style>
  <w:style w:type="paragraph" w:styleId="INNH8">
    <w:name w:val="toc 8"/>
    <w:basedOn w:val="Normal"/>
    <w:next w:val="Normal"/>
    <w:autoRedefine/>
    <w:uiPriority w:val="39"/>
    <w:semiHidden/>
    <w:unhideWhenUsed/>
    <w:rsid w:val="008C7789"/>
    <w:rPr>
      <w:sz w:val="22"/>
      <w:szCs w:val="22"/>
    </w:rPr>
  </w:style>
  <w:style w:type="paragraph" w:styleId="INNH9">
    <w:name w:val="toc 9"/>
    <w:basedOn w:val="Normal"/>
    <w:next w:val="Normal"/>
    <w:autoRedefine/>
    <w:uiPriority w:val="39"/>
    <w:semiHidden/>
    <w:unhideWhenUsed/>
    <w:rsid w:val="008C7789"/>
    <w:rPr>
      <w:sz w:val="22"/>
      <w:szCs w:val="22"/>
    </w:rPr>
  </w:style>
  <w:style w:type="character" w:styleId="Merknadsreferanse">
    <w:name w:val="annotation reference"/>
    <w:basedOn w:val="Standardskriftforavsnitt"/>
    <w:uiPriority w:val="99"/>
    <w:semiHidden/>
    <w:unhideWhenUsed/>
    <w:rsid w:val="00CE6AFA"/>
    <w:rPr>
      <w:sz w:val="18"/>
      <w:szCs w:val="18"/>
    </w:rPr>
  </w:style>
  <w:style w:type="paragraph" w:styleId="Merknadstekst">
    <w:name w:val="annotation text"/>
    <w:basedOn w:val="Normal"/>
    <w:link w:val="MerknadstekstTegn"/>
    <w:uiPriority w:val="99"/>
    <w:unhideWhenUsed/>
    <w:rsid w:val="00CE6AFA"/>
  </w:style>
  <w:style w:type="character" w:customStyle="1" w:styleId="MerknadstekstTegn">
    <w:name w:val="Merknadstekst Tegn"/>
    <w:basedOn w:val="Standardskriftforavsnitt"/>
    <w:link w:val="Merknadstekst"/>
    <w:uiPriority w:val="99"/>
    <w:rsid w:val="00CE6AFA"/>
  </w:style>
  <w:style w:type="paragraph" w:styleId="Kommentaremne">
    <w:name w:val="annotation subject"/>
    <w:basedOn w:val="Merknadstekst"/>
    <w:next w:val="Merknadstekst"/>
    <w:link w:val="KommentaremneTegn"/>
    <w:uiPriority w:val="99"/>
    <w:semiHidden/>
    <w:unhideWhenUsed/>
    <w:rsid w:val="00CE6AFA"/>
    <w:rPr>
      <w:b/>
      <w:bCs/>
      <w:sz w:val="20"/>
      <w:szCs w:val="20"/>
    </w:rPr>
  </w:style>
  <w:style w:type="character" w:customStyle="1" w:styleId="KommentaremneTegn">
    <w:name w:val="Kommentaremne Tegn"/>
    <w:basedOn w:val="MerknadstekstTegn"/>
    <w:link w:val="Kommentaremne"/>
    <w:uiPriority w:val="99"/>
    <w:semiHidden/>
    <w:rsid w:val="00CE6AFA"/>
    <w:rPr>
      <w:b/>
      <w:bCs/>
      <w:sz w:val="20"/>
      <w:szCs w:val="20"/>
    </w:rPr>
  </w:style>
  <w:style w:type="paragraph" w:styleId="Bibliografi">
    <w:name w:val="Bibliography"/>
    <w:basedOn w:val="Normal"/>
    <w:next w:val="Normal"/>
    <w:uiPriority w:val="37"/>
    <w:unhideWhenUsed/>
    <w:rsid w:val="0014536B"/>
  </w:style>
  <w:style w:type="character" w:customStyle="1" w:styleId="fixed">
    <w:name w:val="fixed"/>
    <w:rsid w:val="00E36228"/>
  </w:style>
  <w:style w:type="paragraph" w:styleId="Fotnotetekst">
    <w:name w:val="footnote text"/>
    <w:basedOn w:val="Normal"/>
    <w:link w:val="FotnotetekstTegn"/>
    <w:uiPriority w:val="99"/>
    <w:unhideWhenUsed/>
    <w:rsid w:val="009A7383"/>
  </w:style>
  <w:style w:type="character" w:customStyle="1" w:styleId="FotnotetekstTegn">
    <w:name w:val="Fotnotetekst Tegn"/>
    <w:basedOn w:val="Standardskriftforavsnitt"/>
    <w:link w:val="Fotnotetekst"/>
    <w:uiPriority w:val="99"/>
    <w:rsid w:val="009A7383"/>
  </w:style>
  <w:style w:type="character" w:styleId="Fotnotereferanse">
    <w:name w:val="footnote reference"/>
    <w:basedOn w:val="Standardskriftforavsnitt"/>
    <w:uiPriority w:val="99"/>
    <w:unhideWhenUsed/>
    <w:rsid w:val="009A7383"/>
    <w:rPr>
      <w:vertAlign w:val="superscript"/>
    </w:rPr>
  </w:style>
  <w:style w:type="character" w:styleId="Hyperkobling">
    <w:name w:val="Hyperlink"/>
    <w:basedOn w:val="Standardskriftforavsnitt"/>
    <w:uiPriority w:val="99"/>
    <w:unhideWhenUsed/>
    <w:rsid w:val="005F01F3"/>
    <w:rPr>
      <w:color w:val="0000FF" w:themeColor="hyperlink"/>
      <w:u w:val="single"/>
    </w:rPr>
  </w:style>
  <w:style w:type="character" w:styleId="Fulgthyperkobling">
    <w:name w:val="FollowedHyperlink"/>
    <w:basedOn w:val="Standardskriftforavsnitt"/>
    <w:uiPriority w:val="99"/>
    <w:semiHidden/>
    <w:unhideWhenUsed/>
    <w:rsid w:val="005F01F3"/>
    <w:rPr>
      <w:color w:val="800080" w:themeColor="followedHyperlink"/>
      <w:u w:val="single"/>
    </w:rPr>
  </w:style>
  <w:style w:type="paragraph" w:styleId="Bildetekst">
    <w:name w:val="caption"/>
    <w:basedOn w:val="Normal"/>
    <w:next w:val="Normal"/>
    <w:uiPriority w:val="35"/>
    <w:unhideWhenUsed/>
    <w:qFormat/>
    <w:rsid w:val="00D1071C"/>
    <w:pPr>
      <w:spacing w:after="200"/>
    </w:pPr>
    <w:rPr>
      <w:b/>
      <w:bCs/>
      <w:color w:val="4F81BD" w:themeColor="accent1"/>
      <w:sz w:val="18"/>
      <w:szCs w:val="18"/>
    </w:rPr>
  </w:style>
  <w:style w:type="character" w:customStyle="1" w:styleId="highlight">
    <w:name w:val="highlight"/>
    <w:basedOn w:val="Standardskriftforavsnitt"/>
    <w:rsid w:val="00410577"/>
  </w:style>
  <w:style w:type="paragraph" w:styleId="Bunntekst">
    <w:name w:val="footer"/>
    <w:basedOn w:val="Normal"/>
    <w:link w:val="BunntekstTegn"/>
    <w:uiPriority w:val="99"/>
    <w:unhideWhenUsed/>
    <w:rsid w:val="00EA4E6C"/>
    <w:pPr>
      <w:tabs>
        <w:tab w:val="center" w:pos="4536"/>
        <w:tab w:val="right" w:pos="9072"/>
      </w:tabs>
    </w:pPr>
  </w:style>
  <w:style w:type="character" w:customStyle="1" w:styleId="BunntekstTegn">
    <w:name w:val="Bunntekst Tegn"/>
    <w:basedOn w:val="Standardskriftforavsnitt"/>
    <w:link w:val="Bunntekst"/>
    <w:uiPriority w:val="99"/>
    <w:rsid w:val="00EA4E6C"/>
  </w:style>
  <w:style w:type="character" w:styleId="Sidetall">
    <w:name w:val="page number"/>
    <w:basedOn w:val="Standardskriftforavsnitt"/>
    <w:uiPriority w:val="99"/>
    <w:semiHidden/>
    <w:unhideWhenUsed/>
    <w:rsid w:val="00EA4E6C"/>
  </w:style>
  <w:style w:type="paragraph" w:styleId="Topptekst">
    <w:name w:val="header"/>
    <w:basedOn w:val="Normal"/>
    <w:link w:val="TopptekstTegn"/>
    <w:uiPriority w:val="99"/>
    <w:unhideWhenUsed/>
    <w:rsid w:val="00EA4E6C"/>
    <w:pPr>
      <w:tabs>
        <w:tab w:val="center" w:pos="4536"/>
        <w:tab w:val="right" w:pos="9072"/>
      </w:tabs>
    </w:pPr>
  </w:style>
  <w:style w:type="character" w:customStyle="1" w:styleId="TopptekstTegn">
    <w:name w:val="Topptekst Tegn"/>
    <w:basedOn w:val="Standardskriftforavsnitt"/>
    <w:link w:val="Topptekst"/>
    <w:uiPriority w:val="99"/>
    <w:rsid w:val="00EA4E6C"/>
  </w:style>
  <w:style w:type="character" w:customStyle="1" w:styleId="Overskrift4Tegn">
    <w:name w:val="Overskrift 4 Tegn"/>
    <w:basedOn w:val="Standardskriftforavsnitt"/>
    <w:link w:val="Overskrift4"/>
    <w:uiPriority w:val="9"/>
    <w:rsid w:val="00EA4E6C"/>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foravsnitt"/>
    <w:link w:val="Overskrift5"/>
    <w:uiPriority w:val="9"/>
    <w:rsid w:val="007B530C"/>
    <w:rPr>
      <w:rFonts w:asciiTheme="majorHAnsi" w:eastAsiaTheme="majorEastAsia" w:hAnsiTheme="majorHAnsi" w:cstheme="majorBidi"/>
      <w:color w:val="243F60" w:themeColor="accent1" w:themeShade="7F"/>
    </w:rPr>
  </w:style>
  <w:style w:type="paragraph" w:styleId="Revisjon">
    <w:name w:val="Revision"/>
    <w:hidden/>
    <w:uiPriority w:val="99"/>
    <w:semiHidden/>
    <w:rsid w:val="005927AB"/>
  </w:style>
  <w:style w:type="table" w:styleId="Middelsskyggelegging1uthevingsfarge1">
    <w:name w:val="Medium Shading 1 Accent 1"/>
    <w:basedOn w:val="Vanligtabell"/>
    <w:uiPriority w:val="63"/>
    <w:rsid w:val="00E826A0"/>
    <w:rPr>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semiHidden/>
    <w:unhideWhenUsed/>
    <w:rsid w:val="00750299"/>
    <w:pPr>
      <w:spacing w:before="100" w:beforeAutospacing="1" w:after="100" w:afterAutospacing="1"/>
    </w:pPr>
    <w:rPr>
      <w:rFonts w:ascii="Times" w:hAnsi="Times" w:cs="Times New Roman"/>
      <w:sz w:val="20"/>
      <w:szCs w:val="20"/>
    </w:rPr>
  </w:style>
  <w:style w:type="character" w:customStyle="1" w:styleId="apple-converted-space">
    <w:name w:val="apple-converted-space"/>
    <w:basedOn w:val="Standardskriftforavsnitt"/>
    <w:rsid w:val="00D61DF8"/>
  </w:style>
  <w:style w:type="paragraph" w:styleId="Brdtekst">
    <w:name w:val="Body Text"/>
    <w:basedOn w:val="Normal"/>
    <w:link w:val="BrdtekstTegn"/>
    <w:uiPriority w:val="99"/>
    <w:semiHidden/>
    <w:unhideWhenUsed/>
    <w:rsid w:val="00C87F92"/>
    <w:pPr>
      <w:spacing w:after="120"/>
    </w:pPr>
  </w:style>
  <w:style w:type="character" w:customStyle="1" w:styleId="BrdtekstTegn">
    <w:name w:val="Brødtekst Tegn"/>
    <w:basedOn w:val="Standardskriftforavsnitt"/>
    <w:link w:val="Brdtekst"/>
    <w:uiPriority w:val="99"/>
    <w:semiHidden/>
    <w:rsid w:val="00C87F92"/>
  </w:style>
  <w:style w:type="table" w:styleId="Lysliste">
    <w:name w:val="Light List"/>
    <w:basedOn w:val="Vanligtabell"/>
    <w:uiPriority w:val="61"/>
    <w:rsid w:val="00B544FE"/>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skyggelegging-uthevingsfarge1">
    <w:name w:val="Light Shading Accent 1"/>
    <w:basedOn w:val="Vanligtabell"/>
    <w:uiPriority w:val="60"/>
    <w:rsid w:val="00B544FE"/>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ellrutenett">
    <w:name w:val="Table Grid"/>
    <w:basedOn w:val="Vanligtabell"/>
    <w:uiPriority w:val="59"/>
    <w:rsid w:val="00B544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87837">
      <w:bodyDiv w:val="1"/>
      <w:marLeft w:val="0"/>
      <w:marRight w:val="0"/>
      <w:marTop w:val="0"/>
      <w:marBottom w:val="0"/>
      <w:divBdr>
        <w:top w:val="none" w:sz="0" w:space="0" w:color="auto"/>
        <w:left w:val="none" w:sz="0" w:space="0" w:color="auto"/>
        <w:bottom w:val="none" w:sz="0" w:space="0" w:color="auto"/>
        <w:right w:val="none" w:sz="0" w:space="0" w:color="auto"/>
      </w:divBdr>
    </w:div>
    <w:div w:id="134614177">
      <w:bodyDiv w:val="1"/>
      <w:marLeft w:val="0"/>
      <w:marRight w:val="0"/>
      <w:marTop w:val="0"/>
      <w:marBottom w:val="0"/>
      <w:divBdr>
        <w:top w:val="none" w:sz="0" w:space="0" w:color="auto"/>
        <w:left w:val="none" w:sz="0" w:space="0" w:color="auto"/>
        <w:bottom w:val="none" w:sz="0" w:space="0" w:color="auto"/>
        <w:right w:val="none" w:sz="0" w:space="0" w:color="auto"/>
      </w:divBdr>
      <w:divsChild>
        <w:div w:id="2117020712">
          <w:marLeft w:val="0"/>
          <w:marRight w:val="0"/>
          <w:marTop w:val="0"/>
          <w:marBottom w:val="0"/>
          <w:divBdr>
            <w:top w:val="none" w:sz="0" w:space="0" w:color="auto"/>
            <w:left w:val="none" w:sz="0" w:space="0" w:color="auto"/>
            <w:bottom w:val="none" w:sz="0" w:space="0" w:color="auto"/>
            <w:right w:val="none" w:sz="0" w:space="0" w:color="auto"/>
          </w:divBdr>
          <w:divsChild>
            <w:div w:id="1608653867">
              <w:marLeft w:val="0"/>
              <w:marRight w:val="0"/>
              <w:marTop w:val="0"/>
              <w:marBottom w:val="0"/>
              <w:divBdr>
                <w:top w:val="none" w:sz="0" w:space="0" w:color="auto"/>
                <w:left w:val="none" w:sz="0" w:space="0" w:color="auto"/>
                <w:bottom w:val="none" w:sz="0" w:space="0" w:color="auto"/>
                <w:right w:val="none" w:sz="0" w:space="0" w:color="auto"/>
              </w:divBdr>
            </w:div>
            <w:div w:id="938177618">
              <w:marLeft w:val="0"/>
              <w:marRight w:val="0"/>
              <w:marTop w:val="0"/>
              <w:marBottom w:val="0"/>
              <w:divBdr>
                <w:top w:val="none" w:sz="0" w:space="0" w:color="auto"/>
                <w:left w:val="none" w:sz="0" w:space="0" w:color="auto"/>
                <w:bottom w:val="none" w:sz="0" w:space="0" w:color="auto"/>
                <w:right w:val="none" w:sz="0" w:space="0" w:color="auto"/>
              </w:divBdr>
            </w:div>
            <w:div w:id="617958152">
              <w:marLeft w:val="0"/>
              <w:marRight w:val="0"/>
              <w:marTop w:val="0"/>
              <w:marBottom w:val="0"/>
              <w:divBdr>
                <w:top w:val="none" w:sz="0" w:space="0" w:color="auto"/>
                <w:left w:val="none" w:sz="0" w:space="0" w:color="auto"/>
                <w:bottom w:val="none" w:sz="0" w:space="0" w:color="auto"/>
                <w:right w:val="none" w:sz="0" w:space="0" w:color="auto"/>
              </w:divBdr>
            </w:div>
            <w:div w:id="503133392">
              <w:marLeft w:val="0"/>
              <w:marRight w:val="0"/>
              <w:marTop w:val="0"/>
              <w:marBottom w:val="0"/>
              <w:divBdr>
                <w:top w:val="none" w:sz="0" w:space="0" w:color="auto"/>
                <w:left w:val="none" w:sz="0" w:space="0" w:color="auto"/>
                <w:bottom w:val="none" w:sz="0" w:space="0" w:color="auto"/>
                <w:right w:val="none" w:sz="0" w:space="0" w:color="auto"/>
              </w:divBdr>
            </w:div>
            <w:div w:id="811606495">
              <w:marLeft w:val="0"/>
              <w:marRight w:val="0"/>
              <w:marTop w:val="0"/>
              <w:marBottom w:val="0"/>
              <w:divBdr>
                <w:top w:val="none" w:sz="0" w:space="0" w:color="auto"/>
                <w:left w:val="none" w:sz="0" w:space="0" w:color="auto"/>
                <w:bottom w:val="none" w:sz="0" w:space="0" w:color="auto"/>
                <w:right w:val="none" w:sz="0" w:space="0" w:color="auto"/>
              </w:divBdr>
            </w:div>
            <w:div w:id="2075078678">
              <w:marLeft w:val="0"/>
              <w:marRight w:val="0"/>
              <w:marTop w:val="0"/>
              <w:marBottom w:val="0"/>
              <w:divBdr>
                <w:top w:val="none" w:sz="0" w:space="0" w:color="auto"/>
                <w:left w:val="none" w:sz="0" w:space="0" w:color="auto"/>
                <w:bottom w:val="none" w:sz="0" w:space="0" w:color="auto"/>
                <w:right w:val="none" w:sz="0" w:space="0" w:color="auto"/>
              </w:divBdr>
            </w:div>
            <w:div w:id="1552112634">
              <w:marLeft w:val="0"/>
              <w:marRight w:val="0"/>
              <w:marTop w:val="0"/>
              <w:marBottom w:val="0"/>
              <w:divBdr>
                <w:top w:val="none" w:sz="0" w:space="0" w:color="auto"/>
                <w:left w:val="none" w:sz="0" w:space="0" w:color="auto"/>
                <w:bottom w:val="none" w:sz="0" w:space="0" w:color="auto"/>
                <w:right w:val="none" w:sz="0" w:space="0" w:color="auto"/>
              </w:divBdr>
            </w:div>
            <w:div w:id="976030416">
              <w:marLeft w:val="0"/>
              <w:marRight w:val="0"/>
              <w:marTop w:val="0"/>
              <w:marBottom w:val="0"/>
              <w:divBdr>
                <w:top w:val="none" w:sz="0" w:space="0" w:color="auto"/>
                <w:left w:val="none" w:sz="0" w:space="0" w:color="auto"/>
                <w:bottom w:val="none" w:sz="0" w:space="0" w:color="auto"/>
                <w:right w:val="none" w:sz="0" w:space="0" w:color="auto"/>
              </w:divBdr>
            </w:div>
            <w:div w:id="1563246851">
              <w:marLeft w:val="0"/>
              <w:marRight w:val="0"/>
              <w:marTop w:val="0"/>
              <w:marBottom w:val="0"/>
              <w:divBdr>
                <w:top w:val="none" w:sz="0" w:space="0" w:color="auto"/>
                <w:left w:val="none" w:sz="0" w:space="0" w:color="auto"/>
                <w:bottom w:val="none" w:sz="0" w:space="0" w:color="auto"/>
                <w:right w:val="none" w:sz="0" w:space="0" w:color="auto"/>
              </w:divBdr>
            </w:div>
            <w:div w:id="852375487">
              <w:marLeft w:val="0"/>
              <w:marRight w:val="0"/>
              <w:marTop w:val="0"/>
              <w:marBottom w:val="0"/>
              <w:divBdr>
                <w:top w:val="none" w:sz="0" w:space="0" w:color="auto"/>
                <w:left w:val="none" w:sz="0" w:space="0" w:color="auto"/>
                <w:bottom w:val="none" w:sz="0" w:space="0" w:color="auto"/>
                <w:right w:val="none" w:sz="0" w:space="0" w:color="auto"/>
              </w:divBdr>
            </w:div>
            <w:div w:id="110021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73096">
      <w:bodyDiv w:val="1"/>
      <w:marLeft w:val="0"/>
      <w:marRight w:val="0"/>
      <w:marTop w:val="0"/>
      <w:marBottom w:val="0"/>
      <w:divBdr>
        <w:top w:val="none" w:sz="0" w:space="0" w:color="auto"/>
        <w:left w:val="none" w:sz="0" w:space="0" w:color="auto"/>
        <w:bottom w:val="none" w:sz="0" w:space="0" w:color="auto"/>
        <w:right w:val="none" w:sz="0" w:space="0" w:color="auto"/>
      </w:divBdr>
      <w:divsChild>
        <w:div w:id="1464352345">
          <w:marLeft w:val="0"/>
          <w:marRight w:val="0"/>
          <w:marTop w:val="0"/>
          <w:marBottom w:val="0"/>
          <w:divBdr>
            <w:top w:val="none" w:sz="0" w:space="0" w:color="auto"/>
            <w:left w:val="none" w:sz="0" w:space="0" w:color="auto"/>
            <w:bottom w:val="none" w:sz="0" w:space="0" w:color="auto"/>
            <w:right w:val="none" w:sz="0" w:space="0" w:color="auto"/>
          </w:divBdr>
          <w:divsChild>
            <w:div w:id="165055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3322">
      <w:bodyDiv w:val="1"/>
      <w:marLeft w:val="0"/>
      <w:marRight w:val="0"/>
      <w:marTop w:val="0"/>
      <w:marBottom w:val="0"/>
      <w:divBdr>
        <w:top w:val="none" w:sz="0" w:space="0" w:color="auto"/>
        <w:left w:val="none" w:sz="0" w:space="0" w:color="auto"/>
        <w:bottom w:val="none" w:sz="0" w:space="0" w:color="auto"/>
        <w:right w:val="none" w:sz="0" w:space="0" w:color="auto"/>
      </w:divBdr>
      <w:divsChild>
        <w:div w:id="732200352">
          <w:marLeft w:val="0"/>
          <w:marRight w:val="0"/>
          <w:marTop w:val="0"/>
          <w:marBottom w:val="0"/>
          <w:divBdr>
            <w:top w:val="none" w:sz="0" w:space="0" w:color="auto"/>
            <w:left w:val="none" w:sz="0" w:space="0" w:color="auto"/>
            <w:bottom w:val="none" w:sz="0" w:space="0" w:color="auto"/>
            <w:right w:val="none" w:sz="0" w:space="0" w:color="auto"/>
          </w:divBdr>
          <w:divsChild>
            <w:div w:id="86510697">
              <w:marLeft w:val="0"/>
              <w:marRight w:val="0"/>
              <w:marTop w:val="0"/>
              <w:marBottom w:val="0"/>
              <w:divBdr>
                <w:top w:val="none" w:sz="0" w:space="0" w:color="auto"/>
                <w:left w:val="none" w:sz="0" w:space="0" w:color="auto"/>
                <w:bottom w:val="none" w:sz="0" w:space="0" w:color="auto"/>
                <w:right w:val="none" w:sz="0" w:space="0" w:color="auto"/>
              </w:divBdr>
            </w:div>
            <w:div w:id="646864428">
              <w:marLeft w:val="0"/>
              <w:marRight w:val="0"/>
              <w:marTop w:val="0"/>
              <w:marBottom w:val="0"/>
              <w:divBdr>
                <w:top w:val="none" w:sz="0" w:space="0" w:color="auto"/>
                <w:left w:val="none" w:sz="0" w:space="0" w:color="auto"/>
                <w:bottom w:val="none" w:sz="0" w:space="0" w:color="auto"/>
                <w:right w:val="none" w:sz="0" w:space="0" w:color="auto"/>
              </w:divBdr>
            </w:div>
            <w:div w:id="1580600216">
              <w:marLeft w:val="0"/>
              <w:marRight w:val="0"/>
              <w:marTop w:val="0"/>
              <w:marBottom w:val="0"/>
              <w:divBdr>
                <w:top w:val="none" w:sz="0" w:space="0" w:color="auto"/>
                <w:left w:val="none" w:sz="0" w:space="0" w:color="auto"/>
                <w:bottom w:val="none" w:sz="0" w:space="0" w:color="auto"/>
                <w:right w:val="none" w:sz="0" w:space="0" w:color="auto"/>
              </w:divBdr>
            </w:div>
            <w:div w:id="1231505771">
              <w:marLeft w:val="0"/>
              <w:marRight w:val="0"/>
              <w:marTop w:val="0"/>
              <w:marBottom w:val="0"/>
              <w:divBdr>
                <w:top w:val="none" w:sz="0" w:space="0" w:color="auto"/>
                <w:left w:val="none" w:sz="0" w:space="0" w:color="auto"/>
                <w:bottom w:val="none" w:sz="0" w:space="0" w:color="auto"/>
                <w:right w:val="none" w:sz="0" w:space="0" w:color="auto"/>
              </w:divBdr>
            </w:div>
            <w:div w:id="420834089">
              <w:marLeft w:val="0"/>
              <w:marRight w:val="0"/>
              <w:marTop w:val="0"/>
              <w:marBottom w:val="0"/>
              <w:divBdr>
                <w:top w:val="none" w:sz="0" w:space="0" w:color="auto"/>
                <w:left w:val="none" w:sz="0" w:space="0" w:color="auto"/>
                <w:bottom w:val="none" w:sz="0" w:space="0" w:color="auto"/>
                <w:right w:val="none" w:sz="0" w:space="0" w:color="auto"/>
              </w:divBdr>
            </w:div>
            <w:div w:id="556161238">
              <w:marLeft w:val="0"/>
              <w:marRight w:val="0"/>
              <w:marTop w:val="0"/>
              <w:marBottom w:val="0"/>
              <w:divBdr>
                <w:top w:val="none" w:sz="0" w:space="0" w:color="auto"/>
                <w:left w:val="none" w:sz="0" w:space="0" w:color="auto"/>
                <w:bottom w:val="none" w:sz="0" w:space="0" w:color="auto"/>
                <w:right w:val="none" w:sz="0" w:space="0" w:color="auto"/>
              </w:divBdr>
            </w:div>
            <w:div w:id="442114642">
              <w:marLeft w:val="0"/>
              <w:marRight w:val="0"/>
              <w:marTop w:val="0"/>
              <w:marBottom w:val="0"/>
              <w:divBdr>
                <w:top w:val="none" w:sz="0" w:space="0" w:color="auto"/>
                <w:left w:val="none" w:sz="0" w:space="0" w:color="auto"/>
                <w:bottom w:val="none" w:sz="0" w:space="0" w:color="auto"/>
                <w:right w:val="none" w:sz="0" w:space="0" w:color="auto"/>
              </w:divBdr>
            </w:div>
            <w:div w:id="711731911">
              <w:marLeft w:val="0"/>
              <w:marRight w:val="0"/>
              <w:marTop w:val="0"/>
              <w:marBottom w:val="0"/>
              <w:divBdr>
                <w:top w:val="none" w:sz="0" w:space="0" w:color="auto"/>
                <w:left w:val="none" w:sz="0" w:space="0" w:color="auto"/>
                <w:bottom w:val="none" w:sz="0" w:space="0" w:color="auto"/>
                <w:right w:val="none" w:sz="0" w:space="0" w:color="auto"/>
              </w:divBdr>
            </w:div>
            <w:div w:id="88664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7468">
      <w:bodyDiv w:val="1"/>
      <w:marLeft w:val="0"/>
      <w:marRight w:val="0"/>
      <w:marTop w:val="0"/>
      <w:marBottom w:val="0"/>
      <w:divBdr>
        <w:top w:val="none" w:sz="0" w:space="0" w:color="auto"/>
        <w:left w:val="none" w:sz="0" w:space="0" w:color="auto"/>
        <w:bottom w:val="none" w:sz="0" w:space="0" w:color="auto"/>
        <w:right w:val="none" w:sz="0" w:space="0" w:color="auto"/>
      </w:divBdr>
      <w:divsChild>
        <w:div w:id="1535340552">
          <w:marLeft w:val="0"/>
          <w:marRight w:val="0"/>
          <w:marTop w:val="0"/>
          <w:marBottom w:val="0"/>
          <w:divBdr>
            <w:top w:val="none" w:sz="0" w:space="0" w:color="auto"/>
            <w:left w:val="none" w:sz="0" w:space="0" w:color="auto"/>
            <w:bottom w:val="none" w:sz="0" w:space="0" w:color="auto"/>
            <w:right w:val="none" w:sz="0" w:space="0" w:color="auto"/>
          </w:divBdr>
          <w:divsChild>
            <w:div w:id="1266496592">
              <w:marLeft w:val="0"/>
              <w:marRight w:val="0"/>
              <w:marTop w:val="0"/>
              <w:marBottom w:val="0"/>
              <w:divBdr>
                <w:top w:val="none" w:sz="0" w:space="0" w:color="auto"/>
                <w:left w:val="none" w:sz="0" w:space="0" w:color="auto"/>
                <w:bottom w:val="none" w:sz="0" w:space="0" w:color="auto"/>
                <w:right w:val="none" w:sz="0" w:space="0" w:color="auto"/>
              </w:divBdr>
            </w:div>
            <w:div w:id="1832986171">
              <w:marLeft w:val="0"/>
              <w:marRight w:val="0"/>
              <w:marTop w:val="0"/>
              <w:marBottom w:val="0"/>
              <w:divBdr>
                <w:top w:val="none" w:sz="0" w:space="0" w:color="auto"/>
                <w:left w:val="none" w:sz="0" w:space="0" w:color="auto"/>
                <w:bottom w:val="none" w:sz="0" w:space="0" w:color="auto"/>
                <w:right w:val="none" w:sz="0" w:space="0" w:color="auto"/>
              </w:divBdr>
            </w:div>
            <w:div w:id="798105250">
              <w:marLeft w:val="0"/>
              <w:marRight w:val="0"/>
              <w:marTop w:val="0"/>
              <w:marBottom w:val="0"/>
              <w:divBdr>
                <w:top w:val="none" w:sz="0" w:space="0" w:color="auto"/>
                <w:left w:val="none" w:sz="0" w:space="0" w:color="auto"/>
                <w:bottom w:val="none" w:sz="0" w:space="0" w:color="auto"/>
                <w:right w:val="none" w:sz="0" w:space="0" w:color="auto"/>
              </w:divBdr>
            </w:div>
            <w:div w:id="1028219841">
              <w:marLeft w:val="0"/>
              <w:marRight w:val="0"/>
              <w:marTop w:val="0"/>
              <w:marBottom w:val="0"/>
              <w:divBdr>
                <w:top w:val="none" w:sz="0" w:space="0" w:color="auto"/>
                <w:left w:val="none" w:sz="0" w:space="0" w:color="auto"/>
                <w:bottom w:val="none" w:sz="0" w:space="0" w:color="auto"/>
                <w:right w:val="none" w:sz="0" w:space="0" w:color="auto"/>
              </w:divBdr>
            </w:div>
            <w:div w:id="448818150">
              <w:marLeft w:val="0"/>
              <w:marRight w:val="0"/>
              <w:marTop w:val="0"/>
              <w:marBottom w:val="0"/>
              <w:divBdr>
                <w:top w:val="none" w:sz="0" w:space="0" w:color="auto"/>
                <w:left w:val="none" w:sz="0" w:space="0" w:color="auto"/>
                <w:bottom w:val="none" w:sz="0" w:space="0" w:color="auto"/>
                <w:right w:val="none" w:sz="0" w:space="0" w:color="auto"/>
              </w:divBdr>
            </w:div>
            <w:div w:id="15891660">
              <w:marLeft w:val="0"/>
              <w:marRight w:val="0"/>
              <w:marTop w:val="0"/>
              <w:marBottom w:val="0"/>
              <w:divBdr>
                <w:top w:val="none" w:sz="0" w:space="0" w:color="auto"/>
                <w:left w:val="none" w:sz="0" w:space="0" w:color="auto"/>
                <w:bottom w:val="none" w:sz="0" w:space="0" w:color="auto"/>
                <w:right w:val="none" w:sz="0" w:space="0" w:color="auto"/>
              </w:divBdr>
            </w:div>
            <w:div w:id="1465655099">
              <w:marLeft w:val="0"/>
              <w:marRight w:val="0"/>
              <w:marTop w:val="0"/>
              <w:marBottom w:val="0"/>
              <w:divBdr>
                <w:top w:val="none" w:sz="0" w:space="0" w:color="auto"/>
                <w:left w:val="none" w:sz="0" w:space="0" w:color="auto"/>
                <w:bottom w:val="none" w:sz="0" w:space="0" w:color="auto"/>
                <w:right w:val="none" w:sz="0" w:space="0" w:color="auto"/>
              </w:divBdr>
            </w:div>
            <w:div w:id="1015889922">
              <w:marLeft w:val="0"/>
              <w:marRight w:val="0"/>
              <w:marTop w:val="0"/>
              <w:marBottom w:val="0"/>
              <w:divBdr>
                <w:top w:val="none" w:sz="0" w:space="0" w:color="auto"/>
                <w:left w:val="none" w:sz="0" w:space="0" w:color="auto"/>
                <w:bottom w:val="none" w:sz="0" w:space="0" w:color="auto"/>
                <w:right w:val="none" w:sz="0" w:space="0" w:color="auto"/>
              </w:divBdr>
            </w:div>
            <w:div w:id="606080731">
              <w:marLeft w:val="0"/>
              <w:marRight w:val="0"/>
              <w:marTop w:val="0"/>
              <w:marBottom w:val="0"/>
              <w:divBdr>
                <w:top w:val="none" w:sz="0" w:space="0" w:color="auto"/>
                <w:left w:val="none" w:sz="0" w:space="0" w:color="auto"/>
                <w:bottom w:val="none" w:sz="0" w:space="0" w:color="auto"/>
                <w:right w:val="none" w:sz="0" w:space="0" w:color="auto"/>
              </w:divBdr>
            </w:div>
            <w:div w:id="1795827457">
              <w:marLeft w:val="0"/>
              <w:marRight w:val="0"/>
              <w:marTop w:val="0"/>
              <w:marBottom w:val="0"/>
              <w:divBdr>
                <w:top w:val="none" w:sz="0" w:space="0" w:color="auto"/>
                <w:left w:val="none" w:sz="0" w:space="0" w:color="auto"/>
                <w:bottom w:val="none" w:sz="0" w:space="0" w:color="auto"/>
                <w:right w:val="none" w:sz="0" w:space="0" w:color="auto"/>
              </w:divBdr>
            </w:div>
            <w:div w:id="1725256304">
              <w:marLeft w:val="0"/>
              <w:marRight w:val="0"/>
              <w:marTop w:val="0"/>
              <w:marBottom w:val="0"/>
              <w:divBdr>
                <w:top w:val="none" w:sz="0" w:space="0" w:color="auto"/>
                <w:left w:val="none" w:sz="0" w:space="0" w:color="auto"/>
                <w:bottom w:val="none" w:sz="0" w:space="0" w:color="auto"/>
                <w:right w:val="none" w:sz="0" w:space="0" w:color="auto"/>
              </w:divBdr>
            </w:div>
            <w:div w:id="1102188661">
              <w:marLeft w:val="0"/>
              <w:marRight w:val="0"/>
              <w:marTop w:val="0"/>
              <w:marBottom w:val="0"/>
              <w:divBdr>
                <w:top w:val="none" w:sz="0" w:space="0" w:color="auto"/>
                <w:left w:val="none" w:sz="0" w:space="0" w:color="auto"/>
                <w:bottom w:val="none" w:sz="0" w:space="0" w:color="auto"/>
                <w:right w:val="none" w:sz="0" w:space="0" w:color="auto"/>
              </w:divBdr>
            </w:div>
            <w:div w:id="1639263080">
              <w:marLeft w:val="0"/>
              <w:marRight w:val="0"/>
              <w:marTop w:val="0"/>
              <w:marBottom w:val="0"/>
              <w:divBdr>
                <w:top w:val="none" w:sz="0" w:space="0" w:color="auto"/>
                <w:left w:val="none" w:sz="0" w:space="0" w:color="auto"/>
                <w:bottom w:val="none" w:sz="0" w:space="0" w:color="auto"/>
                <w:right w:val="none" w:sz="0" w:space="0" w:color="auto"/>
              </w:divBdr>
            </w:div>
            <w:div w:id="1412584106">
              <w:marLeft w:val="0"/>
              <w:marRight w:val="0"/>
              <w:marTop w:val="0"/>
              <w:marBottom w:val="0"/>
              <w:divBdr>
                <w:top w:val="none" w:sz="0" w:space="0" w:color="auto"/>
                <w:left w:val="none" w:sz="0" w:space="0" w:color="auto"/>
                <w:bottom w:val="none" w:sz="0" w:space="0" w:color="auto"/>
                <w:right w:val="none" w:sz="0" w:space="0" w:color="auto"/>
              </w:divBdr>
            </w:div>
            <w:div w:id="1443456427">
              <w:marLeft w:val="0"/>
              <w:marRight w:val="0"/>
              <w:marTop w:val="0"/>
              <w:marBottom w:val="0"/>
              <w:divBdr>
                <w:top w:val="none" w:sz="0" w:space="0" w:color="auto"/>
                <w:left w:val="none" w:sz="0" w:space="0" w:color="auto"/>
                <w:bottom w:val="none" w:sz="0" w:space="0" w:color="auto"/>
                <w:right w:val="none" w:sz="0" w:space="0" w:color="auto"/>
              </w:divBdr>
            </w:div>
            <w:div w:id="1903709076">
              <w:marLeft w:val="0"/>
              <w:marRight w:val="0"/>
              <w:marTop w:val="0"/>
              <w:marBottom w:val="0"/>
              <w:divBdr>
                <w:top w:val="none" w:sz="0" w:space="0" w:color="auto"/>
                <w:left w:val="none" w:sz="0" w:space="0" w:color="auto"/>
                <w:bottom w:val="none" w:sz="0" w:space="0" w:color="auto"/>
                <w:right w:val="none" w:sz="0" w:space="0" w:color="auto"/>
              </w:divBdr>
            </w:div>
            <w:div w:id="367028843">
              <w:marLeft w:val="0"/>
              <w:marRight w:val="0"/>
              <w:marTop w:val="0"/>
              <w:marBottom w:val="0"/>
              <w:divBdr>
                <w:top w:val="none" w:sz="0" w:space="0" w:color="auto"/>
                <w:left w:val="none" w:sz="0" w:space="0" w:color="auto"/>
                <w:bottom w:val="none" w:sz="0" w:space="0" w:color="auto"/>
                <w:right w:val="none" w:sz="0" w:space="0" w:color="auto"/>
              </w:divBdr>
            </w:div>
            <w:div w:id="604920506">
              <w:marLeft w:val="0"/>
              <w:marRight w:val="0"/>
              <w:marTop w:val="0"/>
              <w:marBottom w:val="0"/>
              <w:divBdr>
                <w:top w:val="none" w:sz="0" w:space="0" w:color="auto"/>
                <w:left w:val="none" w:sz="0" w:space="0" w:color="auto"/>
                <w:bottom w:val="none" w:sz="0" w:space="0" w:color="auto"/>
                <w:right w:val="none" w:sz="0" w:space="0" w:color="auto"/>
              </w:divBdr>
            </w:div>
            <w:div w:id="782260731">
              <w:marLeft w:val="0"/>
              <w:marRight w:val="0"/>
              <w:marTop w:val="0"/>
              <w:marBottom w:val="0"/>
              <w:divBdr>
                <w:top w:val="none" w:sz="0" w:space="0" w:color="auto"/>
                <w:left w:val="none" w:sz="0" w:space="0" w:color="auto"/>
                <w:bottom w:val="none" w:sz="0" w:space="0" w:color="auto"/>
                <w:right w:val="none" w:sz="0" w:space="0" w:color="auto"/>
              </w:divBdr>
            </w:div>
            <w:div w:id="550966050">
              <w:marLeft w:val="0"/>
              <w:marRight w:val="0"/>
              <w:marTop w:val="0"/>
              <w:marBottom w:val="0"/>
              <w:divBdr>
                <w:top w:val="none" w:sz="0" w:space="0" w:color="auto"/>
                <w:left w:val="none" w:sz="0" w:space="0" w:color="auto"/>
                <w:bottom w:val="none" w:sz="0" w:space="0" w:color="auto"/>
                <w:right w:val="none" w:sz="0" w:space="0" w:color="auto"/>
              </w:divBdr>
            </w:div>
            <w:div w:id="2045787875">
              <w:marLeft w:val="0"/>
              <w:marRight w:val="0"/>
              <w:marTop w:val="0"/>
              <w:marBottom w:val="0"/>
              <w:divBdr>
                <w:top w:val="none" w:sz="0" w:space="0" w:color="auto"/>
                <w:left w:val="none" w:sz="0" w:space="0" w:color="auto"/>
                <w:bottom w:val="none" w:sz="0" w:space="0" w:color="auto"/>
                <w:right w:val="none" w:sz="0" w:space="0" w:color="auto"/>
              </w:divBdr>
            </w:div>
            <w:div w:id="858660240">
              <w:marLeft w:val="0"/>
              <w:marRight w:val="0"/>
              <w:marTop w:val="0"/>
              <w:marBottom w:val="0"/>
              <w:divBdr>
                <w:top w:val="none" w:sz="0" w:space="0" w:color="auto"/>
                <w:left w:val="none" w:sz="0" w:space="0" w:color="auto"/>
                <w:bottom w:val="none" w:sz="0" w:space="0" w:color="auto"/>
                <w:right w:val="none" w:sz="0" w:space="0" w:color="auto"/>
              </w:divBdr>
            </w:div>
            <w:div w:id="981302254">
              <w:marLeft w:val="0"/>
              <w:marRight w:val="0"/>
              <w:marTop w:val="0"/>
              <w:marBottom w:val="0"/>
              <w:divBdr>
                <w:top w:val="none" w:sz="0" w:space="0" w:color="auto"/>
                <w:left w:val="none" w:sz="0" w:space="0" w:color="auto"/>
                <w:bottom w:val="none" w:sz="0" w:space="0" w:color="auto"/>
                <w:right w:val="none" w:sz="0" w:space="0" w:color="auto"/>
              </w:divBdr>
            </w:div>
            <w:div w:id="158276784">
              <w:marLeft w:val="0"/>
              <w:marRight w:val="0"/>
              <w:marTop w:val="0"/>
              <w:marBottom w:val="0"/>
              <w:divBdr>
                <w:top w:val="none" w:sz="0" w:space="0" w:color="auto"/>
                <w:left w:val="none" w:sz="0" w:space="0" w:color="auto"/>
                <w:bottom w:val="none" w:sz="0" w:space="0" w:color="auto"/>
                <w:right w:val="none" w:sz="0" w:space="0" w:color="auto"/>
              </w:divBdr>
            </w:div>
            <w:div w:id="331370105">
              <w:marLeft w:val="0"/>
              <w:marRight w:val="0"/>
              <w:marTop w:val="0"/>
              <w:marBottom w:val="0"/>
              <w:divBdr>
                <w:top w:val="none" w:sz="0" w:space="0" w:color="auto"/>
                <w:left w:val="none" w:sz="0" w:space="0" w:color="auto"/>
                <w:bottom w:val="none" w:sz="0" w:space="0" w:color="auto"/>
                <w:right w:val="none" w:sz="0" w:space="0" w:color="auto"/>
              </w:divBdr>
            </w:div>
            <w:div w:id="617875863">
              <w:marLeft w:val="0"/>
              <w:marRight w:val="0"/>
              <w:marTop w:val="0"/>
              <w:marBottom w:val="0"/>
              <w:divBdr>
                <w:top w:val="none" w:sz="0" w:space="0" w:color="auto"/>
                <w:left w:val="none" w:sz="0" w:space="0" w:color="auto"/>
                <w:bottom w:val="none" w:sz="0" w:space="0" w:color="auto"/>
                <w:right w:val="none" w:sz="0" w:space="0" w:color="auto"/>
              </w:divBdr>
            </w:div>
            <w:div w:id="33777648">
              <w:marLeft w:val="0"/>
              <w:marRight w:val="0"/>
              <w:marTop w:val="0"/>
              <w:marBottom w:val="0"/>
              <w:divBdr>
                <w:top w:val="none" w:sz="0" w:space="0" w:color="auto"/>
                <w:left w:val="none" w:sz="0" w:space="0" w:color="auto"/>
                <w:bottom w:val="none" w:sz="0" w:space="0" w:color="auto"/>
                <w:right w:val="none" w:sz="0" w:space="0" w:color="auto"/>
              </w:divBdr>
            </w:div>
            <w:div w:id="2004968749">
              <w:marLeft w:val="0"/>
              <w:marRight w:val="0"/>
              <w:marTop w:val="0"/>
              <w:marBottom w:val="0"/>
              <w:divBdr>
                <w:top w:val="none" w:sz="0" w:space="0" w:color="auto"/>
                <w:left w:val="none" w:sz="0" w:space="0" w:color="auto"/>
                <w:bottom w:val="none" w:sz="0" w:space="0" w:color="auto"/>
                <w:right w:val="none" w:sz="0" w:space="0" w:color="auto"/>
              </w:divBdr>
            </w:div>
            <w:div w:id="636225461">
              <w:marLeft w:val="0"/>
              <w:marRight w:val="0"/>
              <w:marTop w:val="0"/>
              <w:marBottom w:val="0"/>
              <w:divBdr>
                <w:top w:val="none" w:sz="0" w:space="0" w:color="auto"/>
                <w:left w:val="none" w:sz="0" w:space="0" w:color="auto"/>
                <w:bottom w:val="none" w:sz="0" w:space="0" w:color="auto"/>
                <w:right w:val="none" w:sz="0" w:space="0" w:color="auto"/>
              </w:divBdr>
            </w:div>
            <w:div w:id="787354669">
              <w:marLeft w:val="0"/>
              <w:marRight w:val="0"/>
              <w:marTop w:val="0"/>
              <w:marBottom w:val="0"/>
              <w:divBdr>
                <w:top w:val="none" w:sz="0" w:space="0" w:color="auto"/>
                <w:left w:val="none" w:sz="0" w:space="0" w:color="auto"/>
                <w:bottom w:val="none" w:sz="0" w:space="0" w:color="auto"/>
                <w:right w:val="none" w:sz="0" w:space="0" w:color="auto"/>
              </w:divBdr>
            </w:div>
            <w:div w:id="2114091309">
              <w:marLeft w:val="0"/>
              <w:marRight w:val="0"/>
              <w:marTop w:val="0"/>
              <w:marBottom w:val="0"/>
              <w:divBdr>
                <w:top w:val="none" w:sz="0" w:space="0" w:color="auto"/>
                <w:left w:val="none" w:sz="0" w:space="0" w:color="auto"/>
                <w:bottom w:val="none" w:sz="0" w:space="0" w:color="auto"/>
                <w:right w:val="none" w:sz="0" w:space="0" w:color="auto"/>
              </w:divBdr>
            </w:div>
            <w:div w:id="1520511001">
              <w:marLeft w:val="0"/>
              <w:marRight w:val="0"/>
              <w:marTop w:val="0"/>
              <w:marBottom w:val="0"/>
              <w:divBdr>
                <w:top w:val="none" w:sz="0" w:space="0" w:color="auto"/>
                <w:left w:val="none" w:sz="0" w:space="0" w:color="auto"/>
                <w:bottom w:val="none" w:sz="0" w:space="0" w:color="auto"/>
                <w:right w:val="none" w:sz="0" w:space="0" w:color="auto"/>
              </w:divBdr>
            </w:div>
            <w:div w:id="1252010002">
              <w:marLeft w:val="0"/>
              <w:marRight w:val="0"/>
              <w:marTop w:val="0"/>
              <w:marBottom w:val="0"/>
              <w:divBdr>
                <w:top w:val="none" w:sz="0" w:space="0" w:color="auto"/>
                <w:left w:val="none" w:sz="0" w:space="0" w:color="auto"/>
                <w:bottom w:val="none" w:sz="0" w:space="0" w:color="auto"/>
                <w:right w:val="none" w:sz="0" w:space="0" w:color="auto"/>
              </w:divBdr>
            </w:div>
            <w:div w:id="148604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366540">
      <w:bodyDiv w:val="1"/>
      <w:marLeft w:val="0"/>
      <w:marRight w:val="0"/>
      <w:marTop w:val="0"/>
      <w:marBottom w:val="0"/>
      <w:divBdr>
        <w:top w:val="none" w:sz="0" w:space="0" w:color="auto"/>
        <w:left w:val="none" w:sz="0" w:space="0" w:color="auto"/>
        <w:bottom w:val="none" w:sz="0" w:space="0" w:color="auto"/>
        <w:right w:val="none" w:sz="0" w:space="0" w:color="auto"/>
      </w:divBdr>
    </w:div>
    <w:div w:id="358048491">
      <w:bodyDiv w:val="1"/>
      <w:marLeft w:val="0"/>
      <w:marRight w:val="0"/>
      <w:marTop w:val="0"/>
      <w:marBottom w:val="0"/>
      <w:divBdr>
        <w:top w:val="none" w:sz="0" w:space="0" w:color="auto"/>
        <w:left w:val="none" w:sz="0" w:space="0" w:color="auto"/>
        <w:bottom w:val="none" w:sz="0" w:space="0" w:color="auto"/>
        <w:right w:val="none" w:sz="0" w:space="0" w:color="auto"/>
      </w:divBdr>
    </w:div>
    <w:div w:id="410548455">
      <w:bodyDiv w:val="1"/>
      <w:marLeft w:val="0"/>
      <w:marRight w:val="0"/>
      <w:marTop w:val="0"/>
      <w:marBottom w:val="0"/>
      <w:divBdr>
        <w:top w:val="none" w:sz="0" w:space="0" w:color="auto"/>
        <w:left w:val="none" w:sz="0" w:space="0" w:color="auto"/>
        <w:bottom w:val="none" w:sz="0" w:space="0" w:color="auto"/>
        <w:right w:val="none" w:sz="0" w:space="0" w:color="auto"/>
      </w:divBdr>
    </w:div>
    <w:div w:id="422338156">
      <w:bodyDiv w:val="1"/>
      <w:marLeft w:val="0"/>
      <w:marRight w:val="0"/>
      <w:marTop w:val="0"/>
      <w:marBottom w:val="0"/>
      <w:divBdr>
        <w:top w:val="none" w:sz="0" w:space="0" w:color="auto"/>
        <w:left w:val="none" w:sz="0" w:space="0" w:color="auto"/>
        <w:bottom w:val="none" w:sz="0" w:space="0" w:color="auto"/>
        <w:right w:val="none" w:sz="0" w:space="0" w:color="auto"/>
      </w:divBdr>
    </w:div>
    <w:div w:id="428626943">
      <w:bodyDiv w:val="1"/>
      <w:marLeft w:val="0"/>
      <w:marRight w:val="0"/>
      <w:marTop w:val="0"/>
      <w:marBottom w:val="0"/>
      <w:divBdr>
        <w:top w:val="none" w:sz="0" w:space="0" w:color="auto"/>
        <w:left w:val="none" w:sz="0" w:space="0" w:color="auto"/>
        <w:bottom w:val="none" w:sz="0" w:space="0" w:color="auto"/>
        <w:right w:val="none" w:sz="0" w:space="0" w:color="auto"/>
      </w:divBdr>
      <w:divsChild>
        <w:div w:id="1854303090">
          <w:marLeft w:val="0"/>
          <w:marRight w:val="0"/>
          <w:marTop w:val="0"/>
          <w:marBottom w:val="0"/>
          <w:divBdr>
            <w:top w:val="none" w:sz="0" w:space="0" w:color="auto"/>
            <w:left w:val="none" w:sz="0" w:space="0" w:color="auto"/>
            <w:bottom w:val="none" w:sz="0" w:space="0" w:color="auto"/>
            <w:right w:val="none" w:sz="0" w:space="0" w:color="auto"/>
          </w:divBdr>
          <w:divsChild>
            <w:div w:id="1862548622">
              <w:marLeft w:val="0"/>
              <w:marRight w:val="0"/>
              <w:marTop w:val="0"/>
              <w:marBottom w:val="0"/>
              <w:divBdr>
                <w:top w:val="none" w:sz="0" w:space="0" w:color="auto"/>
                <w:left w:val="none" w:sz="0" w:space="0" w:color="auto"/>
                <w:bottom w:val="none" w:sz="0" w:space="0" w:color="auto"/>
                <w:right w:val="none" w:sz="0" w:space="0" w:color="auto"/>
              </w:divBdr>
            </w:div>
            <w:div w:id="780028643">
              <w:marLeft w:val="0"/>
              <w:marRight w:val="0"/>
              <w:marTop w:val="0"/>
              <w:marBottom w:val="0"/>
              <w:divBdr>
                <w:top w:val="none" w:sz="0" w:space="0" w:color="auto"/>
                <w:left w:val="none" w:sz="0" w:space="0" w:color="auto"/>
                <w:bottom w:val="none" w:sz="0" w:space="0" w:color="auto"/>
                <w:right w:val="none" w:sz="0" w:space="0" w:color="auto"/>
              </w:divBdr>
            </w:div>
            <w:div w:id="1942562419">
              <w:marLeft w:val="0"/>
              <w:marRight w:val="0"/>
              <w:marTop w:val="0"/>
              <w:marBottom w:val="0"/>
              <w:divBdr>
                <w:top w:val="none" w:sz="0" w:space="0" w:color="auto"/>
                <w:left w:val="none" w:sz="0" w:space="0" w:color="auto"/>
                <w:bottom w:val="none" w:sz="0" w:space="0" w:color="auto"/>
                <w:right w:val="none" w:sz="0" w:space="0" w:color="auto"/>
              </w:divBdr>
            </w:div>
            <w:div w:id="492182396">
              <w:marLeft w:val="0"/>
              <w:marRight w:val="0"/>
              <w:marTop w:val="0"/>
              <w:marBottom w:val="0"/>
              <w:divBdr>
                <w:top w:val="none" w:sz="0" w:space="0" w:color="auto"/>
                <w:left w:val="none" w:sz="0" w:space="0" w:color="auto"/>
                <w:bottom w:val="none" w:sz="0" w:space="0" w:color="auto"/>
                <w:right w:val="none" w:sz="0" w:space="0" w:color="auto"/>
              </w:divBdr>
            </w:div>
            <w:div w:id="1915703137">
              <w:marLeft w:val="0"/>
              <w:marRight w:val="0"/>
              <w:marTop w:val="0"/>
              <w:marBottom w:val="0"/>
              <w:divBdr>
                <w:top w:val="none" w:sz="0" w:space="0" w:color="auto"/>
                <w:left w:val="none" w:sz="0" w:space="0" w:color="auto"/>
                <w:bottom w:val="none" w:sz="0" w:space="0" w:color="auto"/>
                <w:right w:val="none" w:sz="0" w:space="0" w:color="auto"/>
              </w:divBdr>
            </w:div>
            <w:div w:id="1565796249">
              <w:marLeft w:val="0"/>
              <w:marRight w:val="0"/>
              <w:marTop w:val="0"/>
              <w:marBottom w:val="0"/>
              <w:divBdr>
                <w:top w:val="none" w:sz="0" w:space="0" w:color="auto"/>
                <w:left w:val="none" w:sz="0" w:space="0" w:color="auto"/>
                <w:bottom w:val="none" w:sz="0" w:space="0" w:color="auto"/>
                <w:right w:val="none" w:sz="0" w:space="0" w:color="auto"/>
              </w:divBdr>
            </w:div>
            <w:div w:id="993753432">
              <w:marLeft w:val="0"/>
              <w:marRight w:val="0"/>
              <w:marTop w:val="0"/>
              <w:marBottom w:val="0"/>
              <w:divBdr>
                <w:top w:val="none" w:sz="0" w:space="0" w:color="auto"/>
                <w:left w:val="none" w:sz="0" w:space="0" w:color="auto"/>
                <w:bottom w:val="none" w:sz="0" w:space="0" w:color="auto"/>
                <w:right w:val="none" w:sz="0" w:space="0" w:color="auto"/>
              </w:divBdr>
            </w:div>
            <w:div w:id="1221093960">
              <w:marLeft w:val="0"/>
              <w:marRight w:val="0"/>
              <w:marTop w:val="0"/>
              <w:marBottom w:val="0"/>
              <w:divBdr>
                <w:top w:val="none" w:sz="0" w:space="0" w:color="auto"/>
                <w:left w:val="none" w:sz="0" w:space="0" w:color="auto"/>
                <w:bottom w:val="none" w:sz="0" w:space="0" w:color="auto"/>
                <w:right w:val="none" w:sz="0" w:space="0" w:color="auto"/>
              </w:divBdr>
            </w:div>
            <w:div w:id="212418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497704">
      <w:bodyDiv w:val="1"/>
      <w:marLeft w:val="0"/>
      <w:marRight w:val="0"/>
      <w:marTop w:val="0"/>
      <w:marBottom w:val="0"/>
      <w:divBdr>
        <w:top w:val="none" w:sz="0" w:space="0" w:color="auto"/>
        <w:left w:val="none" w:sz="0" w:space="0" w:color="auto"/>
        <w:bottom w:val="none" w:sz="0" w:space="0" w:color="auto"/>
        <w:right w:val="none" w:sz="0" w:space="0" w:color="auto"/>
      </w:divBdr>
    </w:div>
    <w:div w:id="512842014">
      <w:bodyDiv w:val="1"/>
      <w:marLeft w:val="0"/>
      <w:marRight w:val="0"/>
      <w:marTop w:val="0"/>
      <w:marBottom w:val="0"/>
      <w:divBdr>
        <w:top w:val="none" w:sz="0" w:space="0" w:color="auto"/>
        <w:left w:val="none" w:sz="0" w:space="0" w:color="auto"/>
        <w:bottom w:val="none" w:sz="0" w:space="0" w:color="auto"/>
        <w:right w:val="none" w:sz="0" w:space="0" w:color="auto"/>
      </w:divBdr>
      <w:divsChild>
        <w:div w:id="1060906204">
          <w:marLeft w:val="0"/>
          <w:marRight w:val="0"/>
          <w:marTop w:val="0"/>
          <w:marBottom w:val="0"/>
          <w:divBdr>
            <w:top w:val="none" w:sz="0" w:space="0" w:color="auto"/>
            <w:left w:val="none" w:sz="0" w:space="0" w:color="auto"/>
            <w:bottom w:val="none" w:sz="0" w:space="0" w:color="auto"/>
            <w:right w:val="none" w:sz="0" w:space="0" w:color="auto"/>
          </w:divBdr>
          <w:divsChild>
            <w:div w:id="63448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501921">
      <w:bodyDiv w:val="1"/>
      <w:marLeft w:val="0"/>
      <w:marRight w:val="0"/>
      <w:marTop w:val="0"/>
      <w:marBottom w:val="0"/>
      <w:divBdr>
        <w:top w:val="none" w:sz="0" w:space="0" w:color="auto"/>
        <w:left w:val="none" w:sz="0" w:space="0" w:color="auto"/>
        <w:bottom w:val="none" w:sz="0" w:space="0" w:color="auto"/>
        <w:right w:val="none" w:sz="0" w:space="0" w:color="auto"/>
      </w:divBdr>
    </w:div>
    <w:div w:id="557135244">
      <w:bodyDiv w:val="1"/>
      <w:marLeft w:val="0"/>
      <w:marRight w:val="0"/>
      <w:marTop w:val="0"/>
      <w:marBottom w:val="0"/>
      <w:divBdr>
        <w:top w:val="none" w:sz="0" w:space="0" w:color="auto"/>
        <w:left w:val="none" w:sz="0" w:space="0" w:color="auto"/>
        <w:bottom w:val="none" w:sz="0" w:space="0" w:color="auto"/>
        <w:right w:val="none" w:sz="0" w:space="0" w:color="auto"/>
      </w:divBdr>
      <w:divsChild>
        <w:div w:id="819155414">
          <w:marLeft w:val="0"/>
          <w:marRight w:val="0"/>
          <w:marTop w:val="0"/>
          <w:marBottom w:val="0"/>
          <w:divBdr>
            <w:top w:val="none" w:sz="0" w:space="0" w:color="auto"/>
            <w:left w:val="none" w:sz="0" w:space="0" w:color="auto"/>
            <w:bottom w:val="none" w:sz="0" w:space="0" w:color="auto"/>
            <w:right w:val="none" w:sz="0" w:space="0" w:color="auto"/>
          </w:divBdr>
          <w:divsChild>
            <w:div w:id="51230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82564">
      <w:bodyDiv w:val="1"/>
      <w:marLeft w:val="0"/>
      <w:marRight w:val="0"/>
      <w:marTop w:val="0"/>
      <w:marBottom w:val="0"/>
      <w:divBdr>
        <w:top w:val="none" w:sz="0" w:space="0" w:color="auto"/>
        <w:left w:val="none" w:sz="0" w:space="0" w:color="auto"/>
        <w:bottom w:val="none" w:sz="0" w:space="0" w:color="auto"/>
        <w:right w:val="none" w:sz="0" w:space="0" w:color="auto"/>
      </w:divBdr>
      <w:divsChild>
        <w:div w:id="855726214">
          <w:marLeft w:val="0"/>
          <w:marRight w:val="0"/>
          <w:marTop w:val="0"/>
          <w:marBottom w:val="0"/>
          <w:divBdr>
            <w:top w:val="none" w:sz="0" w:space="0" w:color="auto"/>
            <w:left w:val="none" w:sz="0" w:space="0" w:color="auto"/>
            <w:bottom w:val="none" w:sz="0" w:space="0" w:color="auto"/>
            <w:right w:val="none" w:sz="0" w:space="0" w:color="auto"/>
          </w:divBdr>
          <w:divsChild>
            <w:div w:id="45058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42384">
      <w:bodyDiv w:val="1"/>
      <w:marLeft w:val="0"/>
      <w:marRight w:val="0"/>
      <w:marTop w:val="0"/>
      <w:marBottom w:val="0"/>
      <w:divBdr>
        <w:top w:val="none" w:sz="0" w:space="0" w:color="auto"/>
        <w:left w:val="none" w:sz="0" w:space="0" w:color="auto"/>
        <w:bottom w:val="none" w:sz="0" w:space="0" w:color="auto"/>
        <w:right w:val="none" w:sz="0" w:space="0" w:color="auto"/>
      </w:divBdr>
    </w:div>
    <w:div w:id="657538395">
      <w:bodyDiv w:val="1"/>
      <w:marLeft w:val="0"/>
      <w:marRight w:val="0"/>
      <w:marTop w:val="0"/>
      <w:marBottom w:val="0"/>
      <w:divBdr>
        <w:top w:val="none" w:sz="0" w:space="0" w:color="auto"/>
        <w:left w:val="none" w:sz="0" w:space="0" w:color="auto"/>
        <w:bottom w:val="none" w:sz="0" w:space="0" w:color="auto"/>
        <w:right w:val="none" w:sz="0" w:space="0" w:color="auto"/>
      </w:divBdr>
    </w:div>
    <w:div w:id="732703235">
      <w:bodyDiv w:val="1"/>
      <w:marLeft w:val="0"/>
      <w:marRight w:val="0"/>
      <w:marTop w:val="0"/>
      <w:marBottom w:val="0"/>
      <w:divBdr>
        <w:top w:val="none" w:sz="0" w:space="0" w:color="auto"/>
        <w:left w:val="none" w:sz="0" w:space="0" w:color="auto"/>
        <w:bottom w:val="none" w:sz="0" w:space="0" w:color="auto"/>
        <w:right w:val="none" w:sz="0" w:space="0" w:color="auto"/>
      </w:divBdr>
    </w:div>
    <w:div w:id="734282829">
      <w:bodyDiv w:val="1"/>
      <w:marLeft w:val="0"/>
      <w:marRight w:val="0"/>
      <w:marTop w:val="0"/>
      <w:marBottom w:val="0"/>
      <w:divBdr>
        <w:top w:val="none" w:sz="0" w:space="0" w:color="auto"/>
        <w:left w:val="none" w:sz="0" w:space="0" w:color="auto"/>
        <w:bottom w:val="none" w:sz="0" w:space="0" w:color="auto"/>
        <w:right w:val="none" w:sz="0" w:space="0" w:color="auto"/>
      </w:divBdr>
      <w:divsChild>
        <w:div w:id="426080596">
          <w:marLeft w:val="0"/>
          <w:marRight w:val="0"/>
          <w:marTop w:val="0"/>
          <w:marBottom w:val="0"/>
          <w:divBdr>
            <w:top w:val="none" w:sz="0" w:space="0" w:color="auto"/>
            <w:left w:val="none" w:sz="0" w:space="0" w:color="auto"/>
            <w:bottom w:val="none" w:sz="0" w:space="0" w:color="auto"/>
            <w:right w:val="none" w:sz="0" w:space="0" w:color="auto"/>
          </w:divBdr>
          <w:divsChild>
            <w:div w:id="1240948304">
              <w:marLeft w:val="0"/>
              <w:marRight w:val="0"/>
              <w:marTop w:val="0"/>
              <w:marBottom w:val="0"/>
              <w:divBdr>
                <w:top w:val="none" w:sz="0" w:space="0" w:color="auto"/>
                <w:left w:val="none" w:sz="0" w:space="0" w:color="auto"/>
                <w:bottom w:val="none" w:sz="0" w:space="0" w:color="auto"/>
                <w:right w:val="none" w:sz="0" w:space="0" w:color="auto"/>
              </w:divBdr>
            </w:div>
            <w:div w:id="137700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55904">
      <w:bodyDiv w:val="1"/>
      <w:marLeft w:val="0"/>
      <w:marRight w:val="0"/>
      <w:marTop w:val="0"/>
      <w:marBottom w:val="0"/>
      <w:divBdr>
        <w:top w:val="none" w:sz="0" w:space="0" w:color="auto"/>
        <w:left w:val="none" w:sz="0" w:space="0" w:color="auto"/>
        <w:bottom w:val="none" w:sz="0" w:space="0" w:color="auto"/>
        <w:right w:val="none" w:sz="0" w:space="0" w:color="auto"/>
      </w:divBdr>
      <w:divsChild>
        <w:div w:id="1236939073">
          <w:marLeft w:val="0"/>
          <w:marRight w:val="0"/>
          <w:marTop w:val="0"/>
          <w:marBottom w:val="0"/>
          <w:divBdr>
            <w:top w:val="none" w:sz="0" w:space="0" w:color="auto"/>
            <w:left w:val="none" w:sz="0" w:space="0" w:color="auto"/>
            <w:bottom w:val="none" w:sz="0" w:space="0" w:color="auto"/>
            <w:right w:val="none" w:sz="0" w:space="0" w:color="auto"/>
          </w:divBdr>
          <w:divsChild>
            <w:div w:id="188425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75445">
      <w:bodyDiv w:val="1"/>
      <w:marLeft w:val="0"/>
      <w:marRight w:val="0"/>
      <w:marTop w:val="0"/>
      <w:marBottom w:val="0"/>
      <w:divBdr>
        <w:top w:val="none" w:sz="0" w:space="0" w:color="auto"/>
        <w:left w:val="none" w:sz="0" w:space="0" w:color="auto"/>
        <w:bottom w:val="none" w:sz="0" w:space="0" w:color="auto"/>
        <w:right w:val="none" w:sz="0" w:space="0" w:color="auto"/>
      </w:divBdr>
      <w:divsChild>
        <w:div w:id="1502696799">
          <w:marLeft w:val="0"/>
          <w:marRight w:val="0"/>
          <w:marTop w:val="0"/>
          <w:marBottom w:val="0"/>
          <w:divBdr>
            <w:top w:val="none" w:sz="0" w:space="0" w:color="auto"/>
            <w:left w:val="none" w:sz="0" w:space="0" w:color="auto"/>
            <w:bottom w:val="none" w:sz="0" w:space="0" w:color="auto"/>
            <w:right w:val="none" w:sz="0" w:space="0" w:color="auto"/>
          </w:divBdr>
          <w:divsChild>
            <w:div w:id="1262949953">
              <w:marLeft w:val="0"/>
              <w:marRight w:val="0"/>
              <w:marTop w:val="0"/>
              <w:marBottom w:val="0"/>
              <w:divBdr>
                <w:top w:val="none" w:sz="0" w:space="0" w:color="auto"/>
                <w:left w:val="none" w:sz="0" w:space="0" w:color="auto"/>
                <w:bottom w:val="none" w:sz="0" w:space="0" w:color="auto"/>
                <w:right w:val="none" w:sz="0" w:space="0" w:color="auto"/>
              </w:divBdr>
            </w:div>
            <w:div w:id="1000155016">
              <w:marLeft w:val="0"/>
              <w:marRight w:val="0"/>
              <w:marTop w:val="0"/>
              <w:marBottom w:val="0"/>
              <w:divBdr>
                <w:top w:val="none" w:sz="0" w:space="0" w:color="auto"/>
                <w:left w:val="none" w:sz="0" w:space="0" w:color="auto"/>
                <w:bottom w:val="none" w:sz="0" w:space="0" w:color="auto"/>
                <w:right w:val="none" w:sz="0" w:space="0" w:color="auto"/>
              </w:divBdr>
            </w:div>
            <w:div w:id="820002253">
              <w:marLeft w:val="0"/>
              <w:marRight w:val="0"/>
              <w:marTop w:val="0"/>
              <w:marBottom w:val="0"/>
              <w:divBdr>
                <w:top w:val="none" w:sz="0" w:space="0" w:color="auto"/>
                <w:left w:val="none" w:sz="0" w:space="0" w:color="auto"/>
                <w:bottom w:val="none" w:sz="0" w:space="0" w:color="auto"/>
                <w:right w:val="none" w:sz="0" w:space="0" w:color="auto"/>
              </w:divBdr>
            </w:div>
            <w:div w:id="1839152313">
              <w:marLeft w:val="0"/>
              <w:marRight w:val="0"/>
              <w:marTop w:val="0"/>
              <w:marBottom w:val="0"/>
              <w:divBdr>
                <w:top w:val="none" w:sz="0" w:space="0" w:color="auto"/>
                <w:left w:val="none" w:sz="0" w:space="0" w:color="auto"/>
                <w:bottom w:val="none" w:sz="0" w:space="0" w:color="auto"/>
                <w:right w:val="none" w:sz="0" w:space="0" w:color="auto"/>
              </w:divBdr>
            </w:div>
            <w:div w:id="238444154">
              <w:marLeft w:val="0"/>
              <w:marRight w:val="0"/>
              <w:marTop w:val="0"/>
              <w:marBottom w:val="0"/>
              <w:divBdr>
                <w:top w:val="none" w:sz="0" w:space="0" w:color="auto"/>
                <w:left w:val="none" w:sz="0" w:space="0" w:color="auto"/>
                <w:bottom w:val="none" w:sz="0" w:space="0" w:color="auto"/>
                <w:right w:val="none" w:sz="0" w:space="0" w:color="auto"/>
              </w:divBdr>
            </w:div>
            <w:div w:id="144394368">
              <w:marLeft w:val="0"/>
              <w:marRight w:val="0"/>
              <w:marTop w:val="0"/>
              <w:marBottom w:val="0"/>
              <w:divBdr>
                <w:top w:val="none" w:sz="0" w:space="0" w:color="auto"/>
                <w:left w:val="none" w:sz="0" w:space="0" w:color="auto"/>
                <w:bottom w:val="none" w:sz="0" w:space="0" w:color="auto"/>
                <w:right w:val="none" w:sz="0" w:space="0" w:color="auto"/>
              </w:divBdr>
            </w:div>
            <w:div w:id="19288094">
              <w:marLeft w:val="0"/>
              <w:marRight w:val="0"/>
              <w:marTop w:val="0"/>
              <w:marBottom w:val="0"/>
              <w:divBdr>
                <w:top w:val="none" w:sz="0" w:space="0" w:color="auto"/>
                <w:left w:val="none" w:sz="0" w:space="0" w:color="auto"/>
                <w:bottom w:val="none" w:sz="0" w:space="0" w:color="auto"/>
                <w:right w:val="none" w:sz="0" w:space="0" w:color="auto"/>
              </w:divBdr>
            </w:div>
            <w:div w:id="537855576">
              <w:marLeft w:val="0"/>
              <w:marRight w:val="0"/>
              <w:marTop w:val="0"/>
              <w:marBottom w:val="0"/>
              <w:divBdr>
                <w:top w:val="none" w:sz="0" w:space="0" w:color="auto"/>
                <w:left w:val="none" w:sz="0" w:space="0" w:color="auto"/>
                <w:bottom w:val="none" w:sz="0" w:space="0" w:color="auto"/>
                <w:right w:val="none" w:sz="0" w:space="0" w:color="auto"/>
              </w:divBdr>
            </w:div>
            <w:div w:id="1930505731">
              <w:marLeft w:val="0"/>
              <w:marRight w:val="0"/>
              <w:marTop w:val="0"/>
              <w:marBottom w:val="0"/>
              <w:divBdr>
                <w:top w:val="none" w:sz="0" w:space="0" w:color="auto"/>
                <w:left w:val="none" w:sz="0" w:space="0" w:color="auto"/>
                <w:bottom w:val="none" w:sz="0" w:space="0" w:color="auto"/>
                <w:right w:val="none" w:sz="0" w:space="0" w:color="auto"/>
              </w:divBdr>
            </w:div>
            <w:div w:id="1004820884">
              <w:marLeft w:val="0"/>
              <w:marRight w:val="0"/>
              <w:marTop w:val="0"/>
              <w:marBottom w:val="0"/>
              <w:divBdr>
                <w:top w:val="none" w:sz="0" w:space="0" w:color="auto"/>
                <w:left w:val="none" w:sz="0" w:space="0" w:color="auto"/>
                <w:bottom w:val="none" w:sz="0" w:space="0" w:color="auto"/>
                <w:right w:val="none" w:sz="0" w:space="0" w:color="auto"/>
              </w:divBdr>
            </w:div>
            <w:div w:id="830873166">
              <w:marLeft w:val="0"/>
              <w:marRight w:val="0"/>
              <w:marTop w:val="0"/>
              <w:marBottom w:val="0"/>
              <w:divBdr>
                <w:top w:val="none" w:sz="0" w:space="0" w:color="auto"/>
                <w:left w:val="none" w:sz="0" w:space="0" w:color="auto"/>
                <w:bottom w:val="none" w:sz="0" w:space="0" w:color="auto"/>
                <w:right w:val="none" w:sz="0" w:space="0" w:color="auto"/>
              </w:divBdr>
            </w:div>
            <w:div w:id="478494423">
              <w:marLeft w:val="0"/>
              <w:marRight w:val="0"/>
              <w:marTop w:val="0"/>
              <w:marBottom w:val="0"/>
              <w:divBdr>
                <w:top w:val="none" w:sz="0" w:space="0" w:color="auto"/>
                <w:left w:val="none" w:sz="0" w:space="0" w:color="auto"/>
                <w:bottom w:val="none" w:sz="0" w:space="0" w:color="auto"/>
                <w:right w:val="none" w:sz="0" w:space="0" w:color="auto"/>
              </w:divBdr>
            </w:div>
            <w:div w:id="1626810597">
              <w:marLeft w:val="0"/>
              <w:marRight w:val="0"/>
              <w:marTop w:val="0"/>
              <w:marBottom w:val="0"/>
              <w:divBdr>
                <w:top w:val="none" w:sz="0" w:space="0" w:color="auto"/>
                <w:left w:val="none" w:sz="0" w:space="0" w:color="auto"/>
                <w:bottom w:val="none" w:sz="0" w:space="0" w:color="auto"/>
                <w:right w:val="none" w:sz="0" w:space="0" w:color="auto"/>
              </w:divBdr>
            </w:div>
            <w:div w:id="1920216741">
              <w:marLeft w:val="0"/>
              <w:marRight w:val="0"/>
              <w:marTop w:val="0"/>
              <w:marBottom w:val="0"/>
              <w:divBdr>
                <w:top w:val="none" w:sz="0" w:space="0" w:color="auto"/>
                <w:left w:val="none" w:sz="0" w:space="0" w:color="auto"/>
                <w:bottom w:val="none" w:sz="0" w:space="0" w:color="auto"/>
                <w:right w:val="none" w:sz="0" w:space="0" w:color="auto"/>
              </w:divBdr>
            </w:div>
            <w:div w:id="283537080">
              <w:marLeft w:val="0"/>
              <w:marRight w:val="0"/>
              <w:marTop w:val="0"/>
              <w:marBottom w:val="0"/>
              <w:divBdr>
                <w:top w:val="none" w:sz="0" w:space="0" w:color="auto"/>
                <w:left w:val="none" w:sz="0" w:space="0" w:color="auto"/>
                <w:bottom w:val="none" w:sz="0" w:space="0" w:color="auto"/>
                <w:right w:val="none" w:sz="0" w:space="0" w:color="auto"/>
              </w:divBdr>
            </w:div>
            <w:div w:id="835732860">
              <w:marLeft w:val="0"/>
              <w:marRight w:val="0"/>
              <w:marTop w:val="0"/>
              <w:marBottom w:val="0"/>
              <w:divBdr>
                <w:top w:val="none" w:sz="0" w:space="0" w:color="auto"/>
                <w:left w:val="none" w:sz="0" w:space="0" w:color="auto"/>
                <w:bottom w:val="none" w:sz="0" w:space="0" w:color="auto"/>
                <w:right w:val="none" w:sz="0" w:space="0" w:color="auto"/>
              </w:divBdr>
            </w:div>
            <w:div w:id="1348292685">
              <w:marLeft w:val="0"/>
              <w:marRight w:val="0"/>
              <w:marTop w:val="0"/>
              <w:marBottom w:val="0"/>
              <w:divBdr>
                <w:top w:val="none" w:sz="0" w:space="0" w:color="auto"/>
                <w:left w:val="none" w:sz="0" w:space="0" w:color="auto"/>
                <w:bottom w:val="none" w:sz="0" w:space="0" w:color="auto"/>
                <w:right w:val="none" w:sz="0" w:space="0" w:color="auto"/>
              </w:divBdr>
            </w:div>
            <w:div w:id="820541832">
              <w:marLeft w:val="0"/>
              <w:marRight w:val="0"/>
              <w:marTop w:val="0"/>
              <w:marBottom w:val="0"/>
              <w:divBdr>
                <w:top w:val="none" w:sz="0" w:space="0" w:color="auto"/>
                <w:left w:val="none" w:sz="0" w:space="0" w:color="auto"/>
                <w:bottom w:val="none" w:sz="0" w:space="0" w:color="auto"/>
                <w:right w:val="none" w:sz="0" w:space="0" w:color="auto"/>
              </w:divBdr>
            </w:div>
            <w:div w:id="102459465">
              <w:marLeft w:val="0"/>
              <w:marRight w:val="0"/>
              <w:marTop w:val="0"/>
              <w:marBottom w:val="0"/>
              <w:divBdr>
                <w:top w:val="none" w:sz="0" w:space="0" w:color="auto"/>
                <w:left w:val="none" w:sz="0" w:space="0" w:color="auto"/>
                <w:bottom w:val="none" w:sz="0" w:space="0" w:color="auto"/>
                <w:right w:val="none" w:sz="0" w:space="0" w:color="auto"/>
              </w:divBdr>
            </w:div>
            <w:div w:id="1725517641">
              <w:marLeft w:val="0"/>
              <w:marRight w:val="0"/>
              <w:marTop w:val="0"/>
              <w:marBottom w:val="0"/>
              <w:divBdr>
                <w:top w:val="none" w:sz="0" w:space="0" w:color="auto"/>
                <w:left w:val="none" w:sz="0" w:space="0" w:color="auto"/>
                <w:bottom w:val="none" w:sz="0" w:space="0" w:color="auto"/>
                <w:right w:val="none" w:sz="0" w:space="0" w:color="auto"/>
              </w:divBdr>
            </w:div>
            <w:div w:id="1338116829">
              <w:marLeft w:val="0"/>
              <w:marRight w:val="0"/>
              <w:marTop w:val="0"/>
              <w:marBottom w:val="0"/>
              <w:divBdr>
                <w:top w:val="none" w:sz="0" w:space="0" w:color="auto"/>
                <w:left w:val="none" w:sz="0" w:space="0" w:color="auto"/>
                <w:bottom w:val="none" w:sz="0" w:space="0" w:color="auto"/>
                <w:right w:val="none" w:sz="0" w:space="0" w:color="auto"/>
              </w:divBdr>
            </w:div>
            <w:div w:id="1019964344">
              <w:marLeft w:val="0"/>
              <w:marRight w:val="0"/>
              <w:marTop w:val="0"/>
              <w:marBottom w:val="0"/>
              <w:divBdr>
                <w:top w:val="none" w:sz="0" w:space="0" w:color="auto"/>
                <w:left w:val="none" w:sz="0" w:space="0" w:color="auto"/>
                <w:bottom w:val="none" w:sz="0" w:space="0" w:color="auto"/>
                <w:right w:val="none" w:sz="0" w:space="0" w:color="auto"/>
              </w:divBdr>
            </w:div>
            <w:div w:id="650057178">
              <w:marLeft w:val="0"/>
              <w:marRight w:val="0"/>
              <w:marTop w:val="0"/>
              <w:marBottom w:val="0"/>
              <w:divBdr>
                <w:top w:val="none" w:sz="0" w:space="0" w:color="auto"/>
                <w:left w:val="none" w:sz="0" w:space="0" w:color="auto"/>
                <w:bottom w:val="none" w:sz="0" w:space="0" w:color="auto"/>
                <w:right w:val="none" w:sz="0" w:space="0" w:color="auto"/>
              </w:divBdr>
            </w:div>
            <w:div w:id="1569537558">
              <w:marLeft w:val="0"/>
              <w:marRight w:val="0"/>
              <w:marTop w:val="0"/>
              <w:marBottom w:val="0"/>
              <w:divBdr>
                <w:top w:val="none" w:sz="0" w:space="0" w:color="auto"/>
                <w:left w:val="none" w:sz="0" w:space="0" w:color="auto"/>
                <w:bottom w:val="none" w:sz="0" w:space="0" w:color="auto"/>
                <w:right w:val="none" w:sz="0" w:space="0" w:color="auto"/>
              </w:divBdr>
            </w:div>
            <w:div w:id="1895122820">
              <w:marLeft w:val="0"/>
              <w:marRight w:val="0"/>
              <w:marTop w:val="0"/>
              <w:marBottom w:val="0"/>
              <w:divBdr>
                <w:top w:val="none" w:sz="0" w:space="0" w:color="auto"/>
                <w:left w:val="none" w:sz="0" w:space="0" w:color="auto"/>
                <w:bottom w:val="none" w:sz="0" w:space="0" w:color="auto"/>
                <w:right w:val="none" w:sz="0" w:space="0" w:color="auto"/>
              </w:divBdr>
            </w:div>
            <w:div w:id="717363744">
              <w:marLeft w:val="0"/>
              <w:marRight w:val="0"/>
              <w:marTop w:val="0"/>
              <w:marBottom w:val="0"/>
              <w:divBdr>
                <w:top w:val="none" w:sz="0" w:space="0" w:color="auto"/>
                <w:left w:val="none" w:sz="0" w:space="0" w:color="auto"/>
                <w:bottom w:val="none" w:sz="0" w:space="0" w:color="auto"/>
                <w:right w:val="none" w:sz="0" w:space="0" w:color="auto"/>
              </w:divBdr>
            </w:div>
            <w:div w:id="1164971186">
              <w:marLeft w:val="0"/>
              <w:marRight w:val="0"/>
              <w:marTop w:val="0"/>
              <w:marBottom w:val="0"/>
              <w:divBdr>
                <w:top w:val="none" w:sz="0" w:space="0" w:color="auto"/>
                <w:left w:val="none" w:sz="0" w:space="0" w:color="auto"/>
                <w:bottom w:val="none" w:sz="0" w:space="0" w:color="auto"/>
                <w:right w:val="none" w:sz="0" w:space="0" w:color="auto"/>
              </w:divBdr>
            </w:div>
            <w:div w:id="156456397">
              <w:marLeft w:val="0"/>
              <w:marRight w:val="0"/>
              <w:marTop w:val="0"/>
              <w:marBottom w:val="0"/>
              <w:divBdr>
                <w:top w:val="none" w:sz="0" w:space="0" w:color="auto"/>
                <w:left w:val="none" w:sz="0" w:space="0" w:color="auto"/>
                <w:bottom w:val="none" w:sz="0" w:space="0" w:color="auto"/>
                <w:right w:val="none" w:sz="0" w:space="0" w:color="auto"/>
              </w:divBdr>
            </w:div>
            <w:div w:id="1000498852">
              <w:marLeft w:val="0"/>
              <w:marRight w:val="0"/>
              <w:marTop w:val="0"/>
              <w:marBottom w:val="0"/>
              <w:divBdr>
                <w:top w:val="none" w:sz="0" w:space="0" w:color="auto"/>
                <w:left w:val="none" w:sz="0" w:space="0" w:color="auto"/>
                <w:bottom w:val="none" w:sz="0" w:space="0" w:color="auto"/>
                <w:right w:val="none" w:sz="0" w:space="0" w:color="auto"/>
              </w:divBdr>
            </w:div>
            <w:div w:id="1064372187">
              <w:marLeft w:val="0"/>
              <w:marRight w:val="0"/>
              <w:marTop w:val="0"/>
              <w:marBottom w:val="0"/>
              <w:divBdr>
                <w:top w:val="none" w:sz="0" w:space="0" w:color="auto"/>
                <w:left w:val="none" w:sz="0" w:space="0" w:color="auto"/>
                <w:bottom w:val="none" w:sz="0" w:space="0" w:color="auto"/>
                <w:right w:val="none" w:sz="0" w:space="0" w:color="auto"/>
              </w:divBdr>
            </w:div>
            <w:div w:id="1487085196">
              <w:marLeft w:val="0"/>
              <w:marRight w:val="0"/>
              <w:marTop w:val="0"/>
              <w:marBottom w:val="0"/>
              <w:divBdr>
                <w:top w:val="none" w:sz="0" w:space="0" w:color="auto"/>
                <w:left w:val="none" w:sz="0" w:space="0" w:color="auto"/>
                <w:bottom w:val="none" w:sz="0" w:space="0" w:color="auto"/>
                <w:right w:val="none" w:sz="0" w:space="0" w:color="auto"/>
              </w:divBdr>
            </w:div>
            <w:div w:id="2025595170">
              <w:marLeft w:val="0"/>
              <w:marRight w:val="0"/>
              <w:marTop w:val="0"/>
              <w:marBottom w:val="0"/>
              <w:divBdr>
                <w:top w:val="none" w:sz="0" w:space="0" w:color="auto"/>
                <w:left w:val="none" w:sz="0" w:space="0" w:color="auto"/>
                <w:bottom w:val="none" w:sz="0" w:space="0" w:color="auto"/>
                <w:right w:val="none" w:sz="0" w:space="0" w:color="auto"/>
              </w:divBdr>
            </w:div>
            <w:div w:id="739523225">
              <w:marLeft w:val="0"/>
              <w:marRight w:val="0"/>
              <w:marTop w:val="0"/>
              <w:marBottom w:val="0"/>
              <w:divBdr>
                <w:top w:val="none" w:sz="0" w:space="0" w:color="auto"/>
                <w:left w:val="none" w:sz="0" w:space="0" w:color="auto"/>
                <w:bottom w:val="none" w:sz="0" w:space="0" w:color="auto"/>
                <w:right w:val="none" w:sz="0" w:space="0" w:color="auto"/>
              </w:divBdr>
            </w:div>
            <w:div w:id="548105050">
              <w:marLeft w:val="0"/>
              <w:marRight w:val="0"/>
              <w:marTop w:val="0"/>
              <w:marBottom w:val="0"/>
              <w:divBdr>
                <w:top w:val="none" w:sz="0" w:space="0" w:color="auto"/>
                <w:left w:val="none" w:sz="0" w:space="0" w:color="auto"/>
                <w:bottom w:val="none" w:sz="0" w:space="0" w:color="auto"/>
                <w:right w:val="none" w:sz="0" w:space="0" w:color="auto"/>
              </w:divBdr>
            </w:div>
            <w:div w:id="148597669">
              <w:marLeft w:val="0"/>
              <w:marRight w:val="0"/>
              <w:marTop w:val="0"/>
              <w:marBottom w:val="0"/>
              <w:divBdr>
                <w:top w:val="none" w:sz="0" w:space="0" w:color="auto"/>
                <w:left w:val="none" w:sz="0" w:space="0" w:color="auto"/>
                <w:bottom w:val="none" w:sz="0" w:space="0" w:color="auto"/>
                <w:right w:val="none" w:sz="0" w:space="0" w:color="auto"/>
              </w:divBdr>
            </w:div>
            <w:div w:id="783772126">
              <w:marLeft w:val="0"/>
              <w:marRight w:val="0"/>
              <w:marTop w:val="0"/>
              <w:marBottom w:val="0"/>
              <w:divBdr>
                <w:top w:val="none" w:sz="0" w:space="0" w:color="auto"/>
                <w:left w:val="none" w:sz="0" w:space="0" w:color="auto"/>
                <w:bottom w:val="none" w:sz="0" w:space="0" w:color="auto"/>
                <w:right w:val="none" w:sz="0" w:space="0" w:color="auto"/>
              </w:divBdr>
            </w:div>
            <w:div w:id="441416327">
              <w:marLeft w:val="0"/>
              <w:marRight w:val="0"/>
              <w:marTop w:val="0"/>
              <w:marBottom w:val="0"/>
              <w:divBdr>
                <w:top w:val="none" w:sz="0" w:space="0" w:color="auto"/>
                <w:left w:val="none" w:sz="0" w:space="0" w:color="auto"/>
                <w:bottom w:val="none" w:sz="0" w:space="0" w:color="auto"/>
                <w:right w:val="none" w:sz="0" w:space="0" w:color="auto"/>
              </w:divBdr>
            </w:div>
            <w:div w:id="677123482">
              <w:marLeft w:val="0"/>
              <w:marRight w:val="0"/>
              <w:marTop w:val="0"/>
              <w:marBottom w:val="0"/>
              <w:divBdr>
                <w:top w:val="none" w:sz="0" w:space="0" w:color="auto"/>
                <w:left w:val="none" w:sz="0" w:space="0" w:color="auto"/>
                <w:bottom w:val="none" w:sz="0" w:space="0" w:color="auto"/>
                <w:right w:val="none" w:sz="0" w:space="0" w:color="auto"/>
              </w:divBdr>
            </w:div>
            <w:div w:id="1193886899">
              <w:marLeft w:val="0"/>
              <w:marRight w:val="0"/>
              <w:marTop w:val="0"/>
              <w:marBottom w:val="0"/>
              <w:divBdr>
                <w:top w:val="none" w:sz="0" w:space="0" w:color="auto"/>
                <w:left w:val="none" w:sz="0" w:space="0" w:color="auto"/>
                <w:bottom w:val="none" w:sz="0" w:space="0" w:color="auto"/>
                <w:right w:val="none" w:sz="0" w:space="0" w:color="auto"/>
              </w:divBdr>
            </w:div>
            <w:div w:id="791090909">
              <w:marLeft w:val="0"/>
              <w:marRight w:val="0"/>
              <w:marTop w:val="0"/>
              <w:marBottom w:val="0"/>
              <w:divBdr>
                <w:top w:val="none" w:sz="0" w:space="0" w:color="auto"/>
                <w:left w:val="none" w:sz="0" w:space="0" w:color="auto"/>
                <w:bottom w:val="none" w:sz="0" w:space="0" w:color="auto"/>
                <w:right w:val="none" w:sz="0" w:space="0" w:color="auto"/>
              </w:divBdr>
            </w:div>
            <w:div w:id="820728609">
              <w:marLeft w:val="0"/>
              <w:marRight w:val="0"/>
              <w:marTop w:val="0"/>
              <w:marBottom w:val="0"/>
              <w:divBdr>
                <w:top w:val="none" w:sz="0" w:space="0" w:color="auto"/>
                <w:left w:val="none" w:sz="0" w:space="0" w:color="auto"/>
                <w:bottom w:val="none" w:sz="0" w:space="0" w:color="auto"/>
                <w:right w:val="none" w:sz="0" w:space="0" w:color="auto"/>
              </w:divBdr>
            </w:div>
            <w:div w:id="1063868340">
              <w:marLeft w:val="0"/>
              <w:marRight w:val="0"/>
              <w:marTop w:val="0"/>
              <w:marBottom w:val="0"/>
              <w:divBdr>
                <w:top w:val="none" w:sz="0" w:space="0" w:color="auto"/>
                <w:left w:val="none" w:sz="0" w:space="0" w:color="auto"/>
                <w:bottom w:val="none" w:sz="0" w:space="0" w:color="auto"/>
                <w:right w:val="none" w:sz="0" w:space="0" w:color="auto"/>
              </w:divBdr>
            </w:div>
            <w:div w:id="981160770">
              <w:marLeft w:val="0"/>
              <w:marRight w:val="0"/>
              <w:marTop w:val="0"/>
              <w:marBottom w:val="0"/>
              <w:divBdr>
                <w:top w:val="none" w:sz="0" w:space="0" w:color="auto"/>
                <w:left w:val="none" w:sz="0" w:space="0" w:color="auto"/>
                <w:bottom w:val="none" w:sz="0" w:space="0" w:color="auto"/>
                <w:right w:val="none" w:sz="0" w:space="0" w:color="auto"/>
              </w:divBdr>
            </w:div>
            <w:div w:id="1009328588">
              <w:marLeft w:val="0"/>
              <w:marRight w:val="0"/>
              <w:marTop w:val="0"/>
              <w:marBottom w:val="0"/>
              <w:divBdr>
                <w:top w:val="none" w:sz="0" w:space="0" w:color="auto"/>
                <w:left w:val="none" w:sz="0" w:space="0" w:color="auto"/>
                <w:bottom w:val="none" w:sz="0" w:space="0" w:color="auto"/>
                <w:right w:val="none" w:sz="0" w:space="0" w:color="auto"/>
              </w:divBdr>
            </w:div>
            <w:div w:id="717163157">
              <w:marLeft w:val="0"/>
              <w:marRight w:val="0"/>
              <w:marTop w:val="0"/>
              <w:marBottom w:val="0"/>
              <w:divBdr>
                <w:top w:val="none" w:sz="0" w:space="0" w:color="auto"/>
                <w:left w:val="none" w:sz="0" w:space="0" w:color="auto"/>
                <w:bottom w:val="none" w:sz="0" w:space="0" w:color="auto"/>
                <w:right w:val="none" w:sz="0" w:space="0" w:color="auto"/>
              </w:divBdr>
            </w:div>
            <w:div w:id="9660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649953">
      <w:bodyDiv w:val="1"/>
      <w:marLeft w:val="0"/>
      <w:marRight w:val="0"/>
      <w:marTop w:val="0"/>
      <w:marBottom w:val="0"/>
      <w:divBdr>
        <w:top w:val="none" w:sz="0" w:space="0" w:color="auto"/>
        <w:left w:val="none" w:sz="0" w:space="0" w:color="auto"/>
        <w:bottom w:val="none" w:sz="0" w:space="0" w:color="auto"/>
        <w:right w:val="none" w:sz="0" w:space="0" w:color="auto"/>
      </w:divBdr>
    </w:div>
    <w:div w:id="993486557">
      <w:bodyDiv w:val="1"/>
      <w:marLeft w:val="0"/>
      <w:marRight w:val="0"/>
      <w:marTop w:val="0"/>
      <w:marBottom w:val="0"/>
      <w:divBdr>
        <w:top w:val="none" w:sz="0" w:space="0" w:color="auto"/>
        <w:left w:val="none" w:sz="0" w:space="0" w:color="auto"/>
        <w:bottom w:val="none" w:sz="0" w:space="0" w:color="auto"/>
        <w:right w:val="none" w:sz="0" w:space="0" w:color="auto"/>
      </w:divBdr>
      <w:divsChild>
        <w:div w:id="1116486692">
          <w:marLeft w:val="0"/>
          <w:marRight w:val="0"/>
          <w:marTop w:val="0"/>
          <w:marBottom w:val="0"/>
          <w:divBdr>
            <w:top w:val="none" w:sz="0" w:space="0" w:color="auto"/>
            <w:left w:val="none" w:sz="0" w:space="0" w:color="auto"/>
            <w:bottom w:val="none" w:sz="0" w:space="0" w:color="auto"/>
            <w:right w:val="none" w:sz="0" w:space="0" w:color="auto"/>
          </w:divBdr>
          <w:divsChild>
            <w:div w:id="1064914155">
              <w:marLeft w:val="0"/>
              <w:marRight w:val="0"/>
              <w:marTop w:val="0"/>
              <w:marBottom w:val="0"/>
              <w:divBdr>
                <w:top w:val="none" w:sz="0" w:space="0" w:color="auto"/>
                <w:left w:val="none" w:sz="0" w:space="0" w:color="auto"/>
                <w:bottom w:val="none" w:sz="0" w:space="0" w:color="auto"/>
                <w:right w:val="none" w:sz="0" w:space="0" w:color="auto"/>
              </w:divBdr>
            </w:div>
            <w:div w:id="1856920625">
              <w:marLeft w:val="0"/>
              <w:marRight w:val="0"/>
              <w:marTop w:val="0"/>
              <w:marBottom w:val="0"/>
              <w:divBdr>
                <w:top w:val="none" w:sz="0" w:space="0" w:color="auto"/>
                <w:left w:val="none" w:sz="0" w:space="0" w:color="auto"/>
                <w:bottom w:val="none" w:sz="0" w:space="0" w:color="auto"/>
                <w:right w:val="none" w:sz="0" w:space="0" w:color="auto"/>
              </w:divBdr>
            </w:div>
            <w:div w:id="1546794836">
              <w:marLeft w:val="0"/>
              <w:marRight w:val="0"/>
              <w:marTop w:val="0"/>
              <w:marBottom w:val="0"/>
              <w:divBdr>
                <w:top w:val="none" w:sz="0" w:space="0" w:color="auto"/>
                <w:left w:val="none" w:sz="0" w:space="0" w:color="auto"/>
                <w:bottom w:val="none" w:sz="0" w:space="0" w:color="auto"/>
                <w:right w:val="none" w:sz="0" w:space="0" w:color="auto"/>
              </w:divBdr>
            </w:div>
            <w:div w:id="448475038">
              <w:marLeft w:val="0"/>
              <w:marRight w:val="0"/>
              <w:marTop w:val="0"/>
              <w:marBottom w:val="0"/>
              <w:divBdr>
                <w:top w:val="none" w:sz="0" w:space="0" w:color="auto"/>
                <w:left w:val="none" w:sz="0" w:space="0" w:color="auto"/>
                <w:bottom w:val="none" w:sz="0" w:space="0" w:color="auto"/>
                <w:right w:val="none" w:sz="0" w:space="0" w:color="auto"/>
              </w:divBdr>
            </w:div>
            <w:div w:id="1192720723">
              <w:marLeft w:val="0"/>
              <w:marRight w:val="0"/>
              <w:marTop w:val="0"/>
              <w:marBottom w:val="0"/>
              <w:divBdr>
                <w:top w:val="none" w:sz="0" w:space="0" w:color="auto"/>
                <w:left w:val="none" w:sz="0" w:space="0" w:color="auto"/>
                <w:bottom w:val="none" w:sz="0" w:space="0" w:color="auto"/>
                <w:right w:val="none" w:sz="0" w:space="0" w:color="auto"/>
              </w:divBdr>
            </w:div>
            <w:div w:id="15928987">
              <w:marLeft w:val="0"/>
              <w:marRight w:val="0"/>
              <w:marTop w:val="0"/>
              <w:marBottom w:val="0"/>
              <w:divBdr>
                <w:top w:val="none" w:sz="0" w:space="0" w:color="auto"/>
                <w:left w:val="none" w:sz="0" w:space="0" w:color="auto"/>
                <w:bottom w:val="none" w:sz="0" w:space="0" w:color="auto"/>
                <w:right w:val="none" w:sz="0" w:space="0" w:color="auto"/>
              </w:divBdr>
            </w:div>
            <w:div w:id="1338265203">
              <w:marLeft w:val="0"/>
              <w:marRight w:val="0"/>
              <w:marTop w:val="0"/>
              <w:marBottom w:val="0"/>
              <w:divBdr>
                <w:top w:val="none" w:sz="0" w:space="0" w:color="auto"/>
                <w:left w:val="none" w:sz="0" w:space="0" w:color="auto"/>
                <w:bottom w:val="none" w:sz="0" w:space="0" w:color="auto"/>
                <w:right w:val="none" w:sz="0" w:space="0" w:color="auto"/>
              </w:divBdr>
            </w:div>
            <w:div w:id="1054693012">
              <w:marLeft w:val="0"/>
              <w:marRight w:val="0"/>
              <w:marTop w:val="0"/>
              <w:marBottom w:val="0"/>
              <w:divBdr>
                <w:top w:val="none" w:sz="0" w:space="0" w:color="auto"/>
                <w:left w:val="none" w:sz="0" w:space="0" w:color="auto"/>
                <w:bottom w:val="none" w:sz="0" w:space="0" w:color="auto"/>
                <w:right w:val="none" w:sz="0" w:space="0" w:color="auto"/>
              </w:divBdr>
            </w:div>
            <w:div w:id="2114936137">
              <w:marLeft w:val="0"/>
              <w:marRight w:val="0"/>
              <w:marTop w:val="0"/>
              <w:marBottom w:val="0"/>
              <w:divBdr>
                <w:top w:val="none" w:sz="0" w:space="0" w:color="auto"/>
                <w:left w:val="none" w:sz="0" w:space="0" w:color="auto"/>
                <w:bottom w:val="none" w:sz="0" w:space="0" w:color="auto"/>
                <w:right w:val="none" w:sz="0" w:space="0" w:color="auto"/>
              </w:divBdr>
            </w:div>
            <w:div w:id="1698433319">
              <w:marLeft w:val="0"/>
              <w:marRight w:val="0"/>
              <w:marTop w:val="0"/>
              <w:marBottom w:val="0"/>
              <w:divBdr>
                <w:top w:val="none" w:sz="0" w:space="0" w:color="auto"/>
                <w:left w:val="none" w:sz="0" w:space="0" w:color="auto"/>
                <w:bottom w:val="none" w:sz="0" w:space="0" w:color="auto"/>
                <w:right w:val="none" w:sz="0" w:space="0" w:color="auto"/>
              </w:divBdr>
            </w:div>
            <w:div w:id="408234621">
              <w:marLeft w:val="0"/>
              <w:marRight w:val="0"/>
              <w:marTop w:val="0"/>
              <w:marBottom w:val="0"/>
              <w:divBdr>
                <w:top w:val="none" w:sz="0" w:space="0" w:color="auto"/>
                <w:left w:val="none" w:sz="0" w:space="0" w:color="auto"/>
                <w:bottom w:val="none" w:sz="0" w:space="0" w:color="auto"/>
                <w:right w:val="none" w:sz="0" w:space="0" w:color="auto"/>
              </w:divBdr>
            </w:div>
            <w:div w:id="389616638">
              <w:marLeft w:val="0"/>
              <w:marRight w:val="0"/>
              <w:marTop w:val="0"/>
              <w:marBottom w:val="0"/>
              <w:divBdr>
                <w:top w:val="none" w:sz="0" w:space="0" w:color="auto"/>
                <w:left w:val="none" w:sz="0" w:space="0" w:color="auto"/>
                <w:bottom w:val="none" w:sz="0" w:space="0" w:color="auto"/>
                <w:right w:val="none" w:sz="0" w:space="0" w:color="auto"/>
              </w:divBdr>
            </w:div>
            <w:div w:id="235361733">
              <w:marLeft w:val="0"/>
              <w:marRight w:val="0"/>
              <w:marTop w:val="0"/>
              <w:marBottom w:val="0"/>
              <w:divBdr>
                <w:top w:val="none" w:sz="0" w:space="0" w:color="auto"/>
                <w:left w:val="none" w:sz="0" w:space="0" w:color="auto"/>
                <w:bottom w:val="none" w:sz="0" w:space="0" w:color="auto"/>
                <w:right w:val="none" w:sz="0" w:space="0" w:color="auto"/>
              </w:divBdr>
            </w:div>
            <w:div w:id="2090954481">
              <w:marLeft w:val="0"/>
              <w:marRight w:val="0"/>
              <w:marTop w:val="0"/>
              <w:marBottom w:val="0"/>
              <w:divBdr>
                <w:top w:val="none" w:sz="0" w:space="0" w:color="auto"/>
                <w:left w:val="none" w:sz="0" w:space="0" w:color="auto"/>
                <w:bottom w:val="none" w:sz="0" w:space="0" w:color="auto"/>
                <w:right w:val="none" w:sz="0" w:space="0" w:color="auto"/>
              </w:divBdr>
            </w:div>
            <w:div w:id="1062483451">
              <w:marLeft w:val="0"/>
              <w:marRight w:val="0"/>
              <w:marTop w:val="0"/>
              <w:marBottom w:val="0"/>
              <w:divBdr>
                <w:top w:val="none" w:sz="0" w:space="0" w:color="auto"/>
                <w:left w:val="none" w:sz="0" w:space="0" w:color="auto"/>
                <w:bottom w:val="none" w:sz="0" w:space="0" w:color="auto"/>
                <w:right w:val="none" w:sz="0" w:space="0" w:color="auto"/>
              </w:divBdr>
            </w:div>
            <w:div w:id="142546240">
              <w:marLeft w:val="0"/>
              <w:marRight w:val="0"/>
              <w:marTop w:val="0"/>
              <w:marBottom w:val="0"/>
              <w:divBdr>
                <w:top w:val="none" w:sz="0" w:space="0" w:color="auto"/>
                <w:left w:val="none" w:sz="0" w:space="0" w:color="auto"/>
                <w:bottom w:val="none" w:sz="0" w:space="0" w:color="auto"/>
                <w:right w:val="none" w:sz="0" w:space="0" w:color="auto"/>
              </w:divBdr>
            </w:div>
            <w:div w:id="1282611574">
              <w:marLeft w:val="0"/>
              <w:marRight w:val="0"/>
              <w:marTop w:val="0"/>
              <w:marBottom w:val="0"/>
              <w:divBdr>
                <w:top w:val="none" w:sz="0" w:space="0" w:color="auto"/>
                <w:left w:val="none" w:sz="0" w:space="0" w:color="auto"/>
                <w:bottom w:val="none" w:sz="0" w:space="0" w:color="auto"/>
                <w:right w:val="none" w:sz="0" w:space="0" w:color="auto"/>
              </w:divBdr>
            </w:div>
            <w:div w:id="1686054870">
              <w:marLeft w:val="0"/>
              <w:marRight w:val="0"/>
              <w:marTop w:val="0"/>
              <w:marBottom w:val="0"/>
              <w:divBdr>
                <w:top w:val="none" w:sz="0" w:space="0" w:color="auto"/>
                <w:left w:val="none" w:sz="0" w:space="0" w:color="auto"/>
                <w:bottom w:val="none" w:sz="0" w:space="0" w:color="auto"/>
                <w:right w:val="none" w:sz="0" w:space="0" w:color="auto"/>
              </w:divBdr>
            </w:div>
            <w:div w:id="1040323396">
              <w:marLeft w:val="0"/>
              <w:marRight w:val="0"/>
              <w:marTop w:val="0"/>
              <w:marBottom w:val="0"/>
              <w:divBdr>
                <w:top w:val="none" w:sz="0" w:space="0" w:color="auto"/>
                <w:left w:val="none" w:sz="0" w:space="0" w:color="auto"/>
                <w:bottom w:val="none" w:sz="0" w:space="0" w:color="auto"/>
                <w:right w:val="none" w:sz="0" w:space="0" w:color="auto"/>
              </w:divBdr>
            </w:div>
            <w:div w:id="591739317">
              <w:marLeft w:val="0"/>
              <w:marRight w:val="0"/>
              <w:marTop w:val="0"/>
              <w:marBottom w:val="0"/>
              <w:divBdr>
                <w:top w:val="none" w:sz="0" w:space="0" w:color="auto"/>
                <w:left w:val="none" w:sz="0" w:space="0" w:color="auto"/>
                <w:bottom w:val="none" w:sz="0" w:space="0" w:color="auto"/>
                <w:right w:val="none" w:sz="0" w:space="0" w:color="auto"/>
              </w:divBdr>
            </w:div>
            <w:div w:id="1770806072">
              <w:marLeft w:val="0"/>
              <w:marRight w:val="0"/>
              <w:marTop w:val="0"/>
              <w:marBottom w:val="0"/>
              <w:divBdr>
                <w:top w:val="none" w:sz="0" w:space="0" w:color="auto"/>
                <w:left w:val="none" w:sz="0" w:space="0" w:color="auto"/>
                <w:bottom w:val="none" w:sz="0" w:space="0" w:color="auto"/>
                <w:right w:val="none" w:sz="0" w:space="0" w:color="auto"/>
              </w:divBdr>
            </w:div>
            <w:div w:id="292177942">
              <w:marLeft w:val="0"/>
              <w:marRight w:val="0"/>
              <w:marTop w:val="0"/>
              <w:marBottom w:val="0"/>
              <w:divBdr>
                <w:top w:val="none" w:sz="0" w:space="0" w:color="auto"/>
                <w:left w:val="none" w:sz="0" w:space="0" w:color="auto"/>
                <w:bottom w:val="none" w:sz="0" w:space="0" w:color="auto"/>
                <w:right w:val="none" w:sz="0" w:space="0" w:color="auto"/>
              </w:divBdr>
            </w:div>
            <w:div w:id="69036476">
              <w:marLeft w:val="0"/>
              <w:marRight w:val="0"/>
              <w:marTop w:val="0"/>
              <w:marBottom w:val="0"/>
              <w:divBdr>
                <w:top w:val="none" w:sz="0" w:space="0" w:color="auto"/>
                <w:left w:val="none" w:sz="0" w:space="0" w:color="auto"/>
                <w:bottom w:val="none" w:sz="0" w:space="0" w:color="auto"/>
                <w:right w:val="none" w:sz="0" w:space="0" w:color="auto"/>
              </w:divBdr>
            </w:div>
            <w:div w:id="1963224110">
              <w:marLeft w:val="0"/>
              <w:marRight w:val="0"/>
              <w:marTop w:val="0"/>
              <w:marBottom w:val="0"/>
              <w:divBdr>
                <w:top w:val="none" w:sz="0" w:space="0" w:color="auto"/>
                <w:left w:val="none" w:sz="0" w:space="0" w:color="auto"/>
                <w:bottom w:val="none" w:sz="0" w:space="0" w:color="auto"/>
                <w:right w:val="none" w:sz="0" w:space="0" w:color="auto"/>
              </w:divBdr>
            </w:div>
            <w:div w:id="1192062910">
              <w:marLeft w:val="0"/>
              <w:marRight w:val="0"/>
              <w:marTop w:val="0"/>
              <w:marBottom w:val="0"/>
              <w:divBdr>
                <w:top w:val="none" w:sz="0" w:space="0" w:color="auto"/>
                <w:left w:val="none" w:sz="0" w:space="0" w:color="auto"/>
                <w:bottom w:val="none" w:sz="0" w:space="0" w:color="auto"/>
                <w:right w:val="none" w:sz="0" w:space="0" w:color="auto"/>
              </w:divBdr>
            </w:div>
            <w:div w:id="1860048222">
              <w:marLeft w:val="0"/>
              <w:marRight w:val="0"/>
              <w:marTop w:val="0"/>
              <w:marBottom w:val="0"/>
              <w:divBdr>
                <w:top w:val="none" w:sz="0" w:space="0" w:color="auto"/>
                <w:left w:val="none" w:sz="0" w:space="0" w:color="auto"/>
                <w:bottom w:val="none" w:sz="0" w:space="0" w:color="auto"/>
                <w:right w:val="none" w:sz="0" w:space="0" w:color="auto"/>
              </w:divBdr>
            </w:div>
            <w:div w:id="90460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99267">
      <w:bodyDiv w:val="1"/>
      <w:marLeft w:val="0"/>
      <w:marRight w:val="0"/>
      <w:marTop w:val="0"/>
      <w:marBottom w:val="0"/>
      <w:divBdr>
        <w:top w:val="none" w:sz="0" w:space="0" w:color="auto"/>
        <w:left w:val="none" w:sz="0" w:space="0" w:color="auto"/>
        <w:bottom w:val="none" w:sz="0" w:space="0" w:color="auto"/>
        <w:right w:val="none" w:sz="0" w:space="0" w:color="auto"/>
      </w:divBdr>
      <w:divsChild>
        <w:div w:id="252713927">
          <w:marLeft w:val="0"/>
          <w:marRight w:val="0"/>
          <w:marTop w:val="0"/>
          <w:marBottom w:val="0"/>
          <w:divBdr>
            <w:top w:val="none" w:sz="0" w:space="0" w:color="auto"/>
            <w:left w:val="none" w:sz="0" w:space="0" w:color="auto"/>
            <w:bottom w:val="none" w:sz="0" w:space="0" w:color="auto"/>
            <w:right w:val="none" w:sz="0" w:space="0" w:color="auto"/>
          </w:divBdr>
          <w:divsChild>
            <w:div w:id="112377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30689">
      <w:bodyDiv w:val="1"/>
      <w:marLeft w:val="0"/>
      <w:marRight w:val="0"/>
      <w:marTop w:val="0"/>
      <w:marBottom w:val="0"/>
      <w:divBdr>
        <w:top w:val="none" w:sz="0" w:space="0" w:color="auto"/>
        <w:left w:val="none" w:sz="0" w:space="0" w:color="auto"/>
        <w:bottom w:val="none" w:sz="0" w:space="0" w:color="auto"/>
        <w:right w:val="none" w:sz="0" w:space="0" w:color="auto"/>
      </w:divBdr>
    </w:div>
    <w:div w:id="1141463975">
      <w:bodyDiv w:val="1"/>
      <w:marLeft w:val="0"/>
      <w:marRight w:val="0"/>
      <w:marTop w:val="0"/>
      <w:marBottom w:val="0"/>
      <w:divBdr>
        <w:top w:val="none" w:sz="0" w:space="0" w:color="auto"/>
        <w:left w:val="none" w:sz="0" w:space="0" w:color="auto"/>
        <w:bottom w:val="none" w:sz="0" w:space="0" w:color="auto"/>
        <w:right w:val="none" w:sz="0" w:space="0" w:color="auto"/>
      </w:divBdr>
      <w:divsChild>
        <w:div w:id="765469070">
          <w:marLeft w:val="0"/>
          <w:marRight w:val="0"/>
          <w:marTop w:val="0"/>
          <w:marBottom w:val="0"/>
          <w:divBdr>
            <w:top w:val="none" w:sz="0" w:space="0" w:color="auto"/>
            <w:left w:val="none" w:sz="0" w:space="0" w:color="auto"/>
            <w:bottom w:val="none" w:sz="0" w:space="0" w:color="auto"/>
            <w:right w:val="none" w:sz="0" w:space="0" w:color="auto"/>
          </w:divBdr>
          <w:divsChild>
            <w:div w:id="1541436345">
              <w:marLeft w:val="0"/>
              <w:marRight w:val="0"/>
              <w:marTop w:val="0"/>
              <w:marBottom w:val="0"/>
              <w:divBdr>
                <w:top w:val="none" w:sz="0" w:space="0" w:color="auto"/>
                <w:left w:val="none" w:sz="0" w:space="0" w:color="auto"/>
                <w:bottom w:val="none" w:sz="0" w:space="0" w:color="auto"/>
                <w:right w:val="none" w:sz="0" w:space="0" w:color="auto"/>
              </w:divBdr>
            </w:div>
            <w:div w:id="549463321">
              <w:marLeft w:val="0"/>
              <w:marRight w:val="0"/>
              <w:marTop w:val="0"/>
              <w:marBottom w:val="0"/>
              <w:divBdr>
                <w:top w:val="none" w:sz="0" w:space="0" w:color="auto"/>
                <w:left w:val="none" w:sz="0" w:space="0" w:color="auto"/>
                <w:bottom w:val="none" w:sz="0" w:space="0" w:color="auto"/>
                <w:right w:val="none" w:sz="0" w:space="0" w:color="auto"/>
              </w:divBdr>
            </w:div>
            <w:div w:id="1248075196">
              <w:marLeft w:val="0"/>
              <w:marRight w:val="0"/>
              <w:marTop w:val="0"/>
              <w:marBottom w:val="0"/>
              <w:divBdr>
                <w:top w:val="none" w:sz="0" w:space="0" w:color="auto"/>
                <w:left w:val="none" w:sz="0" w:space="0" w:color="auto"/>
                <w:bottom w:val="none" w:sz="0" w:space="0" w:color="auto"/>
                <w:right w:val="none" w:sz="0" w:space="0" w:color="auto"/>
              </w:divBdr>
            </w:div>
            <w:div w:id="121369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349058">
      <w:bodyDiv w:val="1"/>
      <w:marLeft w:val="0"/>
      <w:marRight w:val="0"/>
      <w:marTop w:val="0"/>
      <w:marBottom w:val="0"/>
      <w:divBdr>
        <w:top w:val="none" w:sz="0" w:space="0" w:color="auto"/>
        <w:left w:val="none" w:sz="0" w:space="0" w:color="auto"/>
        <w:bottom w:val="none" w:sz="0" w:space="0" w:color="auto"/>
        <w:right w:val="none" w:sz="0" w:space="0" w:color="auto"/>
      </w:divBdr>
      <w:divsChild>
        <w:div w:id="448159959">
          <w:marLeft w:val="0"/>
          <w:marRight w:val="0"/>
          <w:marTop w:val="0"/>
          <w:marBottom w:val="0"/>
          <w:divBdr>
            <w:top w:val="none" w:sz="0" w:space="0" w:color="auto"/>
            <w:left w:val="none" w:sz="0" w:space="0" w:color="auto"/>
            <w:bottom w:val="none" w:sz="0" w:space="0" w:color="auto"/>
            <w:right w:val="none" w:sz="0" w:space="0" w:color="auto"/>
          </w:divBdr>
          <w:divsChild>
            <w:div w:id="1850485607">
              <w:marLeft w:val="0"/>
              <w:marRight w:val="0"/>
              <w:marTop w:val="0"/>
              <w:marBottom w:val="0"/>
              <w:divBdr>
                <w:top w:val="none" w:sz="0" w:space="0" w:color="auto"/>
                <w:left w:val="none" w:sz="0" w:space="0" w:color="auto"/>
                <w:bottom w:val="none" w:sz="0" w:space="0" w:color="auto"/>
                <w:right w:val="none" w:sz="0" w:space="0" w:color="auto"/>
              </w:divBdr>
            </w:div>
            <w:div w:id="450322168">
              <w:marLeft w:val="0"/>
              <w:marRight w:val="0"/>
              <w:marTop w:val="0"/>
              <w:marBottom w:val="0"/>
              <w:divBdr>
                <w:top w:val="none" w:sz="0" w:space="0" w:color="auto"/>
                <w:left w:val="none" w:sz="0" w:space="0" w:color="auto"/>
                <w:bottom w:val="none" w:sz="0" w:space="0" w:color="auto"/>
                <w:right w:val="none" w:sz="0" w:space="0" w:color="auto"/>
              </w:divBdr>
            </w:div>
            <w:div w:id="1993172168">
              <w:marLeft w:val="0"/>
              <w:marRight w:val="0"/>
              <w:marTop w:val="0"/>
              <w:marBottom w:val="0"/>
              <w:divBdr>
                <w:top w:val="none" w:sz="0" w:space="0" w:color="auto"/>
                <w:left w:val="none" w:sz="0" w:space="0" w:color="auto"/>
                <w:bottom w:val="none" w:sz="0" w:space="0" w:color="auto"/>
                <w:right w:val="none" w:sz="0" w:space="0" w:color="auto"/>
              </w:divBdr>
            </w:div>
            <w:div w:id="34352287">
              <w:marLeft w:val="0"/>
              <w:marRight w:val="0"/>
              <w:marTop w:val="0"/>
              <w:marBottom w:val="0"/>
              <w:divBdr>
                <w:top w:val="none" w:sz="0" w:space="0" w:color="auto"/>
                <w:left w:val="none" w:sz="0" w:space="0" w:color="auto"/>
                <w:bottom w:val="none" w:sz="0" w:space="0" w:color="auto"/>
                <w:right w:val="none" w:sz="0" w:space="0" w:color="auto"/>
              </w:divBdr>
            </w:div>
            <w:div w:id="1934824772">
              <w:marLeft w:val="0"/>
              <w:marRight w:val="0"/>
              <w:marTop w:val="0"/>
              <w:marBottom w:val="0"/>
              <w:divBdr>
                <w:top w:val="none" w:sz="0" w:space="0" w:color="auto"/>
                <w:left w:val="none" w:sz="0" w:space="0" w:color="auto"/>
                <w:bottom w:val="none" w:sz="0" w:space="0" w:color="auto"/>
                <w:right w:val="none" w:sz="0" w:space="0" w:color="auto"/>
              </w:divBdr>
            </w:div>
            <w:div w:id="1819224304">
              <w:marLeft w:val="0"/>
              <w:marRight w:val="0"/>
              <w:marTop w:val="0"/>
              <w:marBottom w:val="0"/>
              <w:divBdr>
                <w:top w:val="none" w:sz="0" w:space="0" w:color="auto"/>
                <w:left w:val="none" w:sz="0" w:space="0" w:color="auto"/>
                <w:bottom w:val="none" w:sz="0" w:space="0" w:color="auto"/>
                <w:right w:val="none" w:sz="0" w:space="0" w:color="auto"/>
              </w:divBdr>
            </w:div>
            <w:div w:id="443155247">
              <w:marLeft w:val="0"/>
              <w:marRight w:val="0"/>
              <w:marTop w:val="0"/>
              <w:marBottom w:val="0"/>
              <w:divBdr>
                <w:top w:val="none" w:sz="0" w:space="0" w:color="auto"/>
                <w:left w:val="none" w:sz="0" w:space="0" w:color="auto"/>
                <w:bottom w:val="none" w:sz="0" w:space="0" w:color="auto"/>
                <w:right w:val="none" w:sz="0" w:space="0" w:color="auto"/>
              </w:divBdr>
            </w:div>
            <w:div w:id="742414429">
              <w:marLeft w:val="0"/>
              <w:marRight w:val="0"/>
              <w:marTop w:val="0"/>
              <w:marBottom w:val="0"/>
              <w:divBdr>
                <w:top w:val="none" w:sz="0" w:space="0" w:color="auto"/>
                <w:left w:val="none" w:sz="0" w:space="0" w:color="auto"/>
                <w:bottom w:val="none" w:sz="0" w:space="0" w:color="auto"/>
                <w:right w:val="none" w:sz="0" w:space="0" w:color="auto"/>
              </w:divBdr>
            </w:div>
            <w:div w:id="221450077">
              <w:marLeft w:val="0"/>
              <w:marRight w:val="0"/>
              <w:marTop w:val="0"/>
              <w:marBottom w:val="0"/>
              <w:divBdr>
                <w:top w:val="none" w:sz="0" w:space="0" w:color="auto"/>
                <w:left w:val="none" w:sz="0" w:space="0" w:color="auto"/>
                <w:bottom w:val="none" w:sz="0" w:space="0" w:color="auto"/>
                <w:right w:val="none" w:sz="0" w:space="0" w:color="auto"/>
              </w:divBdr>
            </w:div>
            <w:div w:id="1562325929">
              <w:marLeft w:val="0"/>
              <w:marRight w:val="0"/>
              <w:marTop w:val="0"/>
              <w:marBottom w:val="0"/>
              <w:divBdr>
                <w:top w:val="none" w:sz="0" w:space="0" w:color="auto"/>
                <w:left w:val="none" w:sz="0" w:space="0" w:color="auto"/>
                <w:bottom w:val="none" w:sz="0" w:space="0" w:color="auto"/>
                <w:right w:val="none" w:sz="0" w:space="0" w:color="auto"/>
              </w:divBdr>
            </w:div>
            <w:div w:id="11760021">
              <w:marLeft w:val="0"/>
              <w:marRight w:val="0"/>
              <w:marTop w:val="0"/>
              <w:marBottom w:val="0"/>
              <w:divBdr>
                <w:top w:val="none" w:sz="0" w:space="0" w:color="auto"/>
                <w:left w:val="none" w:sz="0" w:space="0" w:color="auto"/>
                <w:bottom w:val="none" w:sz="0" w:space="0" w:color="auto"/>
                <w:right w:val="none" w:sz="0" w:space="0" w:color="auto"/>
              </w:divBdr>
            </w:div>
            <w:div w:id="2075394910">
              <w:marLeft w:val="0"/>
              <w:marRight w:val="0"/>
              <w:marTop w:val="0"/>
              <w:marBottom w:val="0"/>
              <w:divBdr>
                <w:top w:val="none" w:sz="0" w:space="0" w:color="auto"/>
                <w:left w:val="none" w:sz="0" w:space="0" w:color="auto"/>
                <w:bottom w:val="none" w:sz="0" w:space="0" w:color="auto"/>
                <w:right w:val="none" w:sz="0" w:space="0" w:color="auto"/>
              </w:divBdr>
            </w:div>
            <w:div w:id="714696861">
              <w:marLeft w:val="0"/>
              <w:marRight w:val="0"/>
              <w:marTop w:val="0"/>
              <w:marBottom w:val="0"/>
              <w:divBdr>
                <w:top w:val="none" w:sz="0" w:space="0" w:color="auto"/>
                <w:left w:val="none" w:sz="0" w:space="0" w:color="auto"/>
                <w:bottom w:val="none" w:sz="0" w:space="0" w:color="auto"/>
                <w:right w:val="none" w:sz="0" w:space="0" w:color="auto"/>
              </w:divBdr>
            </w:div>
            <w:div w:id="1848325161">
              <w:marLeft w:val="0"/>
              <w:marRight w:val="0"/>
              <w:marTop w:val="0"/>
              <w:marBottom w:val="0"/>
              <w:divBdr>
                <w:top w:val="none" w:sz="0" w:space="0" w:color="auto"/>
                <w:left w:val="none" w:sz="0" w:space="0" w:color="auto"/>
                <w:bottom w:val="none" w:sz="0" w:space="0" w:color="auto"/>
                <w:right w:val="none" w:sz="0" w:space="0" w:color="auto"/>
              </w:divBdr>
            </w:div>
            <w:div w:id="423653611">
              <w:marLeft w:val="0"/>
              <w:marRight w:val="0"/>
              <w:marTop w:val="0"/>
              <w:marBottom w:val="0"/>
              <w:divBdr>
                <w:top w:val="none" w:sz="0" w:space="0" w:color="auto"/>
                <w:left w:val="none" w:sz="0" w:space="0" w:color="auto"/>
                <w:bottom w:val="none" w:sz="0" w:space="0" w:color="auto"/>
                <w:right w:val="none" w:sz="0" w:space="0" w:color="auto"/>
              </w:divBdr>
            </w:div>
            <w:div w:id="50665106">
              <w:marLeft w:val="0"/>
              <w:marRight w:val="0"/>
              <w:marTop w:val="0"/>
              <w:marBottom w:val="0"/>
              <w:divBdr>
                <w:top w:val="none" w:sz="0" w:space="0" w:color="auto"/>
                <w:left w:val="none" w:sz="0" w:space="0" w:color="auto"/>
                <w:bottom w:val="none" w:sz="0" w:space="0" w:color="auto"/>
                <w:right w:val="none" w:sz="0" w:space="0" w:color="auto"/>
              </w:divBdr>
            </w:div>
            <w:div w:id="2134863701">
              <w:marLeft w:val="0"/>
              <w:marRight w:val="0"/>
              <w:marTop w:val="0"/>
              <w:marBottom w:val="0"/>
              <w:divBdr>
                <w:top w:val="none" w:sz="0" w:space="0" w:color="auto"/>
                <w:left w:val="none" w:sz="0" w:space="0" w:color="auto"/>
                <w:bottom w:val="none" w:sz="0" w:space="0" w:color="auto"/>
                <w:right w:val="none" w:sz="0" w:space="0" w:color="auto"/>
              </w:divBdr>
            </w:div>
            <w:div w:id="1277984115">
              <w:marLeft w:val="0"/>
              <w:marRight w:val="0"/>
              <w:marTop w:val="0"/>
              <w:marBottom w:val="0"/>
              <w:divBdr>
                <w:top w:val="none" w:sz="0" w:space="0" w:color="auto"/>
                <w:left w:val="none" w:sz="0" w:space="0" w:color="auto"/>
                <w:bottom w:val="none" w:sz="0" w:space="0" w:color="auto"/>
                <w:right w:val="none" w:sz="0" w:space="0" w:color="auto"/>
              </w:divBdr>
            </w:div>
            <w:div w:id="1266963527">
              <w:marLeft w:val="0"/>
              <w:marRight w:val="0"/>
              <w:marTop w:val="0"/>
              <w:marBottom w:val="0"/>
              <w:divBdr>
                <w:top w:val="none" w:sz="0" w:space="0" w:color="auto"/>
                <w:left w:val="none" w:sz="0" w:space="0" w:color="auto"/>
                <w:bottom w:val="none" w:sz="0" w:space="0" w:color="auto"/>
                <w:right w:val="none" w:sz="0" w:space="0" w:color="auto"/>
              </w:divBdr>
            </w:div>
            <w:div w:id="1313565002">
              <w:marLeft w:val="0"/>
              <w:marRight w:val="0"/>
              <w:marTop w:val="0"/>
              <w:marBottom w:val="0"/>
              <w:divBdr>
                <w:top w:val="none" w:sz="0" w:space="0" w:color="auto"/>
                <w:left w:val="none" w:sz="0" w:space="0" w:color="auto"/>
                <w:bottom w:val="none" w:sz="0" w:space="0" w:color="auto"/>
                <w:right w:val="none" w:sz="0" w:space="0" w:color="auto"/>
              </w:divBdr>
            </w:div>
            <w:div w:id="1903441863">
              <w:marLeft w:val="0"/>
              <w:marRight w:val="0"/>
              <w:marTop w:val="0"/>
              <w:marBottom w:val="0"/>
              <w:divBdr>
                <w:top w:val="none" w:sz="0" w:space="0" w:color="auto"/>
                <w:left w:val="none" w:sz="0" w:space="0" w:color="auto"/>
                <w:bottom w:val="none" w:sz="0" w:space="0" w:color="auto"/>
                <w:right w:val="none" w:sz="0" w:space="0" w:color="auto"/>
              </w:divBdr>
            </w:div>
            <w:div w:id="1850099530">
              <w:marLeft w:val="0"/>
              <w:marRight w:val="0"/>
              <w:marTop w:val="0"/>
              <w:marBottom w:val="0"/>
              <w:divBdr>
                <w:top w:val="none" w:sz="0" w:space="0" w:color="auto"/>
                <w:left w:val="none" w:sz="0" w:space="0" w:color="auto"/>
                <w:bottom w:val="none" w:sz="0" w:space="0" w:color="auto"/>
                <w:right w:val="none" w:sz="0" w:space="0" w:color="auto"/>
              </w:divBdr>
            </w:div>
            <w:div w:id="2093500857">
              <w:marLeft w:val="0"/>
              <w:marRight w:val="0"/>
              <w:marTop w:val="0"/>
              <w:marBottom w:val="0"/>
              <w:divBdr>
                <w:top w:val="none" w:sz="0" w:space="0" w:color="auto"/>
                <w:left w:val="none" w:sz="0" w:space="0" w:color="auto"/>
                <w:bottom w:val="none" w:sz="0" w:space="0" w:color="auto"/>
                <w:right w:val="none" w:sz="0" w:space="0" w:color="auto"/>
              </w:divBdr>
            </w:div>
            <w:div w:id="1842618293">
              <w:marLeft w:val="0"/>
              <w:marRight w:val="0"/>
              <w:marTop w:val="0"/>
              <w:marBottom w:val="0"/>
              <w:divBdr>
                <w:top w:val="none" w:sz="0" w:space="0" w:color="auto"/>
                <w:left w:val="none" w:sz="0" w:space="0" w:color="auto"/>
                <w:bottom w:val="none" w:sz="0" w:space="0" w:color="auto"/>
                <w:right w:val="none" w:sz="0" w:space="0" w:color="auto"/>
              </w:divBdr>
            </w:div>
            <w:div w:id="1971008428">
              <w:marLeft w:val="0"/>
              <w:marRight w:val="0"/>
              <w:marTop w:val="0"/>
              <w:marBottom w:val="0"/>
              <w:divBdr>
                <w:top w:val="none" w:sz="0" w:space="0" w:color="auto"/>
                <w:left w:val="none" w:sz="0" w:space="0" w:color="auto"/>
                <w:bottom w:val="none" w:sz="0" w:space="0" w:color="auto"/>
                <w:right w:val="none" w:sz="0" w:space="0" w:color="auto"/>
              </w:divBdr>
            </w:div>
            <w:div w:id="1989941746">
              <w:marLeft w:val="0"/>
              <w:marRight w:val="0"/>
              <w:marTop w:val="0"/>
              <w:marBottom w:val="0"/>
              <w:divBdr>
                <w:top w:val="none" w:sz="0" w:space="0" w:color="auto"/>
                <w:left w:val="none" w:sz="0" w:space="0" w:color="auto"/>
                <w:bottom w:val="none" w:sz="0" w:space="0" w:color="auto"/>
                <w:right w:val="none" w:sz="0" w:space="0" w:color="auto"/>
              </w:divBdr>
            </w:div>
            <w:div w:id="1921285016">
              <w:marLeft w:val="0"/>
              <w:marRight w:val="0"/>
              <w:marTop w:val="0"/>
              <w:marBottom w:val="0"/>
              <w:divBdr>
                <w:top w:val="none" w:sz="0" w:space="0" w:color="auto"/>
                <w:left w:val="none" w:sz="0" w:space="0" w:color="auto"/>
                <w:bottom w:val="none" w:sz="0" w:space="0" w:color="auto"/>
                <w:right w:val="none" w:sz="0" w:space="0" w:color="auto"/>
              </w:divBdr>
            </w:div>
            <w:div w:id="52201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337029">
      <w:bodyDiv w:val="1"/>
      <w:marLeft w:val="0"/>
      <w:marRight w:val="0"/>
      <w:marTop w:val="0"/>
      <w:marBottom w:val="0"/>
      <w:divBdr>
        <w:top w:val="none" w:sz="0" w:space="0" w:color="auto"/>
        <w:left w:val="none" w:sz="0" w:space="0" w:color="auto"/>
        <w:bottom w:val="none" w:sz="0" w:space="0" w:color="auto"/>
        <w:right w:val="none" w:sz="0" w:space="0" w:color="auto"/>
      </w:divBdr>
    </w:div>
    <w:div w:id="1316570349">
      <w:bodyDiv w:val="1"/>
      <w:marLeft w:val="0"/>
      <w:marRight w:val="0"/>
      <w:marTop w:val="0"/>
      <w:marBottom w:val="0"/>
      <w:divBdr>
        <w:top w:val="none" w:sz="0" w:space="0" w:color="auto"/>
        <w:left w:val="none" w:sz="0" w:space="0" w:color="auto"/>
        <w:bottom w:val="none" w:sz="0" w:space="0" w:color="auto"/>
        <w:right w:val="none" w:sz="0" w:space="0" w:color="auto"/>
      </w:divBdr>
    </w:div>
    <w:div w:id="1349215887">
      <w:bodyDiv w:val="1"/>
      <w:marLeft w:val="0"/>
      <w:marRight w:val="0"/>
      <w:marTop w:val="0"/>
      <w:marBottom w:val="0"/>
      <w:divBdr>
        <w:top w:val="none" w:sz="0" w:space="0" w:color="auto"/>
        <w:left w:val="none" w:sz="0" w:space="0" w:color="auto"/>
        <w:bottom w:val="none" w:sz="0" w:space="0" w:color="auto"/>
        <w:right w:val="none" w:sz="0" w:space="0" w:color="auto"/>
      </w:divBdr>
      <w:divsChild>
        <w:div w:id="1035886387">
          <w:marLeft w:val="0"/>
          <w:marRight w:val="0"/>
          <w:marTop w:val="0"/>
          <w:marBottom w:val="0"/>
          <w:divBdr>
            <w:top w:val="none" w:sz="0" w:space="0" w:color="auto"/>
            <w:left w:val="none" w:sz="0" w:space="0" w:color="auto"/>
            <w:bottom w:val="none" w:sz="0" w:space="0" w:color="auto"/>
            <w:right w:val="none" w:sz="0" w:space="0" w:color="auto"/>
          </w:divBdr>
          <w:divsChild>
            <w:div w:id="1415935575">
              <w:marLeft w:val="0"/>
              <w:marRight w:val="0"/>
              <w:marTop w:val="0"/>
              <w:marBottom w:val="0"/>
              <w:divBdr>
                <w:top w:val="none" w:sz="0" w:space="0" w:color="auto"/>
                <w:left w:val="none" w:sz="0" w:space="0" w:color="auto"/>
                <w:bottom w:val="none" w:sz="0" w:space="0" w:color="auto"/>
                <w:right w:val="none" w:sz="0" w:space="0" w:color="auto"/>
              </w:divBdr>
            </w:div>
            <w:div w:id="262080582">
              <w:marLeft w:val="0"/>
              <w:marRight w:val="0"/>
              <w:marTop w:val="0"/>
              <w:marBottom w:val="0"/>
              <w:divBdr>
                <w:top w:val="none" w:sz="0" w:space="0" w:color="auto"/>
                <w:left w:val="none" w:sz="0" w:space="0" w:color="auto"/>
                <w:bottom w:val="none" w:sz="0" w:space="0" w:color="auto"/>
                <w:right w:val="none" w:sz="0" w:space="0" w:color="auto"/>
              </w:divBdr>
            </w:div>
            <w:div w:id="1788428840">
              <w:marLeft w:val="0"/>
              <w:marRight w:val="0"/>
              <w:marTop w:val="0"/>
              <w:marBottom w:val="0"/>
              <w:divBdr>
                <w:top w:val="none" w:sz="0" w:space="0" w:color="auto"/>
                <w:left w:val="none" w:sz="0" w:space="0" w:color="auto"/>
                <w:bottom w:val="none" w:sz="0" w:space="0" w:color="auto"/>
                <w:right w:val="none" w:sz="0" w:space="0" w:color="auto"/>
              </w:divBdr>
            </w:div>
            <w:div w:id="177696751">
              <w:marLeft w:val="0"/>
              <w:marRight w:val="0"/>
              <w:marTop w:val="0"/>
              <w:marBottom w:val="0"/>
              <w:divBdr>
                <w:top w:val="none" w:sz="0" w:space="0" w:color="auto"/>
                <w:left w:val="none" w:sz="0" w:space="0" w:color="auto"/>
                <w:bottom w:val="none" w:sz="0" w:space="0" w:color="auto"/>
                <w:right w:val="none" w:sz="0" w:space="0" w:color="auto"/>
              </w:divBdr>
            </w:div>
            <w:div w:id="1323849918">
              <w:marLeft w:val="0"/>
              <w:marRight w:val="0"/>
              <w:marTop w:val="0"/>
              <w:marBottom w:val="0"/>
              <w:divBdr>
                <w:top w:val="none" w:sz="0" w:space="0" w:color="auto"/>
                <w:left w:val="none" w:sz="0" w:space="0" w:color="auto"/>
                <w:bottom w:val="none" w:sz="0" w:space="0" w:color="auto"/>
                <w:right w:val="none" w:sz="0" w:space="0" w:color="auto"/>
              </w:divBdr>
            </w:div>
            <w:div w:id="627659950">
              <w:marLeft w:val="0"/>
              <w:marRight w:val="0"/>
              <w:marTop w:val="0"/>
              <w:marBottom w:val="0"/>
              <w:divBdr>
                <w:top w:val="none" w:sz="0" w:space="0" w:color="auto"/>
                <w:left w:val="none" w:sz="0" w:space="0" w:color="auto"/>
                <w:bottom w:val="none" w:sz="0" w:space="0" w:color="auto"/>
                <w:right w:val="none" w:sz="0" w:space="0" w:color="auto"/>
              </w:divBdr>
            </w:div>
            <w:div w:id="759915358">
              <w:marLeft w:val="0"/>
              <w:marRight w:val="0"/>
              <w:marTop w:val="0"/>
              <w:marBottom w:val="0"/>
              <w:divBdr>
                <w:top w:val="none" w:sz="0" w:space="0" w:color="auto"/>
                <w:left w:val="none" w:sz="0" w:space="0" w:color="auto"/>
                <w:bottom w:val="none" w:sz="0" w:space="0" w:color="auto"/>
                <w:right w:val="none" w:sz="0" w:space="0" w:color="auto"/>
              </w:divBdr>
            </w:div>
            <w:div w:id="803890124">
              <w:marLeft w:val="0"/>
              <w:marRight w:val="0"/>
              <w:marTop w:val="0"/>
              <w:marBottom w:val="0"/>
              <w:divBdr>
                <w:top w:val="none" w:sz="0" w:space="0" w:color="auto"/>
                <w:left w:val="none" w:sz="0" w:space="0" w:color="auto"/>
                <w:bottom w:val="none" w:sz="0" w:space="0" w:color="auto"/>
                <w:right w:val="none" w:sz="0" w:space="0" w:color="auto"/>
              </w:divBdr>
            </w:div>
            <w:div w:id="763838609">
              <w:marLeft w:val="0"/>
              <w:marRight w:val="0"/>
              <w:marTop w:val="0"/>
              <w:marBottom w:val="0"/>
              <w:divBdr>
                <w:top w:val="none" w:sz="0" w:space="0" w:color="auto"/>
                <w:left w:val="none" w:sz="0" w:space="0" w:color="auto"/>
                <w:bottom w:val="none" w:sz="0" w:space="0" w:color="auto"/>
                <w:right w:val="none" w:sz="0" w:space="0" w:color="auto"/>
              </w:divBdr>
            </w:div>
            <w:div w:id="213276102">
              <w:marLeft w:val="0"/>
              <w:marRight w:val="0"/>
              <w:marTop w:val="0"/>
              <w:marBottom w:val="0"/>
              <w:divBdr>
                <w:top w:val="none" w:sz="0" w:space="0" w:color="auto"/>
                <w:left w:val="none" w:sz="0" w:space="0" w:color="auto"/>
                <w:bottom w:val="none" w:sz="0" w:space="0" w:color="auto"/>
                <w:right w:val="none" w:sz="0" w:space="0" w:color="auto"/>
              </w:divBdr>
            </w:div>
            <w:div w:id="495729953">
              <w:marLeft w:val="0"/>
              <w:marRight w:val="0"/>
              <w:marTop w:val="0"/>
              <w:marBottom w:val="0"/>
              <w:divBdr>
                <w:top w:val="none" w:sz="0" w:space="0" w:color="auto"/>
                <w:left w:val="none" w:sz="0" w:space="0" w:color="auto"/>
                <w:bottom w:val="none" w:sz="0" w:space="0" w:color="auto"/>
                <w:right w:val="none" w:sz="0" w:space="0" w:color="auto"/>
              </w:divBdr>
            </w:div>
            <w:div w:id="753286545">
              <w:marLeft w:val="0"/>
              <w:marRight w:val="0"/>
              <w:marTop w:val="0"/>
              <w:marBottom w:val="0"/>
              <w:divBdr>
                <w:top w:val="none" w:sz="0" w:space="0" w:color="auto"/>
                <w:left w:val="none" w:sz="0" w:space="0" w:color="auto"/>
                <w:bottom w:val="none" w:sz="0" w:space="0" w:color="auto"/>
                <w:right w:val="none" w:sz="0" w:space="0" w:color="auto"/>
              </w:divBdr>
            </w:div>
            <w:div w:id="270892228">
              <w:marLeft w:val="0"/>
              <w:marRight w:val="0"/>
              <w:marTop w:val="0"/>
              <w:marBottom w:val="0"/>
              <w:divBdr>
                <w:top w:val="none" w:sz="0" w:space="0" w:color="auto"/>
                <w:left w:val="none" w:sz="0" w:space="0" w:color="auto"/>
                <w:bottom w:val="none" w:sz="0" w:space="0" w:color="auto"/>
                <w:right w:val="none" w:sz="0" w:space="0" w:color="auto"/>
              </w:divBdr>
            </w:div>
            <w:div w:id="100075972">
              <w:marLeft w:val="0"/>
              <w:marRight w:val="0"/>
              <w:marTop w:val="0"/>
              <w:marBottom w:val="0"/>
              <w:divBdr>
                <w:top w:val="none" w:sz="0" w:space="0" w:color="auto"/>
                <w:left w:val="none" w:sz="0" w:space="0" w:color="auto"/>
                <w:bottom w:val="none" w:sz="0" w:space="0" w:color="auto"/>
                <w:right w:val="none" w:sz="0" w:space="0" w:color="auto"/>
              </w:divBdr>
            </w:div>
            <w:div w:id="928005939">
              <w:marLeft w:val="0"/>
              <w:marRight w:val="0"/>
              <w:marTop w:val="0"/>
              <w:marBottom w:val="0"/>
              <w:divBdr>
                <w:top w:val="none" w:sz="0" w:space="0" w:color="auto"/>
                <w:left w:val="none" w:sz="0" w:space="0" w:color="auto"/>
                <w:bottom w:val="none" w:sz="0" w:space="0" w:color="auto"/>
                <w:right w:val="none" w:sz="0" w:space="0" w:color="auto"/>
              </w:divBdr>
            </w:div>
            <w:div w:id="388921641">
              <w:marLeft w:val="0"/>
              <w:marRight w:val="0"/>
              <w:marTop w:val="0"/>
              <w:marBottom w:val="0"/>
              <w:divBdr>
                <w:top w:val="none" w:sz="0" w:space="0" w:color="auto"/>
                <w:left w:val="none" w:sz="0" w:space="0" w:color="auto"/>
                <w:bottom w:val="none" w:sz="0" w:space="0" w:color="auto"/>
                <w:right w:val="none" w:sz="0" w:space="0" w:color="auto"/>
              </w:divBdr>
            </w:div>
            <w:div w:id="1257979328">
              <w:marLeft w:val="0"/>
              <w:marRight w:val="0"/>
              <w:marTop w:val="0"/>
              <w:marBottom w:val="0"/>
              <w:divBdr>
                <w:top w:val="none" w:sz="0" w:space="0" w:color="auto"/>
                <w:left w:val="none" w:sz="0" w:space="0" w:color="auto"/>
                <w:bottom w:val="none" w:sz="0" w:space="0" w:color="auto"/>
                <w:right w:val="none" w:sz="0" w:space="0" w:color="auto"/>
              </w:divBdr>
            </w:div>
            <w:div w:id="358091878">
              <w:marLeft w:val="0"/>
              <w:marRight w:val="0"/>
              <w:marTop w:val="0"/>
              <w:marBottom w:val="0"/>
              <w:divBdr>
                <w:top w:val="none" w:sz="0" w:space="0" w:color="auto"/>
                <w:left w:val="none" w:sz="0" w:space="0" w:color="auto"/>
                <w:bottom w:val="none" w:sz="0" w:space="0" w:color="auto"/>
                <w:right w:val="none" w:sz="0" w:space="0" w:color="auto"/>
              </w:divBdr>
            </w:div>
            <w:div w:id="1052925843">
              <w:marLeft w:val="0"/>
              <w:marRight w:val="0"/>
              <w:marTop w:val="0"/>
              <w:marBottom w:val="0"/>
              <w:divBdr>
                <w:top w:val="none" w:sz="0" w:space="0" w:color="auto"/>
                <w:left w:val="none" w:sz="0" w:space="0" w:color="auto"/>
                <w:bottom w:val="none" w:sz="0" w:space="0" w:color="auto"/>
                <w:right w:val="none" w:sz="0" w:space="0" w:color="auto"/>
              </w:divBdr>
            </w:div>
            <w:div w:id="611976236">
              <w:marLeft w:val="0"/>
              <w:marRight w:val="0"/>
              <w:marTop w:val="0"/>
              <w:marBottom w:val="0"/>
              <w:divBdr>
                <w:top w:val="none" w:sz="0" w:space="0" w:color="auto"/>
                <w:left w:val="none" w:sz="0" w:space="0" w:color="auto"/>
                <w:bottom w:val="none" w:sz="0" w:space="0" w:color="auto"/>
                <w:right w:val="none" w:sz="0" w:space="0" w:color="auto"/>
              </w:divBdr>
            </w:div>
            <w:div w:id="114836304">
              <w:marLeft w:val="0"/>
              <w:marRight w:val="0"/>
              <w:marTop w:val="0"/>
              <w:marBottom w:val="0"/>
              <w:divBdr>
                <w:top w:val="none" w:sz="0" w:space="0" w:color="auto"/>
                <w:left w:val="none" w:sz="0" w:space="0" w:color="auto"/>
                <w:bottom w:val="none" w:sz="0" w:space="0" w:color="auto"/>
                <w:right w:val="none" w:sz="0" w:space="0" w:color="auto"/>
              </w:divBdr>
            </w:div>
            <w:div w:id="1648435719">
              <w:marLeft w:val="0"/>
              <w:marRight w:val="0"/>
              <w:marTop w:val="0"/>
              <w:marBottom w:val="0"/>
              <w:divBdr>
                <w:top w:val="none" w:sz="0" w:space="0" w:color="auto"/>
                <w:left w:val="none" w:sz="0" w:space="0" w:color="auto"/>
                <w:bottom w:val="none" w:sz="0" w:space="0" w:color="auto"/>
                <w:right w:val="none" w:sz="0" w:space="0" w:color="auto"/>
              </w:divBdr>
            </w:div>
            <w:div w:id="1906210695">
              <w:marLeft w:val="0"/>
              <w:marRight w:val="0"/>
              <w:marTop w:val="0"/>
              <w:marBottom w:val="0"/>
              <w:divBdr>
                <w:top w:val="none" w:sz="0" w:space="0" w:color="auto"/>
                <w:left w:val="none" w:sz="0" w:space="0" w:color="auto"/>
                <w:bottom w:val="none" w:sz="0" w:space="0" w:color="auto"/>
                <w:right w:val="none" w:sz="0" w:space="0" w:color="auto"/>
              </w:divBdr>
            </w:div>
            <w:div w:id="464081592">
              <w:marLeft w:val="0"/>
              <w:marRight w:val="0"/>
              <w:marTop w:val="0"/>
              <w:marBottom w:val="0"/>
              <w:divBdr>
                <w:top w:val="none" w:sz="0" w:space="0" w:color="auto"/>
                <w:left w:val="none" w:sz="0" w:space="0" w:color="auto"/>
                <w:bottom w:val="none" w:sz="0" w:space="0" w:color="auto"/>
                <w:right w:val="none" w:sz="0" w:space="0" w:color="auto"/>
              </w:divBdr>
            </w:div>
            <w:div w:id="81993064">
              <w:marLeft w:val="0"/>
              <w:marRight w:val="0"/>
              <w:marTop w:val="0"/>
              <w:marBottom w:val="0"/>
              <w:divBdr>
                <w:top w:val="none" w:sz="0" w:space="0" w:color="auto"/>
                <w:left w:val="none" w:sz="0" w:space="0" w:color="auto"/>
                <w:bottom w:val="none" w:sz="0" w:space="0" w:color="auto"/>
                <w:right w:val="none" w:sz="0" w:space="0" w:color="auto"/>
              </w:divBdr>
            </w:div>
            <w:div w:id="1055469252">
              <w:marLeft w:val="0"/>
              <w:marRight w:val="0"/>
              <w:marTop w:val="0"/>
              <w:marBottom w:val="0"/>
              <w:divBdr>
                <w:top w:val="none" w:sz="0" w:space="0" w:color="auto"/>
                <w:left w:val="none" w:sz="0" w:space="0" w:color="auto"/>
                <w:bottom w:val="none" w:sz="0" w:space="0" w:color="auto"/>
                <w:right w:val="none" w:sz="0" w:space="0" w:color="auto"/>
              </w:divBdr>
            </w:div>
            <w:div w:id="562524512">
              <w:marLeft w:val="0"/>
              <w:marRight w:val="0"/>
              <w:marTop w:val="0"/>
              <w:marBottom w:val="0"/>
              <w:divBdr>
                <w:top w:val="none" w:sz="0" w:space="0" w:color="auto"/>
                <w:left w:val="none" w:sz="0" w:space="0" w:color="auto"/>
                <w:bottom w:val="none" w:sz="0" w:space="0" w:color="auto"/>
                <w:right w:val="none" w:sz="0" w:space="0" w:color="auto"/>
              </w:divBdr>
            </w:div>
            <w:div w:id="426460223">
              <w:marLeft w:val="0"/>
              <w:marRight w:val="0"/>
              <w:marTop w:val="0"/>
              <w:marBottom w:val="0"/>
              <w:divBdr>
                <w:top w:val="none" w:sz="0" w:space="0" w:color="auto"/>
                <w:left w:val="none" w:sz="0" w:space="0" w:color="auto"/>
                <w:bottom w:val="none" w:sz="0" w:space="0" w:color="auto"/>
                <w:right w:val="none" w:sz="0" w:space="0" w:color="auto"/>
              </w:divBdr>
            </w:div>
            <w:div w:id="773939187">
              <w:marLeft w:val="0"/>
              <w:marRight w:val="0"/>
              <w:marTop w:val="0"/>
              <w:marBottom w:val="0"/>
              <w:divBdr>
                <w:top w:val="none" w:sz="0" w:space="0" w:color="auto"/>
                <w:left w:val="none" w:sz="0" w:space="0" w:color="auto"/>
                <w:bottom w:val="none" w:sz="0" w:space="0" w:color="auto"/>
                <w:right w:val="none" w:sz="0" w:space="0" w:color="auto"/>
              </w:divBdr>
            </w:div>
            <w:div w:id="2126119415">
              <w:marLeft w:val="0"/>
              <w:marRight w:val="0"/>
              <w:marTop w:val="0"/>
              <w:marBottom w:val="0"/>
              <w:divBdr>
                <w:top w:val="none" w:sz="0" w:space="0" w:color="auto"/>
                <w:left w:val="none" w:sz="0" w:space="0" w:color="auto"/>
                <w:bottom w:val="none" w:sz="0" w:space="0" w:color="auto"/>
                <w:right w:val="none" w:sz="0" w:space="0" w:color="auto"/>
              </w:divBdr>
            </w:div>
            <w:div w:id="1783497984">
              <w:marLeft w:val="0"/>
              <w:marRight w:val="0"/>
              <w:marTop w:val="0"/>
              <w:marBottom w:val="0"/>
              <w:divBdr>
                <w:top w:val="none" w:sz="0" w:space="0" w:color="auto"/>
                <w:left w:val="none" w:sz="0" w:space="0" w:color="auto"/>
                <w:bottom w:val="none" w:sz="0" w:space="0" w:color="auto"/>
                <w:right w:val="none" w:sz="0" w:space="0" w:color="auto"/>
              </w:divBdr>
            </w:div>
            <w:div w:id="1306886061">
              <w:marLeft w:val="0"/>
              <w:marRight w:val="0"/>
              <w:marTop w:val="0"/>
              <w:marBottom w:val="0"/>
              <w:divBdr>
                <w:top w:val="none" w:sz="0" w:space="0" w:color="auto"/>
                <w:left w:val="none" w:sz="0" w:space="0" w:color="auto"/>
                <w:bottom w:val="none" w:sz="0" w:space="0" w:color="auto"/>
                <w:right w:val="none" w:sz="0" w:space="0" w:color="auto"/>
              </w:divBdr>
            </w:div>
            <w:div w:id="1030112640">
              <w:marLeft w:val="0"/>
              <w:marRight w:val="0"/>
              <w:marTop w:val="0"/>
              <w:marBottom w:val="0"/>
              <w:divBdr>
                <w:top w:val="none" w:sz="0" w:space="0" w:color="auto"/>
                <w:left w:val="none" w:sz="0" w:space="0" w:color="auto"/>
                <w:bottom w:val="none" w:sz="0" w:space="0" w:color="auto"/>
                <w:right w:val="none" w:sz="0" w:space="0" w:color="auto"/>
              </w:divBdr>
            </w:div>
            <w:div w:id="1446660094">
              <w:marLeft w:val="0"/>
              <w:marRight w:val="0"/>
              <w:marTop w:val="0"/>
              <w:marBottom w:val="0"/>
              <w:divBdr>
                <w:top w:val="none" w:sz="0" w:space="0" w:color="auto"/>
                <w:left w:val="none" w:sz="0" w:space="0" w:color="auto"/>
                <w:bottom w:val="none" w:sz="0" w:space="0" w:color="auto"/>
                <w:right w:val="none" w:sz="0" w:space="0" w:color="auto"/>
              </w:divBdr>
            </w:div>
            <w:div w:id="206944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840259">
      <w:bodyDiv w:val="1"/>
      <w:marLeft w:val="0"/>
      <w:marRight w:val="0"/>
      <w:marTop w:val="0"/>
      <w:marBottom w:val="0"/>
      <w:divBdr>
        <w:top w:val="none" w:sz="0" w:space="0" w:color="auto"/>
        <w:left w:val="none" w:sz="0" w:space="0" w:color="auto"/>
        <w:bottom w:val="none" w:sz="0" w:space="0" w:color="auto"/>
        <w:right w:val="none" w:sz="0" w:space="0" w:color="auto"/>
      </w:divBdr>
    </w:div>
    <w:div w:id="1437946133">
      <w:bodyDiv w:val="1"/>
      <w:marLeft w:val="0"/>
      <w:marRight w:val="0"/>
      <w:marTop w:val="0"/>
      <w:marBottom w:val="0"/>
      <w:divBdr>
        <w:top w:val="none" w:sz="0" w:space="0" w:color="auto"/>
        <w:left w:val="none" w:sz="0" w:space="0" w:color="auto"/>
        <w:bottom w:val="none" w:sz="0" w:space="0" w:color="auto"/>
        <w:right w:val="none" w:sz="0" w:space="0" w:color="auto"/>
      </w:divBdr>
      <w:divsChild>
        <w:div w:id="1346445200">
          <w:marLeft w:val="0"/>
          <w:marRight w:val="0"/>
          <w:marTop w:val="0"/>
          <w:marBottom w:val="0"/>
          <w:divBdr>
            <w:top w:val="none" w:sz="0" w:space="0" w:color="auto"/>
            <w:left w:val="none" w:sz="0" w:space="0" w:color="auto"/>
            <w:bottom w:val="none" w:sz="0" w:space="0" w:color="auto"/>
            <w:right w:val="none" w:sz="0" w:space="0" w:color="auto"/>
          </w:divBdr>
          <w:divsChild>
            <w:div w:id="212522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096770">
      <w:bodyDiv w:val="1"/>
      <w:marLeft w:val="0"/>
      <w:marRight w:val="0"/>
      <w:marTop w:val="0"/>
      <w:marBottom w:val="0"/>
      <w:divBdr>
        <w:top w:val="none" w:sz="0" w:space="0" w:color="auto"/>
        <w:left w:val="none" w:sz="0" w:space="0" w:color="auto"/>
        <w:bottom w:val="none" w:sz="0" w:space="0" w:color="auto"/>
        <w:right w:val="none" w:sz="0" w:space="0" w:color="auto"/>
      </w:divBdr>
    </w:div>
    <w:div w:id="1531643968">
      <w:bodyDiv w:val="1"/>
      <w:marLeft w:val="0"/>
      <w:marRight w:val="0"/>
      <w:marTop w:val="0"/>
      <w:marBottom w:val="0"/>
      <w:divBdr>
        <w:top w:val="none" w:sz="0" w:space="0" w:color="auto"/>
        <w:left w:val="none" w:sz="0" w:space="0" w:color="auto"/>
        <w:bottom w:val="none" w:sz="0" w:space="0" w:color="auto"/>
        <w:right w:val="none" w:sz="0" w:space="0" w:color="auto"/>
      </w:divBdr>
    </w:div>
    <w:div w:id="1544367573">
      <w:bodyDiv w:val="1"/>
      <w:marLeft w:val="0"/>
      <w:marRight w:val="0"/>
      <w:marTop w:val="0"/>
      <w:marBottom w:val="0"/>
      <w:divBdr>
        <w:top w:val="none" w:sz="0" w:space="0" w:color="auto"/>
        <w:left w:val="none" w:sz="0" w:space="0" w:color="auto"/>
        <w:bottom w:val="none" w:sz="0" w:space="0" w:color="auto"/>
        <w:right w:val="none" w:sz="0" w:space="0" w:color="auto"/>
      </w:divBdr>
      <w:divsChild>
        <w:div w:id="1451851233">
          <w:marLeft w:val="0"/>
          <w:marRight w:val="0"/>
          <w:marTop w:val="0"/>
          <w:marBottom w:val="0"/>
          <w:divBdr>
            <w:top w:val="none" w:sz="0" w:space="0" w:color="auto"/>
            <w:left w:val="none" w:sz="0" w:space="0" w:color="auto"/>
            <w:bottom w:val="none" w:sz="0" w:space="0" w:color="auto"/>
            <w:right w:val="none" w:sz="0" w:space="0" w:color="auto"/>
          </w:divBdr>
          <w:divsChild>
            <w:div w:id="1130441869">
              <w:marLeft w:val="0"/>
              <w:marRight w:val="0"/>
              <w:marTop w:val="0"/>
              <w:marBottom w:val="0"/>
              <w:divBdr>
                <w:top w:val="none" w:sz="0" w:space="0" w:color="auto"/>
                <w:left w:val="none" w:sz="0" w:space="0" w:color="auto"/>
                <w:bottom w:val="none" w:sz="0" w:space="0" w:color="auto"/>
                <w:right w:val="none" w:sz="0" w:space="0" w:color="auto"/>
              </w:divBdr>
            </w:div>
            <w:div w:id="613245549">
              <w:marLeft w:val="0"/>
              <w:marRight w:val="0"/>
              <w:marTop w:val="0"/>
              <w:marBottom w:val="0"/>
              <w:divBdr>
                <w:top w:val="none" w:sz="0" w:space="0" w:color="auto"/>
                <w:left w:val="none" w:sz="0" w:space="0" w:color="auto"/>
                <w:bottom w:val="none" w:sz="0" w:space="0" w:color="auto"/>
                <w:right w:val="none" w:sz="0" w:space="0" w:color="auto"/>
              </w:divBdr>
            </w:div>
            <w:div w:id="482083004">
              <w:marLeft w:val="0"/>
              <w:marRight w:val="0"/>
              <w:marTop w:val="0"/>
              <w:marBottom w:val="0"/>
              <w:divBdr>
                <w:top w:val="none" w:sz="0" w:space="0" w:color="auto"/>
                <w:left w:val="none" w:sz="0" w:space="0" w:color="auto"/>
                <w:bottom w:val="none" w:sz="0" w:space="0" w:color="auto"/>
                <w:right w:val="none" w:sz="0" w:space="0" w:color="auto"/>
              </w:divBdr>
            </w:div>
            <w:div w:id="892807940">
              <w:marLeft w:val="0"/>
              <w:marRight w:val="0"/>
              <w:marTop w:val="0"/>
              <w:marBottom w:val="0"/>
              <w:divBdr>
                <w:top w:val="none" w:sz="0" w:space="0" w:color="auto"/>
                <w:left w:val="none" w:sz="0" w:space="0" w:color="auto"/>
                <w:bottom w:val="none" w:sz="0" w:space="0" w:color="auto"/>
                <w:right w:val="none" w:sz="0" w:space="0" w:color="auto"/>
              </w:divBdr>
            </w:div>
            <w:div w:id="1107500518">
              <w:marLeft w:val="0"/>
              <w:marRight w:val="0"/>
              <w:marTop w:val="0"/>
              <w:marBottom w:val="0"/>
              <w:divBdr>
                <w:top w:val="none" w:sz="0" w:space="0" w:color="auto"/>
                <w:left w:val="none" w:sz="0" w:space="0" w:color="auto"/>
                <w:bottom w:val="none" w:sz="0" w:space="0" w:color="auto"/>
                <w:right w:val="none" w:sz="0" w:space="0" w:color="auto"/>
              </w:divBdr>
            </w:div>
            <w:div w:id="31003038">
              <w:marLeft w:val="0"/>
              <w:marRight w:val="0"/>
              <w:marTop w:val="0"/>
              <w:marBottom w:val="0"/>
              <w:divBdr>
                <w:top w:val="none" w:sz="0" w:space="0" w:color="auto"/>
                <w:left w:val="none" w:sz="0" w:space="0" w:color="auto"/>
                <w:bottom w:val="none" w:sz="0" w:space="0" w:color="auto"/>
                <w:right w:val="none" w:sz="0" w:space="0" w:color="auto"/>
              </w:divBdr>
            </w:div>
            <w:div w:id="1499492694">
              <w:marLeft w:val="0"/>
              <w:marRight w:val="0"/>
              <w:marTop w:val="0"/>
              <w:marBottom w:val="0"/>
              <w:divBdr>
                <w:top w:val="none" w:sz="0" w:space="0" w:color="auto"/>
                <w:left w:val="none" w:sz="0" w:space="0" w:color="auto"/>
                <w:bottom w:val="none" w:sz="0" w:space="0" w:color="auto"/>
                <w:right w:val="none" w:sz="0" w:space="0" w:color="auto"/>
              </w:divBdr>
            </w:div>
            <w:div w:id="310402733">
              <w:marLeft w:val="0"/>
              <w:marRight w:val="0"/>
              <w:marTop w:val="0"/>
              <w:marBottom w:val="0"/>
              <w:divBdr>
                <w:top w:val="none" w:sz="0" w:space="0" w:color="auto"/>
                <w:left w:val="none" w:sz="0" w:space="0" w:color="auto"/>
                <w:bottom w:val="none" w:sz="0" w:space="0" w:color="auto"/>
                <w:right w:val="none" w:sz="0" w:space="0" w:color="auto"/>
              </w:divBdr>
            </w:div>
            <w:div w:id="1189105249">
              <w:marLeft w:val="0"/>
              <w:marRight w:val="0"/>
              <w:marTop w:val="0"/>
              <w:marBottom w:val="0"/>
              <w:divBdr>
                <w:top w:val="none" w:sz="0" w:space="0" w:color="auto"/>
                <w:left w:val="none" w:sz="0" w:space="0" w:color="auto"/>
                <w:bottom w:val="none" w:sz="0" w:space="0" w:color="auto"/>
                <w:right w:val="none" w:sz="0" w:space="0" w:color="auto"/>
              </w:divBdr>
            </w:div>
            <w:div w:id="152839118">
              <w:marLeft w:val="0"/>
              <w:marRight w:val="0"/>
              <w:marTop w:val="0"/>
              <w:marBottom w:val="0"/>
              <w:divBdr>
                <w:top w:val="none" w:sz="0" w:space="0" w:color="auto"/>
                <w:left w:val="none" w:sz="0" w:space="0" w:color="auto"/>
                <w:bottom w:val="none" w:sz="0" w:space="0" w:color="auto"/>
                <w:right w:val="none" w:sz="0" w:space="0" w:color="auto"/>
              </w:divBdr>
            </w:div>
            <w:div w:id="994266027">
              <w:marLeft w:val="0"/>
              <w:marRight w:val="0"/>
              <w:marTop w:val="0"/>
              <w:marBottom w:val="0"/>
              <w:divBdr>
                <w:top w:val="none" w:sz="0" w:space="0" w:color="auto"/>
                <w:left w:val="none" w:sz="0" w:space="0" w:color="auto"/>
                <w:bottom w:val="none" w:sz="0" w:space="0" w:color="auto"/>
                <w:right w:val="none" w:sz="0" w:space="0" w:color="auto"/>
              </w:divBdr>
            </w:div>
            <w:div w:id="228661281">
              <w:marLeft w:val="0"/>
              <w:marRight w:val="0"/>
              <w:marTop w:val="0"/>
              <w:marBottom w:val="0"/>
              <w:divBdr>
                <w:top w:val="none" w:sz="0" w:space="0" w:color="auto"/>
                <w:left w:val="none" w:sz="0" w:space="0" w:color="auto"/>
                <w:bottom w:val="none" w:sz="0" w:space="0" w:color="auto"/>
                <w:right w:val="none" w:sz="0" w:space="0" w:color="auto"/>
              </w:divBdr>
            </w:div>
            <w:div w:id="646013465">
              <w:marLeft w:val="0"/>
              <w:marRight w:val="0"/>
              <w:marTop w:val="0"/>
              <w:marBottom w:val="0"/>
              <w:divBdr>
                <w:top w:val="none" w:sz="0" w:space="0" w:color="auto"/>
                <w:left w:val="none" w:sz="0" w:space="0" w:color="auto"/>
                <w:bottom w:val="none" w:sz="0" w:space="0" w:color="auto"/>
                <w:right w:val="none" w:sz="0" w:space="0" w:color="auto"/>
              </w:divBdr>
            </w:div>
            <w:div w:id="2086877765">
              <w:marLeft w:val="0"/>
              <w:marRight w:val="0"/>
              <w:marTop w:val="0"/>
              <w:marBottom w:val="0"/>
              <w:divBdr>
                <w:top w:val="none" w:sz="0" w:space="0" w:color="auto"/>
                <w:left w:val="none" w:sz="0" w:space="0" w:color="auto"/>
                <w:bottom w:val="none" w:sz="0" w:space="0" w:color="auto"/>
                <w:right w:val="none" w:sz="0" w:space="0" w:color="auto"/>
              </w:divBdr>
            </w:div>
            <w:div w:id="2025939941">
              <w:marLeft w:val="0"/>
              <w:marRight w:val="0"/>
              <w:marTop w:val="0"/>
              <w:marBottom w:val="0"/>
              <w:divBdr>
                <w:top w:val="none" w:sz="0" w:space="0" w:color="auto"/>
                <w:left w:val="none" w:sz="0" w:space="0" w:color="auto"/>
                <w:bottom w:val="none" w:sz="0" w:space="0" w:color="auto"/>
                <w:right w:val="none" w:sz="0" w:space="0" w:color="auto"/>
              </w:divBdr>
            </w:div>
            <w:div w:id="1627002475">
              <w:marLeft w:val="0"/>
              <w:marRight w:val="0"/>
              <w:marTop w:val="0"/>
              <w:marBottom w:val="0"/>
              <w:divBdr>
                <w:top w:val="none" w:sz="0" w:space="0" w:color="auto"/>
                <w:left w:val="none" w:sz="0" w:space="0" w:color="auto"/>
                <w:bottom w:val="none" w:sz="0" w:space="0" w:color="auto"/>
                <w:right w:val="none" w:sz="0" w:space="0" w:color="auto"/>
              </w:divBdr>
            </w:div>
            <w:div w:id="598606311">
              <w:marLeft w:val="0"/>
              <w:marRight w:val="0"/>
              <w:marTop w:val="0"/>
              <w:marBottom w:val="0"/>
              <w:divBdr>
                <w:top w:val="none" w:sz="0" w:space="0" w:color="auto"/>
                <w:left w:val="none" w:sz="0" w:space="0" w:color="auto"/>
                <w:bottom w:val="none" w:sz="0" w:space="0" w:color="auto"/>
                <w:right w:val="none" w:sz="0" w:space="0" w:color="auto"/>
              </w:divBdr>
            </w:div>
            <w:div w:id="2114737745">
              <w:marLeft w:val="0"/>
              <w:marRight w:val="0"/>
              <w:marTop w:val="0"/>
              <w:marBottom w:val="0"/>
              <w:divBdr>
                <w:top w:val="none" w:sz="0" w:space="0" w:color="auto"/>
                <w:left w:val="none" w:sz="0" w:space="0" w:color="auto"/>
                <w:bottom w:val="none" w:sz="0" w:space="0" w:color="auto"/>
                <w:right w:val="none" w:sz="0" w:space="0" w:color="auto"/>
              </w:divBdr>
            </w:div>
            <w:div w:id="113181937">
              <w:marLeft w:val="0"/>
              <w:marRight w:val="0"/>
              <w:marTop w:val="0"/>
              <w:marBottom w:val="0"/>
              <w:divBdr>
                <w:top w:val="none" w:sz="0" w:space="0" w:color="auto"/>
                <w:left w:val="none" w:sz="0" w:space="0" w:color="auto"/>
                <w:bottom w:val="none" w:sz="0" w:space="0" w:color="auto"/>
                <w:right w:val="none" w:sz="0" w:space="0" w:color="auto"/>
              </w:divBdr>
            </w:div>
            <w:div w:id="387144983">
              <w:marLeft w:val="0"/>
              <w:marRight w:val="0"/>
              <w:marTop w:val="0"/>
              <w:marBottom w:val="0"/>
              <w:divBdr>
                <w:top w:val="none" w:sz="0" w:space="0" w:color="auto"/>
                <w:left w:val="none" w:sz="0" w:space="0" w:color="auto"/>
                <w:bottom w:val="none" w:sz="0" w:space="0" w:color="auto"/>
                <w:right w:val="none" w:sz="0" w:space="0" w:color="auto"/>
              </w:divBdr>
            </w:div>
            <w:div w:id="1730809586">
              <w:marLeft w:val="0"/>
              <w:marRight w:val="0"/>
              <w:marTop w:val="0"/>
              <w:marBottom w:val="0"/>
              <w:divBdr>
                <w:top w:val="none" w:sz="0" w:space="0" w:color="auto"/>
                <w:left w:val="none" w:sz="0" w:space="0" w:color="auto"/>
                <w:bottom w:val="none" w:sz="0" w:space="0" w:color="auto"/>
                <w:right w:val="none" w:sz="0" w:space="0" w:color="auto"/>
              </w:divBdr>
            </w:div>
            <w:div w:id="1685479694">
              <w:marLeft w:val="0"/>
              <w:marRight w:val="0"/>
              <w:marTop w:val="0"/>
              <w:marBottom w:val="0"/>
              <w:divBdr>
                <w:top w:val="none" w:sz="0" w:space="0" w:color="auto"/>
                <w:left w:val="none" w:sz="0" w:space="0" w:color="auto"/>
                <w:bottom w:val="none" w:sz="0" w:space="0" w:color="auto"/>
                <w:right w:val="none" w:sz="0" w:space="0" w:color="auto"/>
              </w:divBdr>
            </w:div>
            <w:div w:id="1848211143">
              <w:marLeft w:val="0"/>
              <w:marRight w:val="0"/>
              <w:marTop w:val="0"/>
              <w:marBottom w:val="0"/>
              <w:divBdr>
                <w:top w:val="none" w:sz="0" w:space="0" w:color="auto"/>
                <w:left w:val="none" w:sz="0" w:space="0" w:color="auto"/>
                <w:bottom w:val="none" w:sz="0" w:space="0" w:color="auto"/>
                <w:right w:val="none" w:sz="0" w:space="0" w:color="auto"/>
              </w:divBdr>
            </w:div>
            <w:div w:id="1685133361">
              <w:marLeft w:val="0"/>
              <w:marRight w:val="0"/>
              <w:marTop w:val="0"/>
              <w:marBottom w:val="0"/>
              <w:divBdr>
                <w:top w:val="none" w:sz="0" w:space="0" w:color="auto"/>
                <w:left w:val="none" w:sz="0" w:space="0" w:color="auto"/>
                <w:bottom w:val="none" w:sz="0" w:space="0" w:color="auto"/>
                <w:right w:val="none" w:sz="0" w:space="0" w:color="auto"/>
              </w:divBdr>
            </w:div>
            <w:div w:id="705905716">
              <w:marLeft w:val="0"/>
              <w:marRight w:val="0"/>
              <w:marTop w:val="0"/>
              <w:marBottom w:val="0"/>
              <w:divBdr>
                <w:top w:val="none" w:sz="0" w:space="0" w:color="auto"/>
                <w:left w:val="none" w:sz="0" w:space="0" w:color="auto"/>
                <w:bottom w:val="none" w:sz="0" w:space="0" w:color="auto"/>
                <w:right w:val="none" w:sz="0" w:space="0" w:color="auto"/>
              </w:divBdr>
            </w:div>
            <w:div w:id="480121749">
              <w:marLeft w:val="0"/>
              <w:marRight w:val="0"/>
              <w:marTop w:val="0"/>
              <w:marBottom w:val="0"/>
              <w:divBdr>
                <w:top w:val="none" w:sz="0" w:space="0" w:color="auto"/>
                <w:left w:val="none" w:sz="0" w:space="0" w:color="auto"/>
                <w:bottom w:val="none" w:sz="0" w:space="0" w:color="auto"/>
                <w:right w:val="none" w:sz="0" w:space="0" w:color="auto"/>
              </w:divBdr>
            </w:div>
            <w:div w:id="982737258">
              <w:marLeft w:val="0"/>
              <w:marRight w:val="0"/>
              <w:marTop w:val="0"/>
              <w:marBottom w:val="0"/>
              <w:divBdr>
                <w:top w:val="none" w:sz="0" w:space="0" w:color="auto"/>
                <w:left w:val="none" w:sz="0" w:space="0" w:color="auto"/>
                <w:bottom w:val="none" w:sz="0" w:space="0" w:color="auto"/>
                <w:right w:val="none" w:sz="0" w:space="0" w:color="auto"/>
              </w:divBdr>
            </w:div>
            <w:div w:id="1190875225">
              <w:marLeft w:val="0"/>
              <w:marRight w:val="0"/>
              <w:marTop w:val="0"/>
              <w:marBottom w:val="0"/>
              <w:divBdr>
                <w:top w:val="none" w:sz="0" w:space="0" w:color="auto"/>
                <w:left w:val="none" w:sz="0" w:space="0" w:color="auto"/>
                <w:bottom w:val="none" w:sz="0" w:space="0" w:color="auto"/>
                <w:right w:val="none" w:sz="0" w:space="0" w:color="auto"/>
              </w:divBdr>
            </w:div>
            <w:div w:id="2124305099">
              <w:marLeft w:val="0"/>
              <w:marRight w:val="0"/>
              <w:marTop w:val="0"/>
              <w:marBottom w:val="0"/>
              <w:divBdr>
                <w:top w:val="none" w:sz="0" w:space="0" w:color="auto"/>
                <w:left w:val="none" w:sz="0" w:space="0" w:color="auto"/>
                <w:bottom w:val="none" w:sz="0" w:space="0" w:color="auto"/>
                <w:right w:val="none" w:sz="0" w:space="0" w:color="auto"/>
              </w:divBdr>
            </w:div>
            <w:div w:id="1463422918">
              <w:marLeft w:val="0"/>
              <w:marRight w:val="0"/>
              <w:marTop w:val="0"/>
              <w:marBottom w:val="0"/>
              <w:divBdr>
                <w:top w:val="none" w:sz="0" w:space="0" w:color="auto"/>
                <w:left w:val="none" w:sz="0" w:space="0" w:color="auto"/>
                <w:bottom w:val="none" w:sz="0" w:space="0" w:color="auto"/>
                <w:right w:val="none" w:sz="0" w:space="0" w:color="auto"/>
              </w:divBdr>
            </w:div>
            <w:div w:id="1002049296">
              <w:marLeft w:val="0"/>
              <w:marRight w:val="0"/>
              <w:marTop w:val="0"/>
              <w:marBottom w:val="0"/>
              <w:divBdr>
                <w:top w:val="none" w:sz="0" w:space="0" w:color="auto"/>
                <w:left w:val="none" w:sz="0" w:space="0" w:color="auto"/>
                <w:bottom w:val="none" w:sz="0" w:space="0" w:color="auto"/>
                <w:right w:val="none" w:sz="0" w:space="0" w:color="auto"/>
              </w:divBdr>
            </w:div>
            <w:div w:id="1563103951">
              <w:marLeft w:val="0"/>
              <w:marRight w:val="0"/>
              <w:marTop w:val="0"/>
              <w:marBottom w:val="0"/>
              <w:divBdr>
                <w:top w:val="none" w:sz="0" w:space="0" w:color="auto"/>
                <w:left w:val="none" w:sz="0" w:space="0" w:color="auto"/>
                <w:bottom w:val="none" w:sz="0" w:space="0" w:color="auto"/>
                <w:right w:val="none" w:sz="0" w:space="0" w:color="auto"/>
              </w:divBdr>
            </w:div>
            <w:div w:id="48039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063939">
      <w:bodyDiv w:val="1"/>
      <w:marLeft w:val="0"/>
      <w:marRight w:val="0"/>
      <w:marTop w:val="0"/>
      <w:marBottom w:val="0"/>
      <w:divBdr>
        <w:top w:val="none" w:sz="0" w:space="0" w:color="auto"/>
        <w:left w:val="none" w:sz="0" w:space="0" w:color="auto"/>
        <w:bottom w:val="none" w:sz="0" w:space="0" w:color="auto"/>
        <w:right w:val="none" w:sz="0" w:space="0" w:color="auto"/>
      </w:divBdr>
      <w:divsChild>
        <w:div w:id="846021012">
          <w:marLeft w:val="0"/>
          <w:marRight w:val="0"/>
          <w:marTop w:val="0"/>
          <w:marBottom w:val="0"/>
          <w:divBdr>
            <w:top w:val="none" w:sz="0" w:space="0" w:color="auto"/>
            <w:left w:val="none" w:sz="0" w:space="0" w:color="auto"/>
            <w:bottom w:val="none" w:sz="0" w:space="0" w:color="auto"/>
            <w:right w:val="none" w:sz="0" w:space="0" w:color="auto"/>
          </w:divBdr>
          <w:divsChild>
            <w:div w:id="1279071091">
              <w:marLeft w:val="0"/>
              <w:marRight w:val="0"/>
              <w:marTop w:val="0"/>
              <w:marBottom w:val="0"/>
              <w:divBdr>
                <w:top w:val="none" w:sz="0" w:space="0" w:color="auto"/>
                <w:left w:val="none" w:sz="0" w:space="0" w:color="auto"/>
                <w:bottom w:val="none" w:sz="0" w:space="0" w:color="auto"/>
                <w:right w:val="none" w:sz="0" w:space="0" w:color="auto"/>
              </w:divBdr>
            </w:div>
            <w:div w:id="680550210">
              <w:marLeft w:val="0"/>
              <w:marRight w:val="0"/>
              <w:marTop w:val="0"/>
              <w:marBottom w:val="0"/>
              <w:divBdr>
                <w:top w:val="none" w:sz="0" w:space="0" w:color="auto"/>
                <w:left w:val="none" w:sz="0" w:space="0" w:color="auto"/>
                <w:bottom w:val="none" w:sz="0" w:space="0" w:color="auto"/>
                <w:right w:val="none" w:sz="0" w:space="0" w:color="auto"/>
              </w:divBdr>
            </w:div>
            <w:div w:id="2108383566">
              <w:marLeft w:val="0"/>
              <w:marRight w:val="0"/>
              <w:marTop w:val="0"/>
              <w:marBottom w:val="0"/>
              <w:divBdr>
                <w:top w:val="none" w:sz="0" w:space="0" w:color="auto"/>
                <w:left w:val="none" w:sz="0" w:space="0" w:color="auto"/>
                <w:bottom w:val="none" w:sz="0" w:space="0" w:color="auto"/>
                <w:right w:val="none" w:sz="0" w:space="0" w:color="auto"/>
              </w:divBdr>
            </w:div>
            <w:div w:id="509567220">
              <w:marLeft w:val="0"/>
              <w:marRight w:val="0"/>
              <w:marTop w:val="0"/>
              <w:marBottom w:val="0"/>
              <w:divBdr>
                <w:top w:val="none" w:sz="0" w:space="0" w:color="auto"/>
                <w:left w:val="none" w:sz="0" w:space="0" w:color="auto"/>
                <w:bottom w:val="none" w:sz="0" w:space="0" w:color="auto"/>
                <w:right w:val="none" w:sz="0" w:space="0" w:color="auto"/>
              </w:divBdr>
            </w:div>
            <w:div w:id="272710764">
              <w:marLeft w:val="0"/>
              <w:marRight w:val="0"/>
              <w:marTop w:val="0"/>
              <w:marBottom w:val="0"/>
              <w:divBdr>
                <w:top w:val="none" w:sz="0" w:space="0" w:color="auto"/>
                <w:left w:val="none" w:sz="0" w:space="0" w:color="auto"/>
                <w:bottom w:val="none" w:sz="0" w:space="0" w:color="auto"/>
                <w:right w:val="none" w:sz="0" w:space="0" w:color="auto"/>
              </w:divBdr>
            </w:div>
            <w:div w:id="59450161">
              <w:marLeft w:val="0"/>
              <w:marRight w:val="0"/>
              <w:marTop w:val="0"/>
              <w:marBottom w:val="0"/>
              <w:divBdr>
                <w:top w:val="none" w:sz="0" w:space="0" w:color="auto"/>
                <w:left w:val="none" w:sz="0" w:space="0" w:color="auto"/>
                <w:bottom w:val="none" w:sz="0" w:space="0" w:color="auto"/>
                <w:right w:val="none" w:sz="0" w:space="0" w:color="auto"/>
              </w:divBdr>
            </w:div>
            <w:div w:id="798452712">
              <w:marLeft w:val="0"/>
              <w:marRight w:val="0"/>
              <w:marTop w:val="0"/>
              <w:marBottom w:val="0"/>
              <w:divBdr>
                <w:top w:val="none" w:sz="0" w:space="0" w:color="auto"/>
                <w:left w:val="none" w:sz="0" w:space="0" w:color="auto"/>
                <w:bottom w:val="none" w:sz="0" w:space="0" w:color="auto"/>
                <w:right w:val="none" w:sz="0" w:space="0" w:color="auto"/>
              </w:divBdr>
            </w:div>
            <w:div w:id="1091462972">
              <w:marLeft w:val="0"/>
              <w:marRight w:val="0"/>
              <w:marTop w:val="0"/>
              <w:marBottom w:val="0"/>
              <w:divBdr>
                <w:top w:val="none" w:sz="0" w:space="0" w:color="auto"/>
                <w:left w:val="none" w:sz="0" w:space="0" w:color="auto"/>
                <w:bottom w:val="none" w:sz="0" w:space="0" w:color="auto"/>
                <w:right w:val="none" w:sz="0" w:space="0" w:color="auto"/>
              </w:divBdr>
            </w:div>
            <w:div w:id="450788537">
              <w:marLeft w:val="0"/>
              <w:marRight w:val="0"/>
              <w:marTop w:val="0"/>
              <w:marBottom w:val="0"/>
              <w:divBdr>
                <w:top w:val="none" w:sz="0" w:space="0" w:color="auto"/>
                <w:left w:val="none" w:sz="0" w:space="0" w:color="auto"/>
                <w:bottom w:val="none" w:sz="0" w:space="0" w:color="auto"/>
                <w:right w:val="none" w:sz="0" w:space="0" w:color="auto"/>
              </w:divBdr>
            </w:div>
            <w:div w:id="1944192969">
              <w:marLeft w:val="0"/>
              <w:marRight w:val="0"/>
              <w:marTop w:val="0"/>
              <w:marBottom w:val="0"/>
              <w:divBdr>
                <w:top w:val="none" w:sz="0" w:space="0" w:color="auto"/>
                <w:left w:val="none" w:sz="0" w:space="0" w:color="auto"/>
                <w:bottom w:val="none" w:sz="0" w:space="0" w:color="auto"/>
                <w:right w:val="none" w:sz="0" w:space="0" w:color="auto"/>
              </w:divBdr>
            </w:div>
            <w:div w:id="1071653971">
              <w:marLeft w:val="0"/>
              <w:marRight w:val="0"/>
              <w:marTop w:val="0"/>
              <w:marBottom w:val="0"/>
              <w:divBdr>
                <w:top w:val="none" w:sz="0" w:space="0" w:color="auto"/>
                <w:left w:val="none" w:sz="0" w:space="0" w:color="auto"/>
                <w:bottom w:val="none" w:sz="0" w:space="0" w:color="auto"/>
                <w:right w:val="none" w:sz="0" w:space="0" w:color="auto"/>
              </w:divBdr>
            </w:div>
            <w:div w:id="360253499">
              <w:marLeft w:val="0"/>
              <w:marRight w:val="0"/>
              <w:marTop w:val="0"/>
              <w:marBottom w:val="0"/>
              <w:divBdr>
                <w:top w:val="none" w:sz="0" w:space="0" w:color="auto"/>
                <w:left w:val="none" w:sz="0" w:space="0" w:color="auto"/>
                <w:bottom w:val="none" w:sz="0" w:space="0" w:color="auto"/>
                <w:right w:val="none" w:sz="0" w:space="0" w:color="auto"/>
              </w:divBdr>
            </w:div>
            <w:div w:id="1143235208">
              <w:marLeft w:val="0"/>
              <w:marRight w:val="0"/>
              <w:marTop w:val="0"/>
              <w:marBottom w:val="0"/>
              <w:divBdr>
                <w:top w:val="none" w:sz="0" w:space="0" w:color="auto"/>
                <w:left w:val="none" w:sz="0" w:space="0" w:color="auto"/>
                <w:bottom w:val="none" w:sz="0" w:space="0" w:color="auto"/>
                <w:right w:val="none" w:sz="0" w:space="0" w:color="auto"/>
              </w:divBdr>
            </w:div>
            <w:div w:id="517278128">
              <w:marLeft w:val="0"/>
              <w:marRight w:val="0"/>
              <w:marTop w:val="0"/>
              <w:marBottom w:val="0"/>
              <w:divBdr>
                <w:top w:val="none" w:sz="0" w:space="0" w:color="auto"/>
                <w:left w:val="none" w:sz="0" w:space="0" w:color="auto"/>
                <w:bottom w:val="none" w:sz="0" w:space="0" w:color="auto"/>
                <w:right w:val="none" w:sz="0" w:space="0" w:color="auto"/>
              </w:divBdr>
            </w:div>
            <w:div w:id="759838223">
              <w:marLeft w:val="0"/>
              <w:marRight w:val="0"/>
              <w:marTop w:val="0"/>
              <w:marBottom w:val="0"/>
              <w:divBdr>
                <w:top w:val="none" w:sz="0" w:space="0" w:color="auto"/>
                <w:left w:val="none" w:sz="0" w:space="0" w:color="auto"/>
                <w:bottom w:val="none" w:sz="0" w:space="0" w:color="auto"/>
                <w:right w:val="none" w:sz="0" w:space="0" w:color="auto"/>
              </w:divBdr>
            </w:div>
            <w:div w:id="1707681823">
              <w:marLeft w:val="0"/>
              <w:marRight w:val="0"/>
              <w:marTop w:val="0"/>
              <w:marBottom w:val="0"/>
              <w:divBdr>
                <w:top w:val="none" w:sz="0" w:space="0" w:color="auto"/>
                <w:left w:val="none" w:sz="0" w:space="0" w:color="auto"/>
                <w:bottom w:val="none" w:sz="0" w:space="0" w:color="auto"/>
                <w:right w:val="none" w:sz="0" w:space="0" w:color="auto"/>
              </w:divBdr>
            </w:div>
            <w:div w:id="801118880">
              <w:marLeft w:val="0"/>
              <w:marRight w:val="0"/>
              <w:marTop w:val="0"/>
              <w:marBottom w:val="0"/>
              <w:divBdr>
                <w:top w:val="none" w:sz="0" w:space="0" w:color="auto"/>
                <w:left w:val="none" w:sz="0" w:space="0" w:color="auto"/>
                <w:bottom w:val="none" w:sz="0" w:space="0" w:color="auto"/>
                <w:right w:val="none" w:sz="0" w:space="0" w:color="auto"/>
              </w:divBdr>
            </w:div>
            <w:div w:id="71899761">
              <w:marLeft w:val="0"/>
              <w:marRight w:val="0"/>
              <w:marTop w:val="0"/>
              <w:marBottom w:val="0"/>
              <w:divBdr>
                <w:top w:val="none" w:sz="0" w:space="0" w:color="auto"/>
                <w:left w:val="none" w:sz="0" w:space="0" w:color="auto"/>
                <w:bottom w:val="none" w:sz="0" w:space="0" w:color="auto"/>
                <w:right w:val="none" w:sz="0" w:space="0" w:color="auto"/>
              </w:divBdr>
            </w:div>
            <w:div w:id="1689789725">
              <w:marLeft w:val="0"/>
              <w:marRight w:val="0"/>
              <w:marTop w:val="0"/>
              <w:marBottom w:val="0"/>
              <w:divBdr>
                <w:top w:val="none" w:sz="0" w:space="0" w:color="auto"/>
                <w:left w:val="none" w:sz="0" w:space="0" w:color="auto"/>
                <w:bottom w:val="none" w:sz="0" w:space="0" w:color="auto"/>
                <w:right w:val="none" w:sz="0" w:space="0" w:color="auto"/>
              </w:divBdr>
            </w:div>
            <w:div w:id="1260410856">
              <w:marLeft w:val="0"/>
              <w:marRight w:val="0"/>
              <w:marTop w:val="0"/>
              <w:marBottom w:val="0"/>
              <w:divBdr>
                <w:top w:val="none" w:sz="0" w:space="0" w:color="auto"/>
                <w:left w:val="none" w:sz="0" w:space="0" w:color="auto"/>
                <w:bottom w:val="none" w:sz="0" w:space="0" w:color="auto"/>
                <w:right w:val="none" w:sz="0" w:space="0" w:color="auto"/>
              </w:divBdr>
            </w:div>
            <w:div w:id="317003078">
              <w:marLeft w:val="0"/>
              <w:marRight w:val="0"/>
              <w:marTop w:val="0"/>
              <w:marBottom w:val="0"/>
              <w:divBdr>
                <w:top w:val="none" w:sz="0" w:space="0" w:color="auto"/>
                <w:left w:val="none" w:sz="0" w:space="0" w:color="auto"/>
                <w:bottom w:val="none" w:sz="0" w:space="0" w:color="auto"/>
                <w:right w:val="none" w:sz="0" w:space="0" w:color="auto"/>
              </w:divBdr>
            </w:div>
            <w:div w:id="1066144296">
              <w:marLeft w:val="0"/>
              <w:marRight w:val="0"/>
              <w:marTop w:val="0"/>
              <w:marBottom w:val="0"/>
              <w:divBdr>
                <w:top w:val="none" w:sz="0" w:space="0" w:color="auto"/>
                <w:left w:val="none" w:sz="0" w:space="0" w:color="auto"/>
                <w:bottom w:val="none" w:sz="0" w:space="0" w:color="auto"/>
                <w:right w:val="none" w:sz="0" w:space="0" w:color="auto"/>
              </w:divBdr>
            </w:div>
            <w:div w:id="440145506">
              <w:marLeft w:val="0"/>
              <w:marRight w:val="0"/>
              <w:marTop w:val="0"/>
              <w:marBottom w:val="0"/>
              <w:divBdr>
                <w:top w:val="none" w:sz="0" w:space="0" w:color="auto"/>
                <w:left w:val="none" w:sz="0" w:space="0" w:color="auto"/>
                <w:bottom w:val="none" w:sz="0" w:space="0" w:color="auto"/>
                <w:right w:val="none" w:sz="0" w:space="0" w:color="auto"/>
              </w:divBdr>
            </w:div>
            <w:div w:id="1154953024">
              <w:marLeft w:val="0"/>
              <w:marRight w:val="0"/>
              <w:marTop w:val="0"/>
              <w:marBottom w:val="0"/>
              <w:divBdr>
                <w:top w:val="none" w:sz="0" w:space="0" w:color="auto"/>
                <w:left w:val="none" w:sz="0" w:space="0" w:color="auto"/>
                <w:bottom w:val="none" w:sz="0" w:space="0" w:color="auto"/>
                <w:right w:val="none" w:sz="0" w:space="0" w:color="auto"/>
              </w:divBdr>
            </w:div>
            <w:div w:id="924874042">
              <w:marLeft w:val="0"/>
              <w:marRight w:val="0"/>
              <w:marTop w:val="0"/>
              <w:marBottom w:val="0"/>
              <w:divBdr>
                <w:top w:val="none" w:sz="0" w:space="0" w:color="auto"/>
                <w:left w:val="none" w:sz="0" w:space="0" w:color="auto"/>
                <w:bottom w:val="none" w:sz="0" w:space="0" w:color="auto"/>
                <w:right w:val="none" w:sz="0" w:space="0" w:color="auto"/>
              </w:divBdr>
            </w:div>
            <w:div w:id="1532107241">
              <w:marLeft w:val="0"/>
              <w:marRight w:val="0"/>
              <w:marTop w:val="0"/>
              <w:marBottom w:val="0"/>
              <w:divBdr>
                <w:top w:val="none" w:sz="0" w:space="0" w:color="auto"/>
                <w:left w:val="none" w:sz="0" w:space="0" w:color="auto"/>
                <w:bottom w:val="none" w:sz="0" w:space="0" w:color="auto"/>
                <w:right w:val="none" w:sz="0" w:space="0" w:color="auto"/>
              </w:divBdr>
            </w:div>
            <w:div w:id="227350514">
              <w:marLeft w:val="0"/>
              <w:marRight w:val="0"/>
              <w:marTop w:val="0"/>
              <w:marBottom w:val="0"/>
              <w:divBdr>
                <w:top w:val="none" w:sz="0" w:space="0" w:color="auto"/>
                <w:left w:val="none" w:sz="0" w:space="0" w:color="auto"/>
                <w:bottom w:val="none" w:sz="0" w:space="0" w:color="auto"/>
                <w:right w:val="none" w:sz="0" w:space="0" w:color="auto"/>
              </w:divBdr>
            </w:div>
            <w:div w:id="909537579">
              <w:marLeft w:val="0"/>
              <w:marRight w:val="0"/>
              <w:marTop w:val="0"/>
              <w:marBottom w:val="0"/>
              <w:divBdr>
                <w:top w:val="none" w:sz="0" w:space="0" w:color="auto"/>
                <w:left w:val="none" w:sz="0" w:space="0" w:color="auto"/>
                <w:bottom w:val="none" w:sz="0" w:space="0" w:color="auto"/>
                <w:right w:val="none" w:sz="0" w:space="0" w:color="auto"/>
              </w:divBdr>
            </w:div>
            <w:div w:id="724842123">
              <w:marLeft w:val="0"/>
              <w:marRight w:val="0"/>
              <w:marTop w:val="0"/>
              <w:marBottom w:val="0"/>
              <w:divBdr>
                <w:top w:val="none" w:sz="0" w:space="0" w:color="auto"/>
                <w:left w:val="none" w:sz="0" w:space="0" w:color="auto"/>
                <w:bottom w:val="none" w:sz="0" w:space="0" w:color="auto"/>
                <w:right w:val="none" w:sz="0" w:space="0" w:color="auto"/>
              </w:divBdr>
            </w:div>
            <w:div w:id="2046055112">
              <w:marLeft w:val="0"/>
              <w:marRight w:val="0"/>
              <w:marTop w:val="0"/>
              <w:marBottom w:val="0"/>
              <w:divBdr>
                <w:top w:val="none" w:sz="0" w:space="0" w:color="auto"/>
                <w:left w:val="none" w:sz="0" w:space="0" w:color="auto"/>
                <w:bottom w:val="none" w:sz="0" w:space="0" w:color="auto"/>
                <w:right w:val="none" w:sz="0" w:space="0" w:color="auto"/>
              </w:divBdr>
            </w:div>
            <w:div w:id="1621495027">
              <w:marLeft w:val="0"/>
              <w:marRight w:val="0"/>
              <w:marTop w:val="0"/>
              <w:marBottom w:val="0"/>
              <w:divBdr>
                <w:top w:val="none" w:sz="0" w:space="0" w:color="auto"/>
                <w:left w:val="none" w:sz="0" w:space="0" w:color="auto"/>
                <w:bottom w:val="none" w:sz="0" w:space="0" w:color="auto"/>
                <w:right w:val="none" w:sz="0" w:space="0" w:color="auto"/>
              </w:divBdr>
            </w:div>
            <w:div w:id="1283532368">
              <w:marLeft w:val="0"/>
              <w:marRight w:val="0"/>
              <w:marTop w:val="0"/>
              <w:marBottom w:val="0"/>
              <w:divBdr>
                <w:top w:val="none" w:sz="0" w:space="0" w:color="auto"/>
                <w:left w:val="none" w:sz="0" w:space="0" w:color="auto"/>
                <w:bottom w:val="none" w:sz="0" w:space="0" w:color="auto"/>
                <w:right w:val="none" w:sz="0" w:space="0" w:color="auto"/>
              </w:divBdr>
            </w:div>
            <w:div w:id="1845853000">
              <w:marLeft w:val="0"/>
              <w:marRight w:val="0"/>
              <w:marTop w:val="0"/>
              <w:marBottom w:val="0"/>
              <w:divBdr>
                <w:top w:val="none" w:sz="0" w:space="0" w:color="auto"/>
                <w:left w:val="none" w:sz="0" w:space="0" w:color="auto"/>
                <w:bottom w:val="none" w:sz="0" w:space="0" w:color="auto"/>
                <w:right w:val="none" w:sz="0" w:space="0" w:color="auto"/>
              </w:divBdr>
            </w:div>
            <w:div w:id="686562199">
              <w:marLeft w:val="0"/>
              <w:marRight w:val="0"/>
              <w:marTop w:val="0"/>
              <w:marBottom w:val="0"/>
              <w:divBdr>
                <w:top w:val="none" w:sz="0" w:space="0" w:color="auto"/>
                <w:left w:val="none" w:sz="0" w:space="0" w:color="auto"/>
                <w:bottom w:val="none" w:sz="0" w:space="0" w:color="auto"/>
                <w:right w:val="none" w:sz="0" w:space="0" w:color="auto"/>
              </w:divBdr>
            </w:div>
            <w:div w:id="1979066966">
              <w:marLeft w:val="0"/>
              <w:marRight w:val="0"/>
              <w:marTop w:val="0"/>
              <w:marBottom w:val="0"/>
              <w:divBdr>
                <w:top w:val="none" w:sz="0" w:space="0" w:color="auto"/>
                <w:left w:val="none" w:sz="0" w:space="0" w:color="auto"/>
                <w:bottom w:val="none" w:sz="0" w:space="0" w:color="auto"/>
                <w:right w:val="none" w:sz="0" w:space="0" w:color="auto"/>
              </w:divBdr>
            </w:div>
            <w:div w:id="128707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431751">
      <w:bodyDiv w:val="1"/>
      <w:marLeft w:val="0"/>
      <w:marRight w:val="0"/>
      <w:marTop w:val="0"/>
      <w:marBottom w:val="0"/>
      <w:divBdr>
        <w:top w:val="none" w:sz="0" w:space="0" w:color="auto"/>
        <w:left w:val="none" w:sz="0" w:space="0" w:color="auto"/>
        <w:bottom w:val="none" w:sz="0" w:space="0" w:color="auto"/>
        <w:right w:val="none" w:sz="0" w:space="0" w:color="auto"/>
      </w:divBdr>
    </w:div>
    <w:div w:id="1606307157">
      <w:bodyDiv w:val="1"/>
      <w:marLeft w:val="0"/>
      <w:marRight w:val="0"/>
      <w:marTop w:val="0"/>
      <w:marBottom w:val="0"/>
      <w:divBdr>
        <w:top w:val="none" w:sz="0" w:space="0" w:color="auto"/>
        <w:left w:val="none" w:sz="0" w:space="0" w:color="auto"/>
        <w:bottom w:val="none" w:sz="0" w:space="0" w:color="auto"/>
        <w:right w:val="none" w:sz="0" w:space="0" w:color="auto"/>
      </w:divBdr>
      <w:divsChild>
        <w:div w:id="2132087996">
          <w:marLeft w:val="0"/>
          <w:marRight w:val="0"/>
          <w:marTop w:val="0"/>
          <w:marBottom w:val="0"/>
          <w:divBdr>
            <w:top w:val="none" w:sz="0" w:space="0" w:color="auto"/>
            <w:left w:val="none" w:sz="0" w:space="0" w:color="auto"/>
            <w:bottom w:val="none" w:sz="0" w:space="0" w:color="auto"/>
            <w:right w:val="none" w:sz="0" w:space="0" w:color="auto"/>
          </w:divBdr>
        </w:div>
        <w:div w:id="145437655">
          <w:marLeft w:val="0"/>
          <w:marRight w:val="0"/>
          <w:marTop w:val="0"/>
          <w:marBottom w:val="0"/>
          <w:divBdr>
            <w:top w:val="none" w:sz="0" w:space="0" w:color="auto"/>
            <w:left w:val="none" w:sz="0" w:space="0" w:color="auto"/>
            <w:bottom w:val="none" w:sz="0" w:space="0" w:color="auto"/>
            <w:right w:val="none" w:sz="0" w:space="0" w:color="auto"/>
          </w:divBdr>
        </w:div>
      </w:divsChild>
    </w:div>
    <w:div w:id="1655331955">
      <w:bodyDiv w:val="1"/>
      <w:marLeft w:val="0"/>
      <w:marRight w:val="0"/>
      <w:marTop w:val="0"/>
      <w:marBottom w:val="0"/>
      <w:divBdr>
        <w:top w:val="none" w:sz="0" w:space="0" w:color="auto"/>
        <w:left w:val="none" w:sz="0" w:space="0" w:color="auto"/>
        <w:bottom w:val="none" w:sz="0" w:space="0" w:color="auto"/>
        <w:right w:val="none" w:sz="0" w:space="0" w:color="auto"/>
      </w:divBdr>
      <w:divsChild>
        <w:div w:id="733505823">
          <w:marLeft w:val="0"/>
          <w:marRight w:val="0"/>
          <w:marTop w:val="0"/>
          <w:marBottom w:val="0"/>
          <w:divBdr>
            <w:top w:val="none" w:sz="0" w:space="0" w:color="auto"/>
            <w:left w:val="none" w:sz="0" w:space="0" w:color="auto"/>
            <w:bottom w:val="none" w:sz="0" w:space="0" w:color="auto"/>
            <w:right w:val="none" w:sz="0" w:space="0" w:color="auto"/>
          </w:divBdr>
          <w:divsChild>
            <w:div w:id="1751733925">
              <w:marLeft w:val="0"/>
              <w:marRight w:val="0"/>
              <w:marTop w:val="0"/>
              <w:marBottom w:val="0"/>
              <w:divBdr>
                <w:top w:val="none" w:sz="0" w:space="0" w:color="auto"/>
                <w:left w:val="none" w:sz="0" w:space="0" w:color="auto"/>
                <w:bottom w:val="none" w:sz="0" w:space="0" w:color="auto"/>
                <w:right w:val="none" w:sz="0" w:space="0" w:color="auto"/>
              </w:divBdr>
            </w:div>
            <w:div w:id="539165708">
              <w:marLeft w:val="0"/>
              <w:marRight w:val="0"/>
              <w:marTop w:val="0"/>
              <w:marBottom w:val="0"/>
              <w:divBdr>
                <w:top w:val="none" w:sz="0" w:space="0" w:color="auto"/>
                <w:left w:val="none" w:sz="0" w:space="0" w:color="auto"/>
                <w:bottom w:val="none" w:sz="0" w:space="0" w:color="auto"/>
                <w:right w:val="none" w:sz="0" w:space="0" w:color="auto"/>
              </w:divBdr>
            </w:div>
            <w:div w:id="1244682101">
              <w:marLeft w:val="0"/>
              <w:marRight w:val="0"/>
              <w:marTop w:val="0"/>
              <w:marBottom w:val="0"/>
              <w:divBdr>
                <w:top w:val="none" w:sz="0" w:space="0" w:color="auto"/>
                <w:left w:val="none" w:sz="0" w:space="0" w:color="auto"/>
                <w:bottom w:val="none" w:sz="0" w:space="0" w:color="auto"/>
                <w:right w:val="none" w:sz="0" w:space="0" w:color="auto"/>
              </w:divBdr>
            </w:div>
            <w:div w:id="925920291">
              <w:marLeft w:val="0"/>
              <w:marRight w:val="0"/>
              <w:marTop w:val="0"/>
              <w:marBottom w:val="0"/>
              <w:divBdr>
                <w:top w:val="none" w:sz="0" w:space="0" w:color="auto"/>
                <w:left w:val="none" w:sz="0" w:space="0" w:color="auto"/>
                <w:bottom w:val="none" w:sz="0" w:space="0" w:color="auto"/>
                <w:right w:val="none" w:sz="0" w:space="0" w:color="auto"/>
              </w:divBdr>
            </w:div>
            <w:div w:id="407767927">
              <w:marLeft w:val="0"/>
              <w:marRight w:val="0"/>
              <w:marTop w:val="0"/>
              <w:marBottom w:val="0"/>
              <w:divBdr>
                <w:top w:val="none" w:sz="0" w:space="0" w:color="auto"/>
                <w:left w:val="none" w:sz="0" w:space="0" w:color="auto"/>
                <w:bottom w:val="none" w:sz="0" w:space="0" w:color="auto"/>
                <w:right w:val="none" w:sz="0" w:space="0" w:color="auto"/>
              </w:divBdr>
            </w:div>
            <w:div w:id="1852799011">
              <w:marLeft w:val="0"/>
              <w:marRight w:val="0"/>
              <w:marTop w:val="0"/>
              <w:marBottom w:val="0"/>
              <w:divBdr>
                <w:top w:val="none" w:sz="0" w:space="0" w:color="auto"/>
                <w:left w:val="none" w:sz="0" w:space="0" w:color="auto"/>
                <w:bottom w:val="none" w:sz="0" w:space="0" w:color="auto"/>
                <w:right w:val="none" w:sz="0" w:space="0" w:color="auto"/>
              </w:divBdr>
            </w:div>
            <w:div w:id="2027755579">
              <w:marLeft w:val="0"/>
              <w:marRight w:val="0"/>
              <w:marTop w:val="0"/>
              <w:marBottom w:val="0"/>
              <w:divBdr>
                <w:top w:val="none" w:sz="0" w:space="0" w:color="auto"/>
                <w:left w:val="none" w:sz="0" w:space="0" w:color="auto"/>
                <w:bottom w:val="none" w:sz="0" w:space="0" w:color="auto"/>
                <w:right w:val="none" w:sz="0" w:space="0" w:color="auto"/>
              </w:divBdr>
            </w:div>
            <w:div w:id="738554345">
              <w:marLeft w:val="0"/>
              <w:marRight w:val="0"/>
              <w:marTop w:val="0"/>
              <w:marBottom w:val="0"/>
              <w:divBdr>
                <w:top w:val="none" w:sz="0" w:space="0" w:color="auto"/>
                <w:left w:val="none" w:sz="0" w:space="0" w:color="auto"/>
                <w:bottom w:val="none" w:sz="0" w:space="0" w:color="auto"/>
                <w:right w:val="none" w:sz="0" w:space="0" w:color="auto"/>
              </w:divBdr>
            </w:div>
            <w:div w:id="847788352">
              <w:marLeft w:val="0"/>
              <w:marRight w:val="0"/>
              <w:marTop w:val="0"/>
              <w:marBottom w:val="0"/>
              <w:divBdr>
                <w:top w:val="none" w:sz="0" w:space="0" w:color="auto"/>
                <w:left w:val="none" w:sz="0" w:space="0" w:color="auto"/>
                <w:bottom w:val="none" w:sz="0" w:space="0" w:color="auto"/>
                <w:right w:val="none" w:sz="0" w:space="0" w:color="auto"/>
              </w:divBdr>
            </w:div>
            <w:div w:id="1994212203">
              <w:marLeft w:val="0"/>
              <w:marRight w:val="0"/>
              <w:marTop w:val="0"/>
              <w:marBottom w:val="0"/>
              <w:divBdr>
                <w:top w:val="none" w:sz="0" w:space="0" w:color="auto"/>
                <w:left w:val="none" w:sz="0" w:space="0" w:color="auto"/>
                <w:bottom w:val="none" w:sz="0" w:space="0" w:color="auto"/>
                <w:right w:val="none" w:sz="0" w:space="0" w:color="auto"/>
              </w:divBdr>
            </w:div>
            <w:div w:id="1990941255">
              <w:marLeft w:val="0"/>
              <w:marRight w:val="0"/>
              <w:marTop w:val="0"/>
              <w:marBottom w:val="0"/>
              <w:divBdr>
                <w:top w:val="none" w:sz="0" w:space="0" w:color="auto"/>
                <w:left w:val="none" w:sz="0" w:space="0" w:color="auto"/>
                <w:bottom w:val="none" w:sz="0" w:space="0" w:color="auto"/>
                <w:right w:val="none" w:sz="0" w:space="0" w:color="auto"/>
              </w:divBdr>
            </w:div>
            <w:div w:id="94906355">
              <w:marLeft w:val="0"/>
              <w:marRight w:val="0"/>
              <w:marTop w:val="0"/>
              <w:marBottom w:val="0"/>
              <w:divBdr>
                <w:top w:val="none" w:sz="0" w:space="0" w:color="auto"/>
                <w:left w:val="none" w:sz="0" w:space="0" w:color="auto"/>
                <w:bottom w:val="none" w:sz="0" w:space="0" w:color="auto"/>
                <w:right w:val="none" w:sz="0" w:space="0" w:color="auto"/>
              </w:divBdr>
            </w:div>
            <w:div w:id="708451450">
              <w:marLeft w:val="0"/>
              <w:marRight w:val="0"/>
              <w:marTop w:val="0"/>
              <w:marBottom w:val="0"/>
              <w:divBdr>
                <w:top w:val="none" w:sz="0" w:space="0" w:color="auto"/>
                <w:left w:val="none" w:sz="0" w:space="0" w:color="auto"/>
                <w:bottom w:val="none" w:sz="0" w:space="0" w:color="auto"/>
                <w:right w:val="none" w:sz="0" w:space="0" w:color="auto"/>
              </w:divBdr>
            </w:div>
            <w:div w:id="78793834">
              <w:marLeft w:val="0"/>
              <w:marRight w:val="0"/>
              <w:marTop w:val="0"/>
              <w:marBottom w:val="0"/>
              <w:divBdr>
                <w:top w:val="none" w:sz="0" w:space="0" w:color="auto"/>
                <w:left w:val="none" w:sz="0" w:space="0" w:color="auto"/>
                <w:bottom w:val="none" w:sz="0" w:space="0" w:color="auto"/>
                <w:right w:val="none" w:sz="0" w:space="0" w:color="auto"/>
              </w:divBdr>
            </w:div>
            <w:div w:id="754865828">
              <w:marLeft w:val="0"/>
              <w:marRight w:val="0"/>
              <w:marTop w:val="0"/>
              <w:marBottom w:val="0"/>
              <w:divBdr>
                <w:top w:val="none" w:sz="0" w:space="0" w:color="auto"/>
                <w:left w:val="none" w:sz="0" w:space="0" w:color="auto"/>
                <w:bottom w:val="none" w:sz="0" w:space="0" w:color="auto"/>
                <w:right w:val="none" w:sz="0" w:space="0" w:color="auto"/>
              </w:divBdr>
            </w:div>
            <w:div w:id="1762800261">
              <w:marLeft w:val="0"/>
              <w:marRight w:val="0"/>
              <w:marTop w:val="0"/>
              <w:marBottom w:val="0"/>
              <w:divBdr>
                <w:top w:val="none" w:sz="0" w:space="0" w:color="auto"/>
                <w:left w:val="none" w:sz="0" w:space="0" w:color="auto"/>
                <w:bottom w:val="none" w:sz="0" w:space="0" w:color="auto"/>
                <w:right w:val="none" w:sz="0" w:space="0" w:color="auto"/>
              </w:divBdr>
            </w:div>
            <w:div w:id="937912693">
              <w:marLeft w:val="0"/>
              <w:marRight w:val="0"/>
              <w:marTop w:val="0"/>
              <w:marBottom w:val="0"/>
              <w:divBdr>
                <w:top w:val="none" w:sz="0" w:space="0" w:color="auto"/>
                <w:left w:val="none" w:sz="0" w:space="0" w:color="auto"/>
                <w:bottom w:val="none" w:sz="0" w:space="0" w:color="auto"/>
                <w:right w:val="none" w:sz="0" w:space="0" w:color="auto"/>
              </w:divBdr>
            </w:div>
            <w:div w:id="1266034619">
              <w:marLeft w:val="0"/>
              <w:marRight w:val="0"/>
              <w:marTop w:val="0"/>
              <w:marBottom w:val="0"/>
              <w:divBdr>
                <w:top w:val="none" w:sz="0" w:space="0" w:color="auto"/>
                <w:left w:val="none" w:sz="0" w:space="0" w:color="auto"/>
                <w:bottom w:val="none" w:sz="0" w:space="0" w:color="auto"/>
                <w:right w:val="none" w:sz="0" w:space="0" w:color="auto"/>
              </w:divBdr>
            </w:div>
            <w:div w:id="1008406936">
              <w:marLeft w:val="0"/>
              <w:marRight w:val="0"/>
              <w:marTop w:val="0"/>
              <w:marBottom w:val="0"/>
              <w:divBdr>
                <w:top w:val="none" w:sz="0" w:space="0" w:color="auto"/>
                <w:left w:val="none" w:sz="0" w:space="0" w:color="auto"/>
                <w:bottom w:val="none" w:sz="0" w:space="0" w:color="auto"/>
                <w:right w:val="none" w:sz="0" w:space="0" w:color="auto"/>
              </w:divBdr>
            </w:div>
            <w:div w:id="31619823">
              <w:marLeft w:val="0"/>
              <w:marRight w:val="0"/>
              <w:marTop w:val="0"/>
              <w:marBottom w:val="0"/>
              <w:divBdr>
                <w:top w:val="none" w:sz="0" w:space="0" w:color="auto"/>
                <w:left w:val="none" w:sz="0" w:space="0" w:color="auto"/>
                <w:bottom w:val="none" w:sz="0" w:space="0" w:color="auto"/>
                <w:right w:val="none" w:sz="0" w:space="0" w:color="auto"/>
              </w:divBdr>
            </w:div>
            <w:div w:id="1645507357">
              <w:marLeft w:val="0"/>
              <w:marRight w:val="0"/>
              <w:marTop w:val="0"/>
              <w:marBottom w:val="0"/>
              <w:divBdr>
                <w:top w:val="none" w:sz="0" w:space="0" w:color="auto"/>
                <w:left w:val="none" w:sz="0" w:space="0" w:color="auto"/>
                <w:bottom w:val="none" w:sz="0" w:space="0" w:color="auto"/>
                <w:right w:val="none" w:sz="0" w:space="0" w:color="auto"/>
              </w:divBdr>
            </w:div>
            <w:div w:id="1049038668">
              <w:marLeft w:val="0"/>
              <w:marRight w:val="0"/>
              <w:marTop w:val="0"/>
              <w:marBottom w:val="0"/>
              <w:divBdr>
                <w:top w:val="none" w:sz="0" w:space="0" w:color="auto"/>
                <w:left w:val="none" w:sz="0" w:space="0" w:color="auto"/>
                <w:bottom w:val="none" w:sz="0" w:space="0" w:color="auto"/>
                <w:right w:val="none" w:sz="0" w:space="0" w:color="auto"/>
              </w:divBdr>
            </w:div>
            <w:div w:id="1524317440">
              <w:marLeft w:val="0"/>
              <w:marRight w:val="0"/>
              <w:marTop w:val="0"/>
              <w:marBottom w:val="0"/>
              <w:divBdr>
                <w:top w:val="none" w:sz="0" w:space="0" w:color="auto"/>
                <w:left w:val="none" w:sz="0" w:space="0" w:color="auto"/>
                <w:bottom w:val="none" w:sz="0" w:space="0" w:color="auto"/>
                <w:right w:val="none" w:sz="0" w:space="0" w:color="auto"/>
              </w:divBdr>
            </w:div>
            <w:div w:id="968707139">
              <w:marLeft w:val="0"/>
              <w:marRight w:val="0"/>
              <w:marTop w:val="0"/>
              <w:marBottom w:val="0"/>
              <w:divBdr>
                <w:top w:val="none" w:sz="0" w:space="0" w:color="auto"/>
                <w:left w:val="none" w:sz="0" w:space="0" w:color="auto"/>
                <w:bottom w:val="none" w:sz="0" w:space="0" w:color="auto"/>
                <w:right w:val="none" w:sz="0" w:space="0" w:color="auto"/>
              </w:divBdr>
            </w:div>
            <w:div w:id="125543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25009">
      <w:bodyDiv w:val="1"/>
      <w:marLeft w:val="0"/>
      <w:marRight w:val="0"/>
      <w:marTop w:val="0"/>
      <w:marBottom w:val="0"/>
      <w:divBdr>
        <w:top w:val="none" w:sz="0" w:space="0" w:color="auto"/>
        <w:left w:val="none" w:sz="0" w:space="0" w:color="auto"/>
        <w:bottom w:val="none" w:sz="0" w:space="0" w:color="auto"/>
        <w:right w:val="none" w:sz="0" w:space="0" w:color="auto"/>
      </w:divBdr>
      <w:divsChild>
        <w:div w:id="1698703132">
          <w:marLeft w:val="0"/>
          <w:marRight w:val="0"/>
          <w:marTop w:val="0"/>
          <w:marBottom w:val="0"/>
          <w:divBdr>
            <w:top w:val="none" w:sz="0" w:space="0" w:color="auto"/>
            <w:left w:val="none" w:sz="0" w:space="0" w:color="auto"/>
            <w:bottom w:val="none" w:sz="0" w:space="0" w:color="auto"/>
            <w:right w:val="none" w:sz="0" w:space="0" w:color="auto"/>
          </w:divBdr>
          <w:divsChild>
            <w:div w:id="69457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237984">
      <w:bodyDiv w:val="1"/>
      <w:marLeft w:val="0"/>
      <w:marRight w:val="0"/>
      <w:marTop w:val="0"/>
      <w:marBottom w:val="0"/>
      <w:divBdr>
        <w:top w:val="none" w:sz="0" w:space="0" w:color="auto"/>
        <w:left w:val="none" w:sz="0" w:space="0" w:color="auto"/>
        <w:bottom w:val="none" w:sz="0" w:space="0" w:color="auto"/>
        <w:right w:val="none" w:sz="0" w:space="0" w:color="auto"/>
      </w:divBdr>
    </w:div>
    <w:div w:id="1757434697">
      <w:bodyDiv w:val="1"/>
      <w:marLeft w:val="0"/>
      <w:marRight w:val="0"/>
      <w:marTop w:val="0"/>
      <w:marBottom w:val="0"/>
      <w:divBdr>
        <w:top w:val="none" w:sz="0" w:space="0" w:color="auto"/>
        <w:left w:val="none" w:sz="0" w:space="0" w:color="auto"/>
        <w:bottom w:val="none" w:sz="0" w:space="0" w:color="auto"/>
        <w:right w:val="none" w:sz="0" w:space="0" w:color="auto"/>
      </w:divBdr>
      <w:divsChild>
        <w:div w:id="1162618719">
          <w:marLeft w:val="0"/>
          <w:marRight w:val="0"/>
          <w:marTop w:val="0"/>
          <w:marBottom w:val="0"/>
          <w:divBdr>
            <w:top w:val="none" w:sz="0" w:space="0" w:color="auto"/>
            <w:left w:val="none" w:sz="0" w:space="0" w:color="auto"/>
            <w:bottom w:val="none" w:sz="0" w:space="0" w:color="auto"/>
            <w:right w:val="none" w:sz="0" w:space="0" w:color="auto"/>
          </w:divBdr>
          <w:divsChild>
            <w:div w:id="1971208134">
              <w:marLeft w:val="0"/>
              <w:marRight w:val="0"/>
              <w:marTop w:val="0"/>
              <w:marBottom w:val="0"/>
              <w:divBdr>
                <w:top w:val="none" w:sz="0" w:space="0" w:color="auto"/>
                <w:left w:val="none" w:sz="0" w:space="0" w:color="auto"/>
                <w:bottom w:val="none" w:sz="0" w:space="0" w:color="auto"/>
                <w:right w:val="none" w:sz="0" w:space="0" w:color="auto"/>
              </w:divBdr>
            </w:div>
            <w:div w:id="805784536">
              <w:marLeft w:val="0"/>
              <w:marRight w:val="0"/>
              <w:marTop w:val="0"/>
              <w:marBottom w:val="0"/>
              <w:divBdr>
                <w:top w:val="none" w:sz="0" w:space="0" w:color="auto"/>
                <w:left w:val="none" w:sz="0" w:space="0" w:color="auto"/>
                <w:bottom w:val="none" w:sz="0" w:space="0" w:color="auto"/>
                <w:right w:val="none" w:sz="0" w:space="0" w:color="auto"/>
              </w:divBdr>
            </w:div>
            <w:div w:id="897593188">
              <w:marLeft w:val="0"/>
              <w:marRight w:val="0"/>
              <w:marTop w:val="0"/>
              <w:marBottom w:val="0"/>
              <w:divBdr>
                <w:top w:val="none" w:sz="0" w:space="0" w:color="auto"/>
                <w:left w:val="none" w:sz="0" w:space="0" w:color="auto"/>
                <w:bottom w:val="none" w:sz="0" w:space="0" w:color="auto"/>
                <w:right w:val="none" w:sz="0" w:space="0" w:color="auto"/>
              </w:divBdr>
            </w:div>
            <w:div w:id="324746879">
              <w:marLeft w:val="0"/>
              <w:marRight w:val="0"/>
              <w:marTop w:val="0"/>
              <w:marBottom w:val="0"/>
              <w:divBdr>
                <w:top w:val="none" w:sz="0" w:space="0" w:color="auto"/>
                <w:left w:val="none" w:sz="0" w:space="0" w:color="auto"/>
                <w:bottom w:val="none" w:sz="0" w:space="0" w:color="auto"/>
                <w:right w:val="none" w:sz="0" w:space="0" w:color="auto"/>
              </w:divBdr>
            </w:div>
            <w:div w:id="1004436213">
              <w:marLeft w:val="0"/>
              <w:marRight w:val="0"/>
              <w:marTop w:val="0"/>
              <w:marBottom w:val="0"/>
              <w:divBdr>
                <w:top w:val="none" w:sz="0" w:space="0" w:color="auto"/>
                <w:left w:val="none" w:sz="0" w:space="0" w:color="auto"/>
                <w:bottom w:val="none" w:sz="0" w:space="0" w:color="auto"/>
                <w:right w:val="none" w:sz="0" w:space="0" w:color="auto"/>
              </w:divBdr>
            </w:div>
            <w:div w:id="1030884363">
              <w:marLeft w:val="0"/>
              <w:marRight w:val="0"/>
              <w:marTop w:val="0"/>
              <w:marBottom w:val="0"/>
              <w:divBdr>
                <w:top w:val="none" w:sz="0" w:space="0" w:color="auto"/>
                <w:left w:val="none" w:sz="0" w:space="0" w:color="auto"/>
                <w:bottom w:val="none" w:sz="0" w:space="0" w:color="auto"/>
                <w:right w:val="none" w:sz="0" w:space="0" w:color="auto"/>
              </w:divBdr>
            </w:div>
            <w:div w:id="402412200">
              <w:marLeft w:val="0"/>
              <w:marRight w:val="0"/>
              <w:marTop w:val="0"/>
              <w:marBottom w:val="0"/>
              <w:divBdr>
                <w:top w:val="none" w:sz="0" w:space="0" w:color="auto"/>
                <w:left w:val="none" w:sz="0" w:space="0" w:color="auto"/>
                <w:bottom w:val="none" w:sz="0" w:space="0" w:color="auto"/>
                <w:right w:val="none" w:sz="0" w:space="0" w:color="auto"/>
              </w:divBdr>
            </w:div>
            <w:div w:id="303589390">
              <w:marLeft w:val="0"/>
              <w:marRight w:val="0"/>
              <w:marTop w:val="0"/>
              <w:marBottom w:val="0"/>
              <w:divBdr>
                <w:top w:val="none" w:sz="0" w:space="0" w:color="auto"/>
                <w:left w:val="none" w:sz="0" w:space="0" w:color="auto"/>
                <w:bottom w:val="none" w:sz="0" w:space="0" w:color="auto"/>
                <w:right w:val="none" w:sz="0" w:space="0" w:color="auto"/>
              </w:divBdr>
            </w:div>
            <w:div w:id="2023046109">
              <w:marLeft w:val="0"/>
              <w:marRight w:val="0"/>
              <w:marTop w:val="0"/>
              <w:marBottom w:val="0"/>
              <w:divBdr>
                <w:top w:val="none" w:sz="0" w:space="0" w:color="auto"/>
                <w:left w:val="none" w:sz="0" w:space="0" w:color="auto"/>
                <w:bottom w:val="none" w:sz="0" w:space="0" w:color="auto"/>
                <w:right w:val="none" w:sz="0" w:space="0" w:color="auto"/>
              </w:divBdr>
            </w:div>
            <w:div w:id="691758058">
              <w:marLeft w:val="0"/>
              <w:marRight w:val="0"/>
              <w:marTop w:val="0"/>
              <w:marBottom w:val="0"/>
              <w:divBdr>
                <w:top w:val="none" w:sz="0" w:space="0" w:color="auto"/>
                <w:left w:val="none" w:sz="0" w:space="0" w:color="auto"/>
                <w:bottom w:val="none" w:sz="0" w:space="0" w:color="auto"/>
                <w:right w:val="none" w:sz="0" w:space="0" w:color="auto"/>
              </w:divBdr>
            </w:div>
            <w:div w:id="942570258">
              <w:marLeft w:val="0"/>
              <w:marRight w:val="0"/>
              <w:marTop w:val="0"/>
              <w:marBottom w:val="0"/>
              <w:divBdr>
                <w:top w:val="none" w:sz="0" w:space="0" w:color="auto"/>
                <w:left w:val="none" w:sz="0" w:space="0" w:color="auto"/>
                <w:bottom w:val="none" w:sz="0" w:space="0" w:color="auto"/>
                <w:right w:val="none" w:sz="0" w:space="0" w:color="auto"/>
              </w:divBdr>
            </w:div>
            <w:div w:id="2133743240">
              <w:marLeft w:val="0"/>
              <w:marRight w:val="0"/>
              <w:marTop w:val="0"/>
              <w:marBottom w:val="0"/>
              <w:divBdr>
                <w:top w:val="none" w:sz="0" w:space="0" w:color="auto"/>
                <w:left w:val="none" w:sz="0" w:space="0" w:color="auto"/>
                <w:bottom w:val="none" w:sz="0" w:space="0" w:color="auto"/>
                <w:right w:val="none" w:sz="0" w:space="0" w:color="auto"/>
              </w:divBdr>
            </w:div>
            <w:div w:id="1108819265">
              <w:marLeft w:val="0"/>
              <w:marRight w:val="0"/>
              <w:marTop w:val="0"/>
              <w:marBottom w:val="0"/>
              <w:divBdr>
                <w:top w:val="none" w:sz="0" w:space="0" w:color="auto"/>
                <w:left w:val="none" w:sz="0" w:space="0" w:color="auto"/>
                <w:bottom w:val="none" w:sz="0" w:space="0" w:color="auto"/>
                <w:right w:val="none" w:sz="0" w:space="0" w:color="auto"/>
              </w:divBdr>
            </w:div>
            <w:div w:id="2075816669">
              <w:marLeft w:val="0"/>
              <w:marRight w:val="0"/>
              <w:marTop w:val="0"/>
              <w:marBottom w:val="0"/>
              <w:divBdr>
                <w:top w:val="none" w:sz="0" w:space="0" w:color="auto"/>
                <w:left w:val="none" w:sz="0" w:space="0" w:color="auto"/>
                <w:bottom w:val="none" w:sz="0" w:space="0" w:color="auto"/>
                <w:right w:val="none" w:sz="0" w:space="0" w:color="auto"/>
              </w:divBdr>
            </w:div>
            <w:div w:id="1127241966">
              <w:marLeft w:val="0"/>
              <w:marRight w:val="0"/>
              <w:marTop w:val="0"/>
              <w:marBottom w:val="0"/>
              <w:divBdr>
                <w:top w:val="none" w:sz="0" w:space="0" w:color="auto"/>
                <w:left w:val="none" w:sz="0" w:space="0" w:color="auto"/>
                <w:bottom w:val="none" w:sz="0" w:space="0" w:color="auto"/>
                <w:right w:val="none" w:sz="0" w:space="0" w:color="auto"/>
              </w:divBdr>
            </w:div>
            <w:div w:id="995231840">
              <w:marLeft w:val="0"/>
              <w:marRight w:val="0"/>
              <w:marTop w:val="0"/>
              <w:marBottom w:val="0"/>
              <w:divBdr>
                <w:top w:val="none" w:sz="0" w:space="0" w:color="auto"/>
                <w:left w:val="none" w:sz="0" w:space="0" w:color="auto"/>
                <w:bottom w:val="none" w:sz="0" w:space="0" w:color="auto"/>
                <w:right w:val="none" w:sz="0" w:space="0" w:color="auto"/>
              </w:divBdr>
            </w:div>
            <w:div w:id="1167939027">
              <w:marLeft w:val="0"/>
              <w:marRight w:val="0"/>
              <w:marTop w:val="0"/>
              <w:marBottom w:val="0"/>
              <w:divBdr>
                <w:top w:val="none" w:sz="0" w:space="0" w:color="auto"/>
                <w:left w:val="none" w:sz="0" w:space="0" w:color="auto"/>
                <w:bottom w:val="none" w:sz="0" w:space="0" w:color="auto"/>
                <w:right w:val="none" w:sz="0" w:space="0" w:color="auto"/>
              </w:divBdr>
            </w:div>
            <w:div w:id="356741086">
              <w:marLeft w:val="0"/>
              <w:marRight w:val="0"/>
              <w:marTop w:val="0"/>
              <w:marBottom w:val="0"/>
              <w:divBdr>
                <w:top w:val="none" w:sz="0" w:space="0" w:color="auto"/>
                <w:left w:val="none" w:sz="0" w:space="0" w:color="auto"/>
                <w:bottom w:val="none" w:sz="0" w:space="0" w:color="auto"/>
                <w:right w:val="none" w:sz="0" w:space="0" w:color="auto"/>
              </w:divBdr>
            </w:div>
            <w:div w:id="968512316">
              <w:marLeft w:val="0"/>
              <w:marRight w:val="0"/>
              <w:marTop w:val="0"/>
              <w:marBottom w:val="0"/>
              <w:divBdr>
                <w:top w:val="none" w:sz="0" w:space="0" w:color="auto"/>
                <w:left w:val="none" w:sz="0" w:space="0" w:color="auto"/>
                <w:bottom w:val="none" w:sz="0" w:space="0" w:color="auto"/>
                <w:right w:val="none" w:sz="0" w:space="0" w:color="auto"/>
              </w:divBdr>
            </w:div>
            <w:div w:id="955332580">
              <w:marLeft w:val="0"/>
              <w:marRight w:val="0"/>
              <w:marTop w:val="0"/>
              <w:marBottom w:val="0"/>
              <w:divBdr>
                <w:top w:val="none" w:sz="0" w:space="0" w:color="auto"/>
                <w:left w:val="none" w:sz="0" w:space="0" w:color="auto"/>
                <w:bottom w:val="none" w:sz="0" w:space="0" w:color="auto"/>
                <w:right w:val="none" w:sz="0" w:space="0" w:color="auto"/>
              </w:divBdr>
            </w:div>
            <w:div w:id="1107700530">
              <w:marLeft w:val="0"/>
              <w:marRight w:val="0"/>
              <w:marTop w:val="0"/>
              <w:marBottom w:val="0"/>
              <w:divBdr>
                <w:top w:val="none" w:sz="0" w:space="0" w:color="auto"/>
                <w:left w:val="none" w:sz="0" w:space="0" w:color="auto"/>
                <w:bottom w:val="none" w:sz="0" w:space="0" w:color="auto"/>
                <w:right w:val="none" w:sz="0" w:space="0" w:color="auto"/>
              </w:divBdr>
            </w:div>
            <w:div w:id="1015964965">
              <w:marLeft w:val="0"/>
              <w:marRight w:val="0"/>
              <w:marTop w:val="0"/>
              <w:marBottom w:val="0"/>
              <w:divBdr>
                <w:top w:val="none" w:sz="0" w:space="0" w:color="auto"/>
                <w:left w:val="none" w:sz="0" w:space="0" w:color="auto"/>
                <w:bottom w:val="none" w:sz="0" w:space="0" w:color="auto"/>
                <w:right w:val="none" w:sz="0" w:space="0" w:color="auto"/>
              </w:divBdr>
            </w:div>
            <w:div w:id="192132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179113">
      <w:bodyDiv w:val="1"/>
      <w:marLeft w:val="0"/>
      <w:marRight w:val="0"/>
      <w:marTop w:val="0"/>
      <w:marBottom w:val="0"/>
      <w:divBdr>
        <w:top w:val="none" w:sz="0" w:space="0" w:color="auto"/>
        <w:left w:val="none" w:sz="0" w:space="0" w:color="auto"/>
        <w:bottom w:val="none" w:sz="0" w:space="0" w:color="auto"/>
        <w:right w:val="none" w:sz="0" w:space="0" w:color="auto"/>
      </w:divBdr>
      <w:divsChild>
        <w:div w:id="1816331304">
          <w:marLeft w:val="0"/>
          <w:marRight w:val="0"/>
          <w:marTop w:val="0"/>
          <w:marBottom w:val="0"/>
          <w:divBdr>
            <w:top w:val="none" w:sz="0" w:space="0" w:color="auto"/>
            <w:left w:val="none" w:sz="0" w:space="0" w:color="auto"/>
            <w:bottom w:val="none" w:sz="0" w:space="0" w:color="auto"/>
            <w:right w:val="none" w:sz="0" w:space="0" w:color="auto"/>
          </w:divBdr>
          <w:divsChild>
            <w:div w:id="522666729">
              <w:marLeft w:val="0"/>
              <w:marRight w:val="0"/>
              <w:marTop w:val="0"/>
              <w:marBottom w:val="0"/>
              <w:divBdr>
                <w:top w:val="none" w:sz="0" w:space="0" w:color="auto"/>
                <w:left w:val="none" w:sz="0" w:space="0" w:color="auto"/>
                <w:bottom w:val="none" w:sz="0" w:space="0" w:color="auto"/>
                <w:right w:val="none" w:sz="0" w:space="0" w:color="auto"/>
              </w:divBdr>
            </w:div>
            <w:div w:id="1946225656">
              <w:marLeft w:val="0"/>
              <w:marRight w:val="0"/>
              <w:marTop w:val="0"/>
              <w:marBottom w:val="0"/>
              <w:divBdr>
                <w:top w:val="none" w:sz="0" w:space="0" w:color="auto"/>
                <w:left w:val="none" w:sz="0" w:space="0" w:color="auto"/>
                <w:bottom w:val="none" w:sz="0" w:space="0" w:color="auto"/>
                <w:right w:val="none" w:sz="0" w:space="0" w:color="auto"/>
              </w:divBdr>
            </w:div>
            <w:div w:id="842209391">
              <w:marLeft w:val="0"/>
              <w:marRight w:val="0"/>
              <w:marTop w:val="0"/>
              <w:marBottom w:val="0"/>
              <w:divBdr>
                <w:top w:val="none" w:sz="0" w:space="0" w:color="auto"/>
                <w:left w:val="none" w:sz="0" w:space="0" w:color="auto"/>
                <w:bottom w:val="none" w:sz="0" w:space="0" w:color="auto"/>
                <w:right w:val="none" w:sz="0" w:space="0" w:color="auto"/>
              </w:divBdr>
            </w:div>
            <w:div w:id="1471971176">
              <w:marLeft w:val="0"/>
              <w:marRight w:val="0"/>
              <w:marTop w:val="0"/>
              <w:marBottom w:val="0"/>
              <w:divBdr>
                <w:top w:val="none" w:sz="0" w:space="0" w:color="auto"/>
                <w:left w:val="none" w:sz="0" w:space="0" w:color="auto"/>
                <w:bottom w:val="none" w:sz="0" w:space="0" w:color="auto"/>
                <w:right w:val="none" w:sz="0" w:space="0" w:color="auto"/>
              </w:divBdr>
            </w:div>
            <w:div w:id="1668940993">
              <w:marLeft w:val="0"/>
              <w:marRight w:val="0"/>
              <w:marTop w:val="0"/>
              <w:marBottom w:val="0"/>
              <w:divBdr>
                <w:top w:val="none" w:sz="0" w:space="0" w:color="auto"/>
                <w:left w:val="none" w:sz="0" w:space="0" w:color="auto"/>
                <w:bottom w:val="none" w:sz="0" w:space="0" w:color="auto"/>
                <w:right w:val="none" w:sz="0" w:space="0" w:color="auto"/>
              </w:divBdr>
            </w:div>
            <w:div w:id="1483935022">
              <w:marLeft w:val="0"/>
              <w:marRight w:val="0"/>
              <w:marTop w:val="0"/>
              <w:marBottom w:val="0"/>
              <w:divBdr>
                <w:top w:val="none" w:sz="0" w:space="0" w:color="auto"/>
                <w:left w:val="none" w:sz="0" w:space="0" w:color="auto"/>
                <w:bottom w:val="none" w:sz="0" w:space="0" w:color="auto"/>
                <w:right w:val="none" w:sz="0" w:space="0" w:color="auto"/>
              </w:divBdr>
            </w:div>
            <w:div w:id="857695541">
              <w:marLeft w:val="0"/>
              <w:marRight w:val="0"/>
              <w:marTop w:val="0"/>
              <w:marBottom w:val="0"/>
              <w:divBdr>
                <w:top w:val="none" w:sz="0" w:space="0" w:color="auto"/>
                <w:left w:val="none" w:sz="0" w:space="0" w:color="auto"/>
                <w:bottom w:val="none" w:sz="0" w:space="0" w:color="auto"/>
                <w:right w:val="none" w:sz="0" w:space="0" w:color="auto"/>
              </w:divBdr>
            </w:div>
            <w:div w:id="1337490781">
              <w:marLeft w:val="0"/>
              <w:marRight w:val="0"/>
              <w:marTop w:val="0"/>
              <w:marBottom w:val="0"/>
              <w:divBdr>
                <w:top w:val="none" w:sz="0" w:space="0" w:color="auto"/>
                <w:left w:val="none" w:sz="0" w:space="0" w:color="auto"/>
                <w:bottom w:val="none" w:sz="0" w:space="0" w:color="auto"/>
                <w:right w:val="none" w:sz="0" w:space="0" w:color="auto"/>
              </w:divBdr>
            </w:div>
            <w:div w:id="191766402">
              <w:marLeft w:val="0"/>
              <w:marRight w:val="0"/>
              <w:marTop w:val="0"/>
              <w:marBottom w:val="0"/>
              <w:divBdr>
                <w:top w:val="none" w:sz="0" w:space="0" w:color="auto"/>
                <w:left w:val="none" w:sz="0" w:space="0" w:color="auto"/>
                <w:bottom w:val="none" w:sz="0" w:space="0" w:color="auto"/>
                <w:right w:val="none" w:sz="0" w:space="0" w:color="auto"/>
              </w:divBdr>
            </w:div>
            <w:div w:id="1207524542">
              <w:marLeft w:val="0"/>
              <w:marRight w:val="0"/>
              <w:marTop w:val="0"/>
              <w:marBottom w:val="0"/>
              <w:divBdr>
                <w:top w:val="none" w:sz="0" w:space="0" w:color="auto"/>
                <w:left w:val="none" w:sz="0" w:space="0" w:color="auto"/>
                <w:bottom w:val="none" w:sz="0" w:space="0" w:color="auto"/>
                <w:right w:val="none" w:sz="0" w:space="0" w:color="auto"/>
              </w:divBdr>
            </w:div>
            <w:div w:id="115102910">
              <w:marLeft w:val="0"/>
              <w:marRight w:val="0"/>
              <w:marTop w:val="0"/>
              <w:marBottom w:val="0"/>
              <w:divBdr>
                <w:top w:val="none" w:sz="0" w:space="0" w:color="auto"/>
                <w:left w:val="none" w:sz="0" w:space="0" w:color="auto"/>
                <w:bottom w:val="none" w:sz="0" w:space="0" w:color="auto"/>
                <w:right w:val="none" w:sz="0" w:space="0" w:color="auto"/>
              </w:divBdr>
            </w:div>
            <w:div w:id="754320430">
              <w:marLeft w:val="0"/>
              <w:marRight w:val="0"/>
              <w:marTop w:val="0"/>
              <w:marBottom w:val="0"/>
              <w:divBdr>
                <w:top w:val="none" w:sz="0" w:space="0" w:color="auto"/>
                <w:left w:val="none" w:sz="0" w:space="0" w:color="auto"/>
                <w:bottom w:val="none" w:sz="0" w:space="0" w:color="auto"/>
                <w:right w:val="none" w:sz="0" w:space="0" w:color="auto"/>
              </w:divBdr>
            </w:div>
            <w:div w:id="1705136271">
              <w:marLeft w:val="0"/>
              <w:marRight w:val="0"/>
              <w:marTop w:val="0"/>
              <w:marBottom w:val="0"/>
              <w:divBdr>
                <w:top w:val="none" w:sz="0" w:space="0" w:color="auto"/>
                <w:left w:val="none" w:sz="0" w:space="0" w:color="auto"/>
                <w:bottom w:val="none" w:sz="0" w:space="0" w:color="auto"/>
                <w:right w:val="none" w:sz="0" w:space="0" w:color="auto"/>
              </w:divBdr>
            </w:div>
            <w:div w:id="508835030">
              <w:marLeft w:val="0"/>
              <w:marRight w:val="0"/>
              <w:marTop w:val="0"/>
              <w:marBottom w:val="0"/>
              <w:divBdr>
                <w:top w:val="none" w:sz="0" w:space="0" w:color="auto"/>
                <w:left w:val="none" w:sz="0" w:space="0" w:color="auto"/>
                <w:bottom w:val="none" w:sz="0" w:space="0" w:color="auto"/>
                <w:right w:val="none" w:sz="0" w:space="0" w:color="auto"/>
              </w:divBdr>
            </w:div>
            <w:div w:id="386879559">
              <w:marLeft w:val="0"/>
              <w:marRight w:val="0"/>
              <w:marTop w:val="0"/>
              <w:marBottom w:val="0"/>
              <w:divBdr>
                <w:top w:val="none" w:sz="0" w:space="0" w:color="auto"/>
                <w:left w:val="none" w:sz="0" w:space="0" w:color="auto"/>
                <w:bottom w:val="none" w:sz="0" w:space="0" w:color="auto"/>
                <w:right w:val="none" w:sz="0" w:space="0" w:color="auto"/>
              </w:divBdr>
            </w:div>
            <w:div w:id="1185441614">
              <w:marLeft w:val="0"/>
              <w:marRight w:val="0"/>
              <w:marTop w:val="0"/>
              <w:marBottom w:val="0"/>
              <w:divBdr>
                <w:top w:val="none" w:sz="0" w:space="0" w:color="auto"/>
                <w:left w:val="none" w:sz="0" w:space="0" w:color="auto"/>
                <w:bottom w:val="none" w:sz="0" w:space="0" w:color="auto"/>
                <w:right w:val="none" w:sz="0" w:space="0" w:color="auto"/>
              </w:divBdr>
            </w:div>
            <w:div w:id="1368987410">
              <w:marLeft w:val="0"/>
              <w:marRight w:val="0"/>
              <w:marTop w:val="0"/>
              <w:marBottom w:val="0"/>
              <w:divBdr>
                <w:top w:val="none" w:sz="0" w:space="0" w:color="auto"/>
                <w:left w:val="none" w:sz="0" w:space="0" w:color="auto"/>
                <w:bottom w:val="none" w:sz="0" w:space="0" w:color="auto"/>
                <w:right w:val="none" w:sz="0" w:space="0" w:color="auto"/>
              </w:divBdr>
            </w:div>
            <w:div w:id="166218156">
              <w:marLeft w:val="0"/>
              <w:marRight w:val="0"/>
              <w:marTop w:val="0"/>
              <w:marBottom w:val="0"/>
              <w:divBdr>
                <w:top w:val="none" w:sz="0" w:space="0" w:color="auto"/>
                <w:left w:val="none" w:sz="0" w:space="0" w:color="auto"/>
                <w:bottom w:val="none" w:sz="0" w:space="0" w:color="auto"/>
                <w:right w:val="none" w:sz="0" w:space="0" w:color="auto"/>
              </w:divBdr>
            </w:div>
            <w:div w:id="1560020035">
              <w:marLeft w:val="0"/>
              <w:marRight w:val="0"/>
              <w:marTop w:val="0"/>
              <w:marBottom w:val="0"/>
              <w:divBdr>
                <w:top w:val="none" w:sz="0" w:space="0" w:color="auto"/>
                <w:left w:val="none" w:sz="0" w:space="0" w:color="auto"/>
                <w:bottom w:val="none" w:sz="0" w:space="0" w:color="auto"/>
                <w:right w:val="none" w:sz="0" w:space="0" w:color="auto"/>
              </w:divBdr>
            </w:div>
            <w:div w:id="395127930">
              <w:marLeft w:val="0"/>
              <w:marRight w:val="0"/>
              <w:marTop w:val="0"/>
              <w:marBottom w:val="0"/>
              <w:divBdr>
                <w:top w:val="none" w:sz="0" w:space="0" w:color="auto"/>
                <w:left w:val="none" w:sz="0" w:space="0" w:color="auto"/>
                <w:bottom w:val="none" w:sz="0" w:space="0" w:color="auto"/>
                <w:right w:val="none" w:sz="0" w:space="0" w:color="auto"/>
              </w:divBdr>
            </w:div>
            <w:div w:id="1746565405">
              <w:marLeft w:val="0"/>
              <w:marRight w:val="0"/>
              <w:marTop w:val="0"/>
              <w:marBottom w:val="0"/>
              <w:divBdr>
                <w:top w:val="none" w:sz="0" w:space="0" w:color="auto"/>
                <w:left w:val="none" w:sz="0" w:space="0" w:color="auto"/>
                <w:bottom w:val="none" w:sz="0" w:space="0" w:color="auto"/>
                <w:right w:val="none" w:sz="0" w:space="0" w:color="auto"/>
              </w:divBdr>
            </w:div>
            <w:div w:id="1883975615">
              <w:marLeft w:val="0"/>
              <w:marRight w:val="0"/>
              <w:marTop w:val="0"/>
              <w:marBottom w:val="0"/>
              <w:divBdr>
                <w:top w:val="none" w:sz="0" w:space="0" w:color="auto"/>
                <w:left w:val="none" w:sz="0" w:space="0" w:color="auto"/>
                <w:bottom w:val="none" w:sz="0" w:space="0" w:color="auto"/>
                <w:right w:val="none" w:sz="0" w:space="0" w:color="auto"/>
              </w:divBdr>
            </w:div>
            <w:div w:id="1025591806">
              <w:marLeft w:val="0"/>
              <w:marRight w:val="0"/>
              <w:marTop w:val="0"/>
              <w:marBottom w:val="0"/>
              <w:divBdr>
                <w:top w:val="none" w:sz="0" w:space="0" w:color="auto"/>
                <w:left w:val="none" w:sz="0" w:space="0" w:color="auto"/>
                <w:bottom w:val="none" w:sz="0" w:space="0" w:color="auto"/>
                <w:right w:val="none" w:sz="0" w:space="0" w:color="auto"/>
              </w:divBdr>
            </w:div>
            <w:div w:id="968780992">
              <w:marLeft w:val="0"/>
              <w:marRight w:val="0"/>
              <w:marTop w:val="0"/>
              <w:marBottom w:val="0"/>
              <w:divBdr>
                <w:top w:val="none" w:sz="0" w:space="0" w:color="auto"/>
                <w:left w:val="none" w:sz="0" w:space="0" w:color="auto"/>
                <w:bottom w:val="none" w:sz="0" w:space="0" w:color="auto"/>
                <w:right w:val="none" w:sz="0" w:space="0" w:color="auto"/>
              </w:divBdr>
            </w:div>
            <w:div w:id="40792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7118">
      <w:bodyDiv w:val="1"/>
      <w:marLeft w:val="0"/>
      <w:marRight w:val="0"/>
      <w:marTop w:val="0"/>
      <w:marBottom w:val="0"/>
      <w:divBdr>
        <w:top w:val="none" w:sz="0" w:space="0" w:color="auto"/>
        <w:left w:val="none" w:sz="0" w:space="0" w:color="auto"/>
        <w:bottom w:val="none" w:sz="0" w:space="0" w:color="auto"/>
        <w:right w:val="none" w:sz="0" w:space="0" w:color="auto"/>
      </w:divBdr>
      <w:divsChild>
        <w:div w:id="904489557">
          <w:marLeft w:val="0"/>
          <w:marRight w:val="0"/>
          <w:marTop w:val="0"/>
          <w:marBottom w:val="0"/>
          <w:divBdr>
            <w:top w:val="none" w:sz="0" w:space="0" w:color="auto"/>
            <w:left w:val="none" w:sz="0" w:space="0" w:color="auto"/>
            <w:bottom w:val="none" w:sz="0" w:space="0" w:color="auto"/>
            <w:right w:val="none" w:sz="0" w:space="0" w:color="auto"/>
          </w:divBdr>
          <w:divsChild>
            <w:div w:id="210445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621654">
      <w:bodyDiv w:val="1"/>
      <w:marLeft w:val="0"/>
      <w:marRight w:val="0"/>
      <w:marTop w:val="0"/>
      <w:marBottom w:val="0"/>
      <w:divBdr>
        <w:top w:val="none" w:sz="0" w:space="0" w:color="auto"/>
        <w:left w:val="none" w:sz="0" w:space="0" w:color="auto"/>
        <w:bottom w:val="none" w:sz="0" w:space="0" w:color="auto"/>
        <w:right w:val="none" w:sz="0" w:space="0" w:color="auto"/>
      </w:divBdr>
      <w:divsChild>
        <w:div w:id="1897743462">
          <w:marLeft w:val="0"/>
          <w:marRight w:val="0"/>
          <w:marTop w:val="0"/>
          <w:marBottom w:val="0"/>
          <w:divBdr>
            <w:top w:val="none" w:sz="0" w:space="0" w:color="auto"/>
            <w:left w:val="none" w:sz="0" w:space="0" w:color="auto"/>
            <w:bottom w:val="none" w:sz="0" w:space="0" w:color="auto"/>
            <w:right w:val="none" w:sz="0" w:space="0" w:color="auto"/>
          </w:divBdr>
        </w:div>
        <w:div w:id="744884290">
          <w:marLeft w:val="0"/>
          <w:marRight w:val="0"/>
          <w:marTop w:val="0"/>
          <w:marBottom w:val="0"/>
          <w:divBdr>
            <w:top w:val="none" w:sz="0" w:space="0" w:color="auto"/>
            <w:left w:val="none" w:sz="0" w:space="0" w:color="auto"/>
            <w:bottom w:val="none" w:sz="0" w:space="0" w:color="auto"/>
            <w:right w:val="none" w:sz="0" w:space="0" w:color="auto"/>
          </w:divBdr>
        </w:div>
        <w:div w:id="1574437280">
          <w:marLeft w:val="0"/>
          <w:marRight w:val="0"/>
          <w:marTop w:val="0"/>
          <w:marBottom w:val="0"/>
          <w:divBdr>
            <w:top w:val="none" w:sz="0" w:space="0" w:color="auto"/>
            <w:left w:val="none" w:sz="0" w:space="0" w:color="auto"/>
            <w:bottom w:val="none" w:sz="0" w:space="0" w:color="auto"/>
            <w:right w:val="none" w:sz="0" w:space="0" w:color="auto"/>
          </w:divBdr>
        </w:div>
        <w:div w:id="1811705837">
          <w:marLeft w:val="0"/>
          <w:marRight w:val="0"/>
          <w:marTop w:val="0"/>
          <w:marBottom w:val="0"/>
          <w:divBdr>
            <w:top w:val="none" w:sz="0" w:space="0" w:color="auto"/>
            <w:left w:val="none" w:sz="0" w:space="0" w:color="auto"/>
            <w:bottom w:val="none" w:sz="0" w:space="0" w:color="auto"/>
            <w:right w:val="none" w:sz="0" w:space="0" w:color="auto"/>
          </w:divBdr>
        </w:div>
        <w:div w:id="1947927371">
          <w:marLeft w:val="0"/>
          <w:marRight w:val="0"/>
          <w:marTop w:val="0"/>
          <w:marBottom w:val="0"/>
          <w:divBdr>
            <w:top w:val="none" w:sz="0" w:space="0" w:color="auto"/>
            <w:left w:val="none" w:sz="0" w:space="0" w:color="auto"/>
            <w:bottom w:val="none" w:sz="0" w:space="0" w:color="auto"/>
            <w:right w:val="none" w:sz="0" w:space="0" w:color="auto"/>
          </w:divBdr>
        </w:div>
        <w:div w:id="1771005018">
          <w:marLeft w:val="0"/>
          <w:marRight w:val="0"/>
          <w:marTop w:val="0"/>
          <w:marBottom w:val="0"/>
          <w:divBdr>
            <w:top w:val="none" w:sz="0" w:space="0" w:color="auto"/>
            <w:left w:val="none" w:sz="0" w:space="0" w:color="auto"/>
            <w:bottom w:val="none" w:sz="0" w:space="0" w:color="auto"/>
            <w:right w:val="none" w:sz="0" w:space="0" w:color="auto"/>
          </w:divBdr>
        </w:div>
        <w:div w:id="1907178916">
          <w:marLeft w:val="0"/>
          <w:marRight w:val="0"/>
          <w:marTop w:val="0"/>
          <w:marBottom w:val="0"/>
          <w:divBdr>
            <w:top w:val="none" w:sz="0" w:space="0" w:color="auto"/>
            <w:left w:val="none" w:sz="0" w:space="0" w:color="auto"/>
            <w:bottom w:val="none" w:sz="0" w:space="0" w:color="auto"/>
            <w:right w:val="none" w:sz="0" w:space="0" w:color="auto"/>
          </w:divBdr>
        </w:div>
        <w:div w:id="1208836901">
          <w:marLeft w:val="0"/>
          <w:marRight w:val="0"/>
          <w:marTop w:val="0"/>
          <w:marBottom w:val="0"/>
          <w:divBdr>
            <w:top w:val="none" w:sz="0" w:space="0" w:color="auto"/>
            <w:left w:val="none" w:sz="0" w:space="0" w:color="auto"/>
            <w:bottom w:val="none" w:sz="0" w:space="0" w:color="auto"/>
            <w:right w:val="none" w:sz="0" w:space="0" w:color="auto"/>
          </w:divBdr>
        </w:div>
        <w:div w:id="714158878">
          <w:marLeft w:val="0"/>
          <w:marRight w:val="0"/>
          <w:marTop w:val="0"/>
          <w:marBottom w:val="0"/>
          <w:divBdr>
            <w:top w:val="none" w:sz="0" w:space="0" w:color="auto"/>
            <w:left w:val="none" w:sz="0" w:space="0" w:color="auto"/>
            <w:bottom w:val="none" w:sz="0" w:space="0" w:color="auto"/>
            <w:right w:val="none" w:sz="0" w:space="0" w:color="auto"/>
          </w:divBdr>
        </w:div>
        <w:div w:id="375349371">
          <w:marLeft w:val="0"/>
          <w:marRight w:val="0"/>
          <w:marTop w:val="0"/>
          <w:marBottom w:val="0"/>
          <w:divBdr>
            <w:top w:val="none" w:sz="0" w:space="0" w:color="auto"/>
            <w:left w:val="none" w:sz="0" w:space="0" w:color="auto"/>
            <w:bottom w:val="none" w:sz="0" w:space="0" w:color="auto"/>
            <w:right w:val="none" w:sz="0" w:space="0" w:color="auto"/>
          </w:divBdr>
        </w:div>
        <w:div w:id="1849169695">
          <w:marLeft w:val="0"/>
          <w:marRight w:val="0"/>
          <w:marTop w:val="0"/>
          <w:marBottom w:val="0"/>
          <w:divBdr>
            <w:top w:val="none" w:sz="0" w:space="0" w:color="auto"/>
            <w:left w:val="none" w:sz="0" w:space="0" w:color="auto"/>
            <w:bottom w:val="none" w:sz="0" w:space="0" w:color="auto"/>
            <w:right w:val="none" w:sz="0" w:space="0" w:color="auto"/>
          </w:divBdr>
        </w:div>
        <w:div w:id="73941646">
          <w:marLeft w:val="0"/>
          <w:marRight w:val="0"/>
          <w:marTop w:val="0"/>
          <w:marBottom w:val="0"/>
          <w:divBdr>
            <w:top w:val="none" w:sz="0" w:space="0" w:color="auto"/>
            <w:left w:val="none" w:sz="0" w:space="0" w:color="auto"/>
            <w:bottom w:val="none" w:sz="0" w:space="0" w:color="auto"/>
            <w:right w:val="none" w:sz="0" w:space="0" w:color="auto"/>
          </w:divBdr>
        </w:div>
        <w:div w:id="1561944377">
          <w:marLeft w:val="0"/>
          <w:marRight w:val="0"/>
          <w:marTop w:val="0"/>
          <w:marBottom w:val="0"/>
          <w:divBdr>
            <w:top w:val="none" w:sz="0" w:space="0" w:color="auto"/>
            <w:left w:val="none" w:sz="0" w:space="0" w:color="auto"/>
            <w:bottom w:val="none" w:sz="0" w:space="0" w:color="auto"/>
            <w:right w:val="none" w:sz="0" w:space="0" w:color="auto"/>
          </w:divBdr>
        </w:div>
        <w:div w:id="1915504431">
          <w:marLeft w:val="0"/>
          <w:marRight w:val="0"/>
          <w:marTop w:val="0"/>
          <w:marBottom w:val="0"/>
          <w:divBdr>
            <w:top w:val="none" w:sz="0" w:space="0" w:color="auto"/>
            <w:left w:val="none" w:sz="0" w:space="0" w:color="auto"/>
            <w:bottom w:val="none" w:sz="0" w:space="0" w:color="auto"/>
            <w:right w:val="none" w:sz="0" w:space="0" w:color="auto"/>
          </w:divBdr>
        </w:div>
      </w:divsChild>
    </w:div>
    <w:div w:id="1865247708">
      <w:bodyDiv w:val="1"/>
      <w:marLeft w:val="0"/>
      <w:marRight w:val="0"/>
      <w:marTop w:val="0"/>
      <w:marBottom w:val="0"/>
      <w:divBdr>
        <w:top w:val="none" w:sz="0" w:space="0" w:color="auto"/>
        <w:left w:val="none" w:sz="0" w:space="0" w:color="auto"/>
        <w:bottom w:val="none" w:sz="0" w:space="0" w:color="auto"/>
        <w:right w:val="none" w:sz="0" w:space="0" w:color="auto"/>
      </w:divBdr>
      <w:divsChild>
        <w:div w:id="586157337">
          <w:marLeft w:val="0"/>
          <w:marRight w:val="0"/>
          <w:marTop w:val="0"/>
          <w:marBottom w:val="0"/>
          <w:divBdr>
            <w:top w:val="none" w:sz="0" w:space="0" w:color="auto"/>
            <w:left w:val="none" w:sz="0" w:space="0" w:color="auto"/>
            <w:bottom w:val="none" w:sz="0" w:space="0" w:color="auto"/>
            <w:right w:val="none" w:sz="0" w:space="0" w:color="auto"/>
          </w:divBdr>
        </w:div>
        <w:div w:id="384374105">
          <w:marLeft w:val="0"/>
          <w:marRight w:val="0"/>
          <w:marTop w:val="0"/>
          <w:marBottom w:val="0"/>
          <w:divBdr>
            <w:top w:val="none" w:sz="0" w:space="0" w:color="auto"/>
            <w:left w:val="none" w:sz="0" w:space="0" w:color="auto"/>
            <w:bottom w:val="none" w:sz="0" w:space="0" w:color="auto"/>
            <w:right w:val="none" w:sz="0" w:space="0" w:color="auto"/>
          </w:divBdr>
        </w:div>
        <w:div w:id="328485166">
          <w:marLeft w:val="0"/>
          <w:marRight w:val="0"/>
          <w:marTop w:val="0"/>
          <w:marBottom w:val="0"/>
          <w:divBdr>
            <w:top w:val="none" w:sz="0" w:space="0" w:color="auto"/>
            <w:left w:val="none" w:sz="0" w:space="0" w:color="auto"/>
            <w:bottom w:val="none" w:sz="0" w:space="0" w:color="auto"/>
            <w:right w:val="none" w:sz="0" w:space="0" w:color="auto"/>
          </w:divBdr>
        </w:div>
        <w:div w:id="283971060">
          <w:marLeft w:val="0"/>
          <w:marRight w:val="0"/>
          <w:marTop w:val="0"/>
          <w:marBottom w:val="0"/>
          <w:divBdr>
            <w:top w:val="none" w:sz="0" w:space="0" w:color="auto"/>
            <w:left w:val="none" w:sz="0" w:space="0" w:color="auto"/>
            <w:bottom w:val="none" w:sz="0" w:space="0" w:color="auto"/>
            <w:right w:val="none" w:sz="0" w:space="0" w:color="auto"/>
          </w:divBdr>
        </w:div>
        <w:div w:id="1192185993">
          <w:marLeft w:val="0"/>
          <w:marRight w:val="0"/>
          <w:marTop w:val="0"/>
          <w:marBottom w:val="0"/>
          <w:divBdr>
            <w:top w:val="none" w:sz="0" w:space="0" w:color="auto"/>
            <w:left w:val="none" w:sz="0" w:space="0" w:color="auto"/>
            <w:bottom w:val="none" w:sz="0" w:space="0" w:color="auto"/>
            <w:right w:val="none" w:sz="0" w:space="0" w:color="auto"/>
          </w:divBdr>
        </w:div>
        <w:div w:id="1223953248">
          <w:marLeft w:val="0"/>
          <w:marRight w:val="0"/>
          <w:marTop w:val="0"/>
          <w:marBottom w:val="0"/>
          <w:divBdr>
            <w:top w:val="none" w:sz="0" w:space="0" w:color="auto"/>
            <w:left w:val="none" w:sz="0" w:space="0" w:color="auto"/>
            <w:bottom w:val="none" w:sz="0" w:space="0" w:color="auto"/>
            <w:right w:val="none" w:sz="0" w:space="0" w:color="auto"/>
          </w:divBdr>
        </w:div>
        <w:div w:id="2010985400">
          <w:marLeft w:val="0"/>
          <w:marRight w:val="0"/>
          <w:marTop w:val="0"/>
          <w:marBottom w:val="0"/>
          <w:divBdr>
            <w:top w:val="none" w:sz="0" w:space="0" w:color="auto"/>
            <w:left w:val="none" w:sz="0" w:space="0" w:color="auto"/>
            <w:bottom w:val="none" w:sz="0" w:space="0" w:color="auto"/>
            <w:right w:val="none" w:sz="0" w:space="0" w:color="auto"/>
          </w:divBdr>
        </w:div>
        <w:div w:id="662898658">
          <w:marLeft w:val="0"/>
          <w:marRight w:val="0"/>
          <w:marTop w:val="0"/>
          <w:marBottom w:val="0"/>
          <w:divBdr>
            <w:top w:val="none" w:sz="0" w:space="0" w:color="auto"/>
            <w:left w:val="none" w:sz="0" w:space="0" w:color="auto"/>
            <w:bottom w:val="none" w:sz="0" w:space="0" w:color="auto"/>
            <w:right w:val="none" w:sz="0" w:space="0" w:color="auto"/>
          </w:divBdr>
        </w:div>
        <w:div w:id="19627292">
          <w:marLeft w:val="0"/>
          <w:marRight w:val="0"/>
          <w:marTop w:val="0"/>
          <w:marBottom w:val="0"/>
          <w:divBdr>
            <w:top w:val="none" w:sz="0" w:space="0" w:color="auto"/>
            <w:left w:val="none" w:sz="0" w:space="0" w:color="auto"/>
            <w:bottom w:val="none" w:sz="0" w:space="0" w:color="auto"/>
            <w:right w:val="none" w:sz="0" w:space="0" w:color="auto"/>
          </w:divBdr>
        </w:div>
        <w:div w:id="1327200549">
          <w:marLeft w:val="0"/>
          <w:marRight w:val="0"/>
          <w:marTop w:val="0"/>
          <w:marBottom w:val="0"/>
          <w:divBdr>
            <w:top w:val="none" w:sz="0" w:space="0" w:color="auto"/>
            <w:left w:val="none" w:sz="0" w:space="0" w:color="auto"/>
            <w:bottom w:val="none" w:sz="0" w:space="0" w:color="auto"/>
            <w:right w:val="none" w:sz="0" w:space="0" w:color="auto"/>
          </w:divBdr>
        </w:div>
        <w:div w:id="886262977">
          <w:marLeft w:val="0"/>
          <w:marRight w:val="0"/>
          <w:marTop w:val="0"/>
          <w:marBottom w:val="0"/>
          <w:divBdr>
            <w:top w:val="none" w:sz="0" w:space="0" w:color="auto"/>
            <w:left w:val="none" w:sz="0" w:space="0" w:color="auto"/>
            <w:bottom w:val="none" w:sz="0" w:space="0" w:color="auto"/>
            <w:right w:val="none" w:sz="0" w:space="0" w:color="auto"/>
          </w:divBdr>
        </w:div>
        <w:div w:id="777481651">
          <w:marLeft w:val="0"/>
          <w:marRight w:val="0"/>
          <w:marTop w:val="0"/>
          <w:marBottom w:val="0"/>
          <w:divBdr>
            <w:top w:val="none" w:sz="0" w:space="0" w:color="auto"/>
            <w:left w:val="none" w:sz="0" w:space="0" w:color="auto"/>
            <w:bottom w:val="none" w:sz="0" w:space="0" w:color="auto"/>
            <w:right w:val="none" w:sz="0" w:space="0" w:color="auto"/>
          </w:divBdr>
        </w:div>
        <w:div w:id="317269719">
          <w:marLeft w:val="0"/>
          <w:marRight w:val="0"/>
          <w:marTop w:val="0"/>
          <w:marBottom w:val="0"/>
          <w:divBdr>
            <w:top w:val="none" w:sz="0" w:space="0" w:color="auto"/>
            <w:left w:val="none" w:sz="0" w:space="0" w:color="auto"/>
            <w:bottom w:val="none" w:sz="0" w:space="0" w:color="auto"/>
            <w:right w:val="none" w:sz="0" w:space="0" w:color="auto"/>
          </w:divBdr>
        </w:div>
        <w:div w:id="496266917">
          <w:marLeft w:val="0"/>
          <w:marRight w:val="0"/>
          <w:marTop w:val="0"/>
          <w:marBottom w:val="0"/>
          <w:divBdr>
            <w:top w:val="none" w:sz="0" w:space="0" w:color="auto"/>
            <w:left w:val="none" w:sz="0" w:space="0" w:color="auto"/>
            <w:bottom w:val="none" w:sz="0" w:space="0" w:color="auto"/>
            <w:right w:val="none" w:sz="0" w:space="0" w:color="auto"/>
          </w:divBdr>
        </w:div>
        <w:div w:id="1549339857">
          <w:marLeft w:val="0"/>
          <w:marRight w:val="0"/>
          <w:marTop w:val="0"/>
          <w:marBottom w:val="0"/>
          <w:divBdr>
            <w:top w:val="none" w:sz="0" w:space="0" w:color="auto"/>
            <w:left w:val="none" w:sz="0" w:space="0" w:color="auto"/>
            <w:bottom w:val="none" w:sz="0" w:space="0" w:color="auto"/>
            <w:right w:val="none" w:sz="0" w:space="0" w:color="auto"/>
          </w:divBdr>
        </w:div>
        <w:div w:id="1067654158">
          <w:marLeft w:val="0"/>
          <w:marRight w:val="0"/>
          <w:marTop w:val="0"/>
          <w:marBottom w:val="0"/>
          <w:divBdr>
            <w:top w:val="none" w:sz="0" w:space="0" w:color="auto"/>
            <w:left w:val="none" w:sz="0" w:space="0" w:color="auto"/>
            <w:bottom w:val="none" w:sz="0" w:space="0" w:color="auto"/>
            <w:right w:val="none" w:sz="0" w:space="0" w:color="auto"/>
          </w:divBdr>
        </w:div>
        <w:div w:id="1546983737">
          <w:marLeft w:val="0"/>
          <w:marRight w:val="0"/>
          <w:marTop w:val="0"/>
          <w:marBottom w:val="0"/>
          <w:divBdr>
            <w:top w:val="none" w:sz="0" w:space="0" w:color="auto"/>
            <w:left w:val="none" w:sz="0" w:space="0" w:color="auto"/>
            <w:bottom w:val="none" w:sz="0" w:space="0" w:color="auto"/>
            <w:right w:val="none" w:sz="0" w:space="0" w:color="auto"/>
          </w:divBdr>
        </w:div>
        <w:div w:id="894439075">
          <w:marLeft w:val="0"/>
          <w:marRight w:val="0"/>
          <w:marTop w:val="0"/>
          <w:marBottom w:val="0"/>
          <w:divBdr>
            <w:top w:val="none" w:sz="0" w:space="0" w:color="auto"/>
            <w:left w:val="none" w:sz="0" w:space="0" w:color="auto"/>
            <w:bottom w:val="none" w:sz="0" w:space="0" w:color="auto"/>
            <w:right w:val="none" w:sz="0" w:space="0" w:color="auto"/>
          </w:divBdr>
        </w:div>
        <w:div w:id="100610244">
          <w:marLeft w:val="0"/>
          <w:marRight w:val="0"/>
          <w:marTop w:val="0"/>
          <w:marBottom w:val="0"/>
          <w:divBdr>
            <w:top w:val="none" w:sz="0" w:space="0" w:color="auto"/>
            <w:left w:val="none" w:sz="0" w:space="0" w:color="auto"/>
            <w:bottom w:val="none" w:sz="0" w:space="0" w:color="auto"/>
            <w:right w:val="none" w:sz="0" w:space="0" w:color="auto"/>
          </w:divBdr>
        </w:div>
        <w:div w:id="1437287557">
          <w:marLeft w:val="0"/>
          <w:marRight w:val="0"/>
          <w:marTop w:val="0"/>
          <w:marBottom w:val="0"/>
          <w:divBdr>
            <w:top w:val="none" w:sz="0" w:space="0" w:color="auto"/>
            <w:left w:val="none" w:sz="0" w:space="0" w:color="auto"/>
            <w:bottom w:val="none" w:sz="0" w:space="0" w:color="auto"/>
            <w:right w:val="none" w:sz="0" w:space="0" w:color="auto"/>
          </w:divBdr>
        </w:div>
        <w:div w:id="1298486993">
          <w:marLeft w:val="0"/>
          <w:marRight w:val="0"/>
          <w:marTop w:val="0"/>
          <w:marBottom w:val="0"/>
          <w:divBdr>
            <w:top w:val="none" w:sz="0" w:space="0" w:color="auto"/>
            <w:left w:val="none" w:sz="0" w:space="0" w:color="auto"/>
            <w:bottom w:val="none" w:sz="0" w:space="0" w:color="auto"/>
            <w:right w:val="none" w:sz="0" w:space="0" w:color="auto"/>
          </w:divBdr>
        </w:div>
        <w:div w:id="583337844">
          <w:marLeft w:val="0"/>
          <w:marRight w:val="0"/>
          <w:marTop w:val="0"/>
          <w:marBottom w:val="0"/>
          <w:divBdr>
            <w:top w:val="none" w:sz="0" w:space="0" w:color="auto"/>
            <w:left w:val="none" w:sz="0" w:space="0" w:color="auto"/>
            <w:bottom w:val="none" w:sz="0" w:space="0" w:color="auto"/>
            <w:right w:val="none" w:sz="0" w:space="0" w:color="auto"/>
          </w:divBdr>
        </w:div>
        <w:div w:id="1947999532">
          <w:marLeft w:val="0"/>
          <w:marRight w:val="0"/>
          <w:marTop w:val="0"/>
          <w:marBottom w:val="0"/>
          <w:divBdr>
            <w:top w:val="none" w:sz="0" w:space="0" w:color="auto"/>
            <w:left w:val="none" w:sz="0" w:space="0" w:color="auto"/>
            <w:bottom w:val="none" w:sz="0" w:space="0" w:color="auto"/>
            <w:right w:val="none" w:sz="0" w:space="0" w:color="auto"/>
          </w:divBdr>
        </w:div>
        <w:div w:id="912275089">
          <w:marLeft w:val="0"/>
          <w:marRight w:val="0"/>
          <w:marTop w:val="0"/>
          <w:marBottom w:val="0"/>
          <w:divBdr>
            <w:top w:val="none" w:sz="0" w:space="0" w:color="auto"/>
            <w:left w:val="none" w:sz="0" w:space="0" w:color="auto"/>
            <w:bottom w:val="none" w:sz="0" w:space="0" w:color="auto"/>
            <w:right w:val="none" w:sz="0" w:space="0" w:color="auto"/>
          </w:divBdr>
        </w:div>
      </w:divsChild>
    </w:div>
    <w:div w:id="1872373195">
      <w:bodyDiv w:val="1"/>
      <w:marLeft w:val="0"/>
      <w:marRight w:val="0"/>
      <w:marTop w:val="0"/>
      <w:marBottom w:val="0"/>
      <w:divBdr>
        <w:top w:val="none" w:sz="0" w:space="0" w:color="auto"/>
        <w:left w:val="none" w:sz="0" w:space="0" w:color="auto"/>
        <w:bottom w:val="none" w:sz="0" w:space="0" w:color="auto"/>
        <w:right w:val="none" w:sz="0" w:space="0" w:color="auto"/>
      </w:divBdr>
    </w:div>
    <w:div w:id="2076660866">
      <w:bodyDiv w:val="1"/>
      <w:marLeft w:val="0"/>
      <w:marRight w:val="0"/>
      <w:marTop w:val="0"/>
      <w:marBottom w:val="0"/>
      <w:divBdr>
        <w:top w:val="none" w:sz="0" w:space="0" w:color="auto"/>
        <w:left w:val="none" w:sz="0" w:space="0" w:color="auto"/>
        <w:bottom w:val="none" w:sz="0" w:space="0" w:color="auto"/>
        <w:right w:val="none" w:sz="0" w:space="0" w:color="auto"/>
      </w:divBdr>
      <w:divsChild>
        <w:div w:id="1365516564">
          <w:marLeft w:val="0"/>
          <w:marRight w:val="0"/>
          <w:marTop w:val="0"/>
          <w:marBottom w:val="0"/>
          <w:divBdr>
            <w:top w:val="none" w:sz="0" w:space="0" w:color="auto"/>
            <w:left w:val="none" w:sz="0" w:space="0" w:color="auto"/>
            <w:bottom w:val="none" w:sz="0" w:space="0" w:color="auto"/>
            <w:right w:val="none" w:sz="0" w:space="0" w:color="auto"/>
          </w:divBdr>
          <w:divsChild>
            <w:div w:id="146928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5713">
      <w:bodyDiv w:val="1"/>
      <w:marLeft w:val="0"/>
      <w:marRight w:val="0"/>
      <w:marTop w:val="0"/>
      <w:marBottom w:val="0"/>
      <w:divBdr>
        <w:top w:val="none" w:sz="0" w:space="0" w:color="auto"/>
        <w:left w:val="none" w:sz="0" w:space="0" w:color="auto"/>
        <w:bottom w:val="none" w:sz="0" w:space="0" w:color="auto"/>
        <w:right w:val="none" w:sz="0" w:space="0" w:color="auto"/>
      </w:divBdr>
    </w:div>
    <w:div w:id="2118401597">
      <w:bodyDiv w:val="1"/>
      <w:marLeft w:val="0"/>
      <w:marRight w:val="0"/>
      <w:marTop w:val="0"/>
      <w:marBottom w:val="0"/>
      <w:divBdr>
        <w:top w:val="none" w:sz="0" w:space="0" w:color="auto"/>
        <w:left w:val="none" w:sz="0" w:space="0" w:color="auto"/>
        <w:bottom w:val="none" w:sz="0" w:space="0" w:color="auto"/>
        <w:right w:val="none" w:sz="0" w:space="0" w:color="auto"/>
      </w:divBdr>
    </w:div>
    <w:div w:id="21243750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image" Target="media/image10.jpeg"/><Relationship Id="rId23" Type="http://schemas.microsoft.com/office/2007/relationships/hdphoto" Target="media/hdphoto1.wdp"/><Relationship Id="rId24" Type="http://schemas.openxmlformats.org/officeDocument/2006/relationships/image" Target="media/image11.jpeg"/><Relationship Id="rId25" Type="http://schemas.openxmlformats.org/officeDocument/2006/relationships/image" Target="media/image12.png"/><Relationship Id="rId26" Type="http://schemas.openxmlformats.org/officeDocument/2006/relationships/chart" Target="charts/chart1.xml"/><Relationship Id="rId27" Type="http://schemas.openxmlformats.org/officeDocument/2006/relationships/chart" Target="charts/chart2.xml"/><Relationship Id="rId28" Type="http://schemas.openxmlformats.org/officeDocument/2006/relationships/chart" Target="charts/chart3.xml"/><Relationship Id="rId29" Type="http://schemas.openxmlformats.org/officeDocument/2006/relationships/chart" Target="charts/chart4.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chart" Target="charts/chart5.xml"/><Relationship Id="rId31" Type="http://schemas.openxmlformats.org/officeDocument/2006/relationships/chart" Target="charts/chart6.xml"/><Relationship Id="rId32" Type="http://schemas.openxmlformats.org/officeDocument/2006/relationships/chart" Target="charts/chart7.xml"/><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image" Target="media/image13.jpeg"/><Relationship Id="rId34" Type="http://schemas.openxmlformats.org/officeDocument/2006/relationships/image" Target="media/image14.jpeg"/><Relationship Id="rId35" Type="http://schemas.microsoft.com/office/2007/relationships/hdphoto" Target="media/hdphoto2.wdp"/><Relationship Id="rId36" Type="http://schemas.openxmlformats.org/officeDocument/2006/relationships/image" Target="media/image15.jpeg"/><Relationship Id="rId10" Type="http://schemas.openxmlformats.org/officeDocument/2006/relationships/image" Target="media/image1.jpeg"/><Relationship Id="rId11" Type="http://schemas.openxmlformats.org/officeDocument/2006/relationships/image" Target="media/image2.jpg"/><Relationship Id="rId12" Type="http://schemas.openxmlformats.org/officeDocument/2006/relationships/image" Target="media/image3.jpeg"/><Relationship Id="rId13" Type="http://schemas.openxmlformats.org/officeDocument/2006/relationships/image" Target="media/image4.png"/><Relationship Id="rId14" Type="http://schemas.openxmlformats.org/officeDocument/2006/relationships/image" Target="media/image5.jpeg"/><Relationship Id="rId15" Type="http://schemas.openxmlformats.org/officeDocument/2006/relationships/image" Target="media/image50.jpe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gif"/><Relationship Id="rId19" Type="http://schemas.openxmlformats.org/officeDocument/2006/relationships/image" Target="media/image9.gif"/><Relationship Id="rId37" Type="http://schemas.microsoft.com/office/2007/relationships/hdphoto" Target="media/hdphoto3.wdp"/><Relationship Id="rId38" Type="http://schemas.openxmlformats.org/officeDocument/2006/relationships/image" Target="media/image16.png"/><Relationship Id="rId39" Type="http://schemas.openxmlformats.org/officeDocument/2006/relationships/image" Target="media/image17.png"/><Relationship Id="rId40" Type="http://schemas.openxmlformats.org/officeDocument/2006/relationships/image" Target="media/image18.png"/><Relationship Id="rId41" Type="http://schemas.openxmlformats.org/officeDocument/2006/relationships/image" Target="media/image19.png"/><Relationship Id="rId42" Type="http://schemas.openxmlformats.org/officeDocument/2006/relationships/image" Target="media/image20.png"/><Relationship Id="rId43" Type="http://schemas.openxmlformats.org/officeDocument/2006/relationships/chart" Target="charts/chart8.xml"/><Relationship Id="rId44" Type="http://schemas.openxmlformats.org/officeDocument/2006/relationships/fontTable" Target="fontTable.xml"/><Relationship Id="rId4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Martin:Dropbox:Hi&#216;:Bachelor:Prosess:Future%20State:TAKT:TAKT%20C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Martin:Dropbox:Hi&#216;:Bachelor:Prosess:Future%20State:TAKT:TAKT%20FS%207%20sek%20st&#248;p.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Martin:Dropbox:Hi&#216;:Bachelor:Prosess:Future%20State:TAKT:TAK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Martin:Dropbox:Hi&#216;:Bachelor:Prosess:Future%20State:TAKT:TAK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Martin:Dropbox:Hi&#216;:Bachelor:Prosess:Drage&#768;%20og%20blanking.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Martin:Dropbox:Hi&#216;:Bachelor:Prosess:Drage&#768;%20og%20blanking.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Martin:Dropbox:Hi&#216;:Bachelor:Omstillinger:Omstillinger.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Martin:Dropbox:Hi&#216;:Bachelor:Prosess:Endelig%20resulta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barChart>
        <c:barDir val="col"/>
        <c:grouping val="stacked"/>
        <c:varyColors val="0"/>
        <c:ser>
          <c:idx val="0"/>
          <c:order val="0"/>
          <c:tx>
            <c:strRef>
              <c:f>TAKT!$B$1</c:f>
              <c:strCache>
                <c:ptCount val="1"/>
                <c:pt idx="0">
                  <c:v>CT (Sekunder)</c:v>
                </c:pt>
              </c:strCache>
            </c:strRef>
          </c:tx>
          <c:invertIfNegative val="0"/>
          <c:dPt>
            <c:idx val="0"/>
            <c:invertIfNegative val="0"/>
            <c:bubble3D val="0"/>
            <c:spPr>
              <a:solidFill>
                <a:srgbClr val="008000"/>
              </a:solidFill>
            </c:spPr>
          </c:dPt>
          <c:dPt>
            <c:idx val="1"/>
            <c:invertIfNegative val="0"/>
            <c:bubble3D val="0"/>
            <c:spPr>
              <a:solidFill>
                <a:srgbClr val="008000"/>
              </a:solidFill>
            </c:spPr>
          </c:dPt>
          <c:dPt>
            <c:idx val="2"/>
            <c:invertIfNegative val="0"/>
            <c:bubble3D val="0"/>
            <c:spPr>
              <a:solidFill>
                <a:srgbClr val="FF0000"/>
              </a:solidFill>
            </c:spPr>
          </c:dPt>
          <c:dPt>
            <c:idx val="3"/>
            <c:invertIfNegative val="0"/>
            <c:bubble3D val="0"/>
            <c:spPr>
              <a:solidFill>
                <a:srgbClr val="008000"/>
              </a:solidFill>
            </c:spPr>
          </c:dPt>
          <c:dPt>
            <c:idx val="4"/>
            <c:invertIfNegative val="0"/>
            <c:bubble3D val="0"/>
            <c:spPr>
              <a:solidFill>
                <a:srgbClr val="FF0000"/>
              </a:solidFill>
            </c:spPr>
          </c:dPt>
          <c:cat>
            <c:strRef>
              <c:f>TAKT!$A$2:$A$7</c:f>
              <c:strCache>
                <c:ptCount val="6"/>
                <c:pt idx="0">
                  <c:v>Kjøkken</c:v>
                </c:pt>
                <c:pt idx="1">
                  <c:v>Aroma</c:v>
                </c:pt>
                <c:pt idx="2">
                  <c:v>Støp</c:v>
                </c:pt>
                <c:pt idx="3">
                  <c:v>OK</c:v>
                </c:pt>
                <c:pt idx="4">
                  <c:v>Pakking</c:v>
                </c:pt>
                <c:pt idx="5">
                  <c:v>TAKT</c:v>
                </c:pt>
              </c:strCache>
            </c:strRef>
          </c:cat>
          <c:val>
            <c:numRef>
              <c:f>TAKT!$B$2:$B$7</c:f>
              <c:numCache>
                <c:formatCode>0.00</c:formatCode>
                <c:ptCount val="6"/>
                <c:pt idx="0">
                  <c:v>660.0</c:v>
                </c:pt>
                <c:pt idx="1">
                  <c:v>723.0</c:v>
                </c:pt>
                <c:pt idx="2">
                  <c:v>4210.660375821144</c:v>
                </c:pt>
                <c:pt idx="3" formatCode="General">
                  <c:v>60.0</c:v>
                </c:pt>
                <c:pt idx="4">
                  <c:v>1612.8125</c:v>
                </c:pt>
                <c:pt idx="5" formatCode="General">
                  <c:v>873.9310344827543</c:v>
                </c:pt>
              </c:numCache>
            </c:numRef>
          </c:val>
        </c:ser>
        <c:dLbls>
          <c:showLegendKey val="0"/>
          <c:showVal val="0"/>
          <c:showCatName val="0"/>
          <c:showSerName val="0"/>
          <c:showPercent val="0"/>
          <c:showBubbleSize val="0"/>
        </c:dLbls>
        <c:gapWidth val="150"/>
        <c:overlap val="100"/>
        <c:axId val="2096511656"/>
        <c:axId val="2096514584"/>
      </c:barChart>
      <c:catAx>
        <c:axId val="2096511656"/>
        <c:scaling>
          <c:orientation val="minMax"/>
        </c:scaling>
        <c:delete val="0"/>
        <c:axPos val="b"/>
        <c:numFmt formatCode="General" sourceLinked="0"/>
        <c:majorTickMark val="out"/>
        <c:minorTickMark val="none"/>
        <c:tickLblPos val="nextTo"/>
        <c:crossAx val="2096514584"/>
        <c:crosses val="autoZero"/>
        <c:auto val="1"/>
        <c:lblAlgn val="ctr"/>
        <c:lblOffset val="100"/>
        <c:noMultiLvlLbl val="0"/>
      </c:catAx>
      <c:valAx>
        <c:axId val="2096514584"/>
        <c:scaling>
          <c:orientation val="minMax"/>
          <c:max val="4220.0"/>
          <c:min val="0.0"/>
        </c:scaling>
        <c:delete val="0"/>
        <c:axPos val="l"/>
        <c:majorGridlines/>
        <c:numFmt formatCode="0.00" sourceLinked="1"/>
        <c:majorTickMark val="out"/>
        <c:minorTickMark val="none"/>
        <c:tickLblPos val="nextTo"/>
        <c:crossAx val="2096511656"/>
        <c:crosses val="autoZero"/>
        <c:crossBetween val="between"/>
        <c:majorUnit val="200.0"/>
        <c:minorUnit val="20.0"/>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nb-NO"/>
              <a:t>CT (Sekunder)</a:t>
            </a:r>
          </a:p>
        </c:rich>
      </c:tx>
      <c:layout/>
      <c:overlay val="0"/>
    </c:title>
    <c:autoTitleDeleted val="0"/>
    <c:plotArea>
      <c:layout/>
      <c:barChart>
        <c:barDir val="col"/>
        <c:grouping val="stacked"/>
        <c:varyColors val="0"/>
        <c:ser>
          <c:idx val="0"/>
          <c:order val="0"/>
          <c:tx>
            <c:strRef>
              <c:f>'[TAKT FS Optima dagens situasjon.xlsx]TAKT'!$B$1</c:f>
              <c:strCache>
                <c:ptCount val="1"/>
                <c:pt idx="0">
                  <c:v>CT</c:v>
                </c:pt>
              </c:strCache>
            </c:strRef>
          </c:tx>
          <c:invertIfNegative val="0"/>
          <c:dPt>
            <c:idx val="0"/>
            <c:invertIfNegative val="0"/>
            <c:bubble3D val="0"/>
            <c:spPr>
              <a:solidFill>
                <a:srgbClr val="008000"/>
              </a:solidFill>
            </c:spPr>
          </c:dPt>
          <c:dPt>
            <c:idx val="1"/>
            <c:invertIfNegative val="0"/>
            <c:bubble3D val="0"/>
            <c:spPr>
              <a:solidFill>
                <a:srgbClr val="008000"/>
              </a:solidFill>
            </c:spPr>
          </c:dPt>
          <c:dPt>
            <c:idx val="2"/>
            <c:invertIfNegative val="0"/>
            <c:bubble3D val="0"/>
            <c:spPr>
              <a:solidFill>
                <a:srgbClr val="FF0000"/>
              </a:solidFill>
            </c:spPr>
          </c:dPt>
          <c:dPt>
            <c:idx val="3"/>
            <c:invertIfNegative val="0"/>
            <c:bubble3D val="0"/>
            <c:spPr>
              <a:solidFill>
                <a:srgbClr val="008000"/>
              </a:solidFill>
            </c:spPr>
          </c:dPt>
          <c:dPt>
            <c:idx val="4"/>
            <c:invertIfNegative val="0"/>
            <c:bubble3D val="0"/>
            <c:spPr>
              <a:solidFill>
                <a:srgbClr val="FF0000"/>
              </a:solidFill>
            </c:spPr>
          </c:dPt>
          <c:cat>
            <c:strRef>
              <c:f>'[TAKT FS Optima dagens situasjon.xlsx]TAKT'!$A$2:$A$7</c:f>
              <c:strCache>
                <c:ptCount val="6"/>
                <c:pt idx="0">
                  <c:v>Kjøkken</c:v>
                </c:pt>
                <c:pt idx="1">
                  <c:v>Aroma</c:v>
                </c:pt>
                <c:pt idx="2">
                  <c:v>Støp</c:v>
                </c:pt>
                <c:pt idx="3">
                  <c:v>OK</c:v>
                </c:pt>
                <c:pt idx="4">
                  <c:v>Pakking</c:v>
                </c:pt>
                <c:pt idx="5">
                  <c:v>TAKT</c:v>
                </c:pt>
              </c:strCache>
            </c:strRef>
          </c:cat>
          <c:val>
            <c:numRef>
              <c:f>'[TAKT FS Optima dagens situasjon.xlsx]TAKT'!$B$2:$B$7</c:f>
              <c:numCache>
                <c:formatCode>0.00</c:formatCode>
                <c:ptCount val="6"/>
                <c:pt idx="0">
                  <c:v>660.0</c:v>
                </c:pt>
                <c:pt idx="1">
                  <c:v>723.0</c:v>
                </c:pt>
                <c:pt idx="2">
                  <c:v>3729.44204715587</c:v>
                </c:pt>
                <c:pt idx="3" formatCode="General">
                  <c:v>60.0</c:v>
                </c:pt>
                <c:pt idx="4">
                  <c:v>1213.4375</c:v>
                </c:pt>
                <c:pt idx="5" formatCode="General">
                  <c:v>873.9310344827543</c:v>
                </c:pt>
              </c:numCache>
            </c:numRef>
          </c:val>
        </c:ser>
        <c:dLbls>
          <c:showLegendKey val="0"/>
          <c:showVal val="0"/>
          <c:showCatName val="0"/>
          <c:showSerName val="0"/>
          <c:showPercent val="0"/>
          <c:showBubbleSize val="0"/>
        </c:dLbls>
        <c:gapWidth val="150"/>
        <c:overlap val="100"/>
        <c:axId val="2096557528"/>
        <c:axId val="2096560504"/>
      </c:barChart>
      <c:catAx>
        <c:axId val="2096557528"/>
        <c:scaling>
          <c:orientation val="minMax"/>
        </c:scaling>
        <c:delete val="0"/>
        <c:axPos val="b"/>
        <c:numFmt formatCode="General" sourceLinked="0"/>
        <c:majorTickMark val="out"/>
        <c:minorTickMark val="none"/>
        <c:tickLblPos val="nextTo"/>
        <c:crossAx val="2096560504"/>
        <c:crosses val="autoZero"/>
        <c:auto val="1"/>
        <c:lblAlgn val="ctr"/>
        <c:lblOffset val="100"/>
        <c:noMultiLvlLbl val="0"/>
      </c:catAx>
      <c:valAx>
        <c:axId val="2096560504"/>
        <c:scaling>
          <c:orientation val="minMax"/>
          <c:max val="4220.0"/>
          <c:min val="0.0"/>
        </c:scaling>
        <c:delete val="0"/>
        <c:axPos val="l"/>
        <c:majorGridlines/>
        <c:numFmt formatCode="0.00" sourceLinked="1"/>
        <c:majorTickMark val="out"/>
        <c:minorTickMark val="none"/>
        <c:tickLblPos val="nextTo"/>
        <c:crossAx val="2096557528"/>
        <c:crosses val="autoZero"/>
        <c:crossBetween val="between"/>
        <c:majorUnit val="200.0"/>
        <c:minorUnit val="20.0"/>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nb-NO" sz="1800" b="1" i="0" baseline="0">
                <a:effectLst/>
              </a:rPr>
              <a:t>CT (Sekunder)</a:t>
            </a:r>
            <a:endParaRPr lang="nb-NO">
              <a:effectLst/>
            </a:endParaRPr>
          </a:p>
        </c:rich>
      </c:tx>
      <c:layout/>
      <c:overlay val="0"/>
    </c:title>
    <c:autoTitleDeleted val="0"/>
    <c:plotArea>
      <c:layout/>
      <c:barChart>
        <c:barDir val="col"/>
        <c:grouping val="stacked"/>
        <c:varyColors val="0"/>
        <c:ser>
          <c:idx val="0"/>
          <c:order val="0"/>
          <c:tx>
            <c:strRef>
              <c:f>'3 støp, ny oi'!$B$1</c:f>
              <c:strCache>
                <c:ptCount val="1"/>
                <c:pt idx="0">
                  <c:v>CT</c:v>
                </c:pt>
              </c:strCache>
            </c:strRef>
          </c:tx>
          <c:invertIfNegative val="0"/>
          <c:dPt>
            <c:idx val="0"/>
            <c:invertIfNegative val="0"/>
            <c:bubble3D val="0"/>
            <c:spPr>
              <a:solidFill>
                <a:srgbClr val="008000"/>
              </a:solidFill>
            </c:spPr>
          </c:dPt>
          <c:dPt>
            <c:idx val="1"/>
            <c:invertIfNegative val="0"/>
            <c:bubble3D val="0"/>
            <c:spPr>
              <a:solidFill>
                <a:srgbClr val="008000"/>
              </a:solidFill>
            </c:spPr>
          </c:dPt>
          <c:dPt>
            <c:idx val="2"/>
            <c:invertIfNegative val="0"/>
            <c:bubble3D val="0"/>
            <c:spPr>
              <a:solidFill>
                <a:srgbClr val="FF0000"/>
              </a:solidFill>
            </c:spPr>
          </c:dPt>
          <c:dPt>
            <c:idx val="3"/>
            <c:invertIfNegative val="0"/>
            <c:bubble3D val="0"/>
            <c:spPr>
              <a:solidFill>
                <a:srgbClr val="008000"/>
              </a:solidFill>
            </c:spPr>
          </c:dPt>
          <c:dPt>
            <c:idx val="4"/>
            <c:invertIfNegative val="0"/>
            <c:bubble3D val="0"/>
            <c:spPr>
              <a:solidFill>
                <a:srgbClr val="008000"/>
              </a:solidFill>
            </c:spPr>
          </c:dPt>
          <c:dPt>
            <c:idx val="5"/>
            <c:invertIfNegative val="0"/>
            <c:bubble3D val="0"/>
            <c:spPr>
              <a:solidFill>
                <a:schemeClr val="tx2">
                  <a:lumMod val="60000"/>
                  <a:lumOff val="40000"/>
                </a:schemeClr>
              </a:solidFill>
            </c:spPr>
          </c:dPt>
          <c:cat>
            <c:strRef>
              <c:f>'3 støp, ny oi'!$A$2:$A$7</c:f>
              <c:strCache>
                <c:ptCount val="6"/>
                <c:pt idx="0">
                  <c:v>Kjøkken</c:v>
                </c:pt>
                <c:pt idx="1">
                  <c:v>Aroma</c:v>
                </c:pt>
                <c:pt idx="2">
                  <c:v>Støp</c:v>
                </c:pt>
                <c:pt idx="3">
                  <c:v>OK</c:v>
                </c:pt>
                <c:pt idx="4">
                  <c:v>Pakking</c:v>
                </c:pt>
                <c:pt idx="5">
                  <c:v>TAKT</c:v>
                </c:pt>
              </c:strCache>
            </c:strRef>
          </c:cat>
          <c:val>
            <c:numRef>
              <c:f>'3 støp, ny oi'!$B$2:$B$7</c:f>
              <c:numCache>
                <c:formatCode>0.00</c:formatCode>
                <c:ptCount val="6"/>
                <c:pt idx="0">
                  <c:v>660.0</c:v>
                </c:pt>
                <c:pt idx="1">
                  <c:v>723.0</c:v>
                </c:pt>
                <c:pt idx="2">
                  <c:v>3729.44204715587</c:v>
                </c:pt>
                <c:pt idx="3" formatCode="General">
                  <c:v>60.0</c:v>
                </c:pt>
                <c:pt idx="4">
                  <c:v>841.5624999999974</c:v>
                </c:pt>
                <c:pt idx="5" formatCode="General">
                  <c:v>873.9310344827574</c:v>
                </c:pt>
              </c:numCache>
            </c:numRef>
          </c:val>
        </c:ser>
        <c:dLbls>
          <c:showLegendKey val="0"/>
          <c:showVal val="0"/>
          <c:showCatName val="0"/>
          <c:showSerName val="0"/>
          <c:showPercent val="0"/>
          <c:showBubbleSize val="0"/>
        </c:dLbls>
        <c:gapWidth val="150"/>
        <c:overlap val="100"/>
        <c:axId val="2096608232"/>
        <c:axId val="2096611320"/>
      </c:barChart>
      <c:catAx>
        <c:axId val="2096608232"/>
        <c:scaling>
          <c:orientation val="minMax"/>
        </c:scaling>
        <c:delete val="0"/>
        <c:axPos val="b"/>
        <c:numFmt formatCode="General" sourceLinked="0"/>
        <c:majorTickMark val="out"/>
        <c:minorTickMark val="none"/>
        <c:tickLblPos val="nextTo"/>
        <c:crossAx val="2096611320"/>
        <c:crosses val="autoZero"/>
        <c:auto val="1"/>
        <c:lblAlgn val="ctr"/>
        <c:lblOffset val="100"/>
        <c:noMultiLvlLbl val="0"/>
      </c:catAx>
      <c:valAx>
        <c:axId val="2096611320"/>
        <c:scaling>
          <c:orientation val="minMax"/>
          <c:max val="1400.0"/>
          <c:min val="0.0"/>
        </c:scaling>
        <c:delete val="0"/>
        <c:axPos val="l"/>
        <c:majorGridlines/>
        <c:numFmt formatCode="0.00" sourceLinked="1"/>
        <c:majorTickMark val="out"/>
        <c:minorTickMark val="none"/>
        <c:tickLblPos val="nextTo"/>
        <c:crossAx val="2096608232"/>
        <c:crosses val="autoZero"/>
        <c:crossBetween val="between"/>
        <c:majorUnit val="200.0"/>
        <c:minorUnit val="20.0"/>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nb-NO" sz="1800" b="1" i="0" baseline="0">
                <a:effectLst/>
              </a:rPr>
              <a:t>CT (Sekunder)</a:t>
            </a:r>
            <a:endParaRPr lang="nb-NO">
              <a:effectLst/>
            </a:endParaRPr>
          </a:p>
        </c:rich>
      </c:tx>
      <c:layout/>
      <c:overlay val="0"/>
    </c:title>
    <c:autoTitleDeleted val="0"/>
    <c:plotArea>
      <c:layout/>
      <c:barChart>
        <c:barDir val="col"/>
        <c:grouping val="stacked"/>
        <c:varyColors val="0"/>
        <c:ser>
          <c:idx val="0"/>
          <c:order val="0"/>
          <c:tx>
            <c:strRef>
              <c:f>'7 sek'!$B$1</c:f>
              <c:strCache>
                <c:ptCount val="1"/>
                <c:pt idx="0">
                  <c:v>CT</c:v>
                </c:pt>
              </c:strCache>
            </c:strRef>
          </c:tx>
          <c:invertIfNegative val="0"/>
          <c:dPt>
            <c:idx val="0"/>
            <c:invertIfNegative val="0"/>
            <c:bubble3D val="0"/>
            <c:spPr>
              <a:solidFill>
                <a:srgbClr val="008000"/>
              </a:solidFill>
            </c:spPr>
          </c:dPt>
          <c:dPt>
            <c:idx val="1"/>
            <c:invertIfNegative val="0"/>
            <c:bubble3D val="0"/>
            <c:spPr>
              <a:solidFill>
                <a:srgbClr val="008000"/>
              </a:solidFill>
            </c:spPr>
          </c:dPt>
          <c:dPt>
            <c:idx val="2"/>
            <c:invertIfNegative val="0"/>
            <c:bubble3D val="0"/>
            <c:spPr>
              <a:solidFill>
                <a:srgbClr val="008000"/>
              </a:solidFill>
            </c:spPr>
          </c:dPt>
          <c:dPt>
            <c:idx val="3"/>
            <c:invertIfNegative val="0"/>
            <c:bubble3D val="0"/>
            <c:spPr>
              <a:solidFill>
                <a:srgbClr val="008000"/>
              </a:solidFill>
            </c:spPr>
          </c:dPt>
          <c:dPt>
            <c:idx val="4"/>
            <c:invertIfNegative val="0"/>
            <c:bubble3D val="0"/>
            <c:spPr>
              <a:solidFill>
                <a:srgbClr val="008000"/>
              </a:solidFill>
            </c:spPr>
          </c:dPt>
          <c:dPt>
            <c:idx val="5"/>
            <c:invertIfNegative val="0"/>
            <c:bubble3D val="0"/>
            <c:spPr>
              <a:solidFill>
                <a:srgbClr val="558ED5"/>
              </a:solidFill>
            </c:spPr>
          </c:dPt>
          <c:cat>
            <c:strRef>
              <c:f>'7 sek'!$A$2:$A$7</c:f>
              <c:strCache>
                <c:ptCount val="6"/>
                <c:pt idx="0">
                  <c:v>Kjøkken</c:v>
                </c:pt>
                <c:pt idx="1">
                  <c:v>Aroma</c:v>
                </c:pt>
                <c:pt idx="2">
                  <c:v>Støp</c:v>
                </c:pt>
                <c:pt idx="3">
                  <c:v>OK</c:v>
                </c:pt>
                <c:pt idx="4">
                  <c:v>Pakking</c:v>
                </c:pt>
                <c:pt idx="5">
                  <c:v>TAKT</c:v>
                </c:pt>
              </c:strCache>
            </c:strRef>
          </c:cat>
          <c:val>
            <c:numRef>
              <c:f>'7 sek'!$B$2:$B$7</c:f>
              <c:numCache>
                <c:formatCode>0.00</c:formatCode>
                <c:ptCount val="6"/>
                <c:pt idx="0">
                  <c:v>660.0</c:v>
                </c:pt>
                <c:pt idx="1">
                  <c:v>723.0</c:v>
                </c:pt>
                <c:pt idx="2">
                  <c:v>842.1320751642279</c:v>
                </c:pt>
                <c:pt idx="3" formatCode="General">
                  <c:v>60.0</c:v>
                </c:pt>
                <c:pt idx="4">
                  <c:v>841.5624999999974</c:v>
                </c:pt>
                <c:pt idx="5" formatCode="General">
                  <c:v>873.9310344827543</c:v>
                </c:pt>
              </c:numCache>
            </c:numRef>
          </c:val>
        </c:ser>
        <c:dLbls>
          <c:showLegendKey val="0"/>
          <c:showVal val="0"/>
          <c:showCatName val="0"/>
          <c:showSerName val="0"/>
          <c:showPercent val="0"/>
          <c:showBubbleSize val="0"/>
        </c:dLbls>
        <c:gapWidth val="150"/>
        <c:overlap val="100"/>
        <c:axId val="2096653864"/>
        <c:axId val="2096656984"/>
      </c:barChart>
      <c:catAx>
        <c:axId val="2096653864"/>
        <c:scaling>
          <c:orientation val="minMax"/>
        </c:scaling>
        <c:delete val="0"/>
        <c:axPos val="b"/>
        <c:numFmt formatCode="General" sourceLinked="0"/>
        <c:majorTickMark val="out"/>
        <c:minorTickMark val="none"/>
        <c:tickLblPos val="nextTo"/>
        <c:crossAx val="2096656984"/>
        <c:crosses val="autoZero"/>
        <c:auto val="1"/>
        <c:lblAlgn val="ctr"/>
        <c:lblOffset val="100"/>
        <c:noMultiLvlLbl val="0"/>
      </c:catAx>
      <c:valAx>
        <c:axId val="2096656984"/>
        <c:scaling>
          <c:orientation val="minMax"/>
          <c:max val="1200.0"/>
          <c:min val="0.0"/>
        </c:scaling>
        <c:delete val="0"/>
        <c:axPos val="l"/>
        <c:majorGridlines/>
        <c:numFmt formatCode="0.00" sourceLinked="1"/>
        <c:majorTickMark val="out"/>
        <c:minorTickMark val="none"/>
        <c:tickLblPos val="nextTo"/>
        <c:crossAx val="2096653864"/>
        <c:crosses val="autoZero"/>
        <c:crossBetween val="between"/>
        <c:majorUnit val="200.0"/>
        <c:minorUnit val="20.0"/>
      </c:valAx>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invertIfNegative val="0"/>
          <c:dPt>
            <c:idx val="1"/>
            <c:invertIfNegative val="0"/>
            <c:bubble3D val="0"/>
            <c:spPr>
              <a:solidFill>
                <a:srgbClr val="FF0000"/>
              </a:solidFill>
            </c:spPr>
          </c:dPt>
          <c:dPt>
            <c:idx val="2"/>
            <c:invertIfNegative val="0"/>
            <c:bubble3D val="0"/>
            <c:spPr>
              <a:solidFill>
                <a:srgbClr val="FF0000"/>
              </a:solidFill>
            </c:spPr>
          </c:dPt>
          <c:cat>
            <c:strRef>
              <c:f>'Ark1'!$A$3:$A$5</c:f>
              <c:strCache>
                <c:ptCount val="3"/>
                <c:pt idx="0">
                  <c:v>Opptak</c:v>
                </c:pt>
                <c:pt idx="1">
                  <c:v>Kapasitet Dragè</c:v>
                </c:pt>
                <c:pt idx="2">
                  <c:v>Kapasitet Blanking</c:v>
                </c:pt>
              </c:strCache>
            </c:strRef>
          </c:cat>
          <c:val>
            <c:numRef>
              <c:f>'Ark1'!$B$3:$B$5</c:f>
              <c:numCache>
                <c:formatCode>General</c:formatCode>
                <c:ptCount val="3"/>
                <c:pt idx="0">
                  <c:v>4000.0</c:v>
                </c:pt>
                <c:pt idx="1">
                  <c:v>1950.0</c:v>
                </c:pt>
                <c:pt idx="2">
                  <c:v>3000.0</c:v>
                </c:pt>
              </c:numCache>
            </c:numRef>
          </c:val>
        </c:ser>
        <c:dLbls>
          <c:showLegendKey val="0"/>
          <c:showVal val="0"/>
          <c:showCatName val="0"/>
          <c:showSerName val="0"/>
          <c:showPercent val="0"/>
          <c:showBubbleSize val="0"/>
        </c:dLbls>
        <c:gapWidth val="150"/>
        <c:axId val="2096687624"/>
        <c:axId val="2096690568"/>
      </c:barChart>
      <c:catAx>
        <c:axId val="2096687624"/>
        <c:scaling>
          <c:orientation val="minMax"/>
        </c:scaling>
        <c:delete val="0"/>
        <c:axPos val="b"/>
        <c:numFmt formatCode="General" sourceLinked="0"/>
        <c:majorTickMark val="out"/>
        <c:minorTickMark val="none"/>
        <c:tickLblPos val="nextTo"/>
        <c:crossAx val="2096690568"/>
        <c:crosses val="autoZero"/>
        <c:auto val="1"/>
        <c:lblAlgn val="ctr"/>
        <c:lblOffset val="100"/>
        <c:noMultiLvlLbl val="0"/>
      </c:catAx>
      <c:valAx>
        <c:axId val="2096690568"/>
        <c:scaling>
          <c:orientation val="minMax"/>
        </c:scaling>
        <c:delete val="0"/>
        <c:axPos val="l"/>
        <c:majorGridlines/>
        <c:numFmt formatCode="General" sourceLinked="1"/>
        <c:majorTickMark val="out"/>
        <c:minorTickMark val="none"/>
        <c:tickLblPos val="nextTo"/>
        <c:crossAx val="209668762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invertIfNegative val="0"/>
          <c:dPt>
            <c:idx val="1"/>
            <c:invertIfNegative val="0"/>
            <c:bubble3D val="0"/>
            <c:spPr>
              <a:solidFill>
                <a:srgbClr val="008000"/>
              </a:solidFill>
            </c:spPr>
          </c:dPt>
          <c:dPt>
            <c:idx val="2"/>
            <c:invertIfNegative val="0"/>
            <c:bubble3D val="0"/>
            <c:spPr>
              <a:solidFill>
                <a:srgbClr val="008000"/>
              </a:solidFill>
            </c:spPr>
          </c:dPt>
          <c:cat>
            <c:strRef>
              <c:f>'Ark1'!$H$3:$H$5</c:f>
              <c:strCache>
                <c:ptCount val="3"/>
                <c:pt idx="0">
                  <c:v>Opptak</c:v>
                </c:pt>
                <c:pt idx="1">
                  <c:v>Kapasitet Dragè</c:v>
                </c:pt>
                <c:pt idx="2">
                  <c:v>Kapasitet Blanking</c:v>
                </c:pt>
              </c:strCache>
            </c:strRef>
          </c:cat>
          <c:val>
            <c:numRef>
              <c:f>'Ark1'!$I$3:$I$5</c:f>
              <c:numCache>
                <c:formatCode>General</c:formatCode>
                <c:ptCount val="3"/>
                <c:pt idx="0">
                  <c:v>3000.0</c:v>
                </c:pt>
                <c:pt idx="1">
                  <c:v>3000.0</c:v>
                </c:pt>
                <c:pt idx="2">
                  <c:v>6000.0</c:v>
                </c:pt>
              </c:numCache>
            </c:numRef>
          </c:val>
        </c:ser>
        <c:dLbls>
          <c:showLegendKey val="0"/>
          <c:showVal val="0"/>
          <c:showCatName val="0"/>
          <c:showSerName val="0"/>
          <c:showPercent val="0"/>
          <c:showBubbleSize val="0"/>
        </c:dLbls>
        <c:gapWidth val="150"/>
        <c:axId val="2096735144"/>
        <c:axId val="2096738088"/>
      </c:barChart>
      <c:catAx>
        <c:axId val="2096735144"/>
        <c:scaling>
          <c:orientation val="minMax"/>
        </c:scaling>
        <c:delete val="0"/>
        <c:axPos val="b"/>
        <c:numFmt formatCode="General" sourceLinked="0"/>
        <c:majorTickMark val="out"/>
        <c:minorTickMark val="none"/>
        <c:tickLblPos val="nextTo"/>
        <c:crossAx val="2096738088"/>
        <c:crosses val="autoZero"/>
        <c:auto val="1"/>
        <c:lblAlgn val="ctr"/>
        <c:lblOffset val="100"/>
        <c:noMultiLvlLbl val="0"/>
      </c:catAx>
      <c:valAx>
        <c:axId val="2096738088"/>
        <c:scaling>
          <c:orientation val="minMax"/>
        </c:scaling>
        <c:delete val="0"/>
        <c:axPos val="l"/>
        <c:majorGridlines/>
        <c:numFmt formatCode="General" sourceLinked="1"/>
        <c:majorTickMark val="out"/>
        <c:minorTickMark val="none"/>
        <c:tickLblPos val="nextTo"/>
        <c:crossAx val="2096735144"/>
        <c:crosses val="autoZero"/>
        <c:crossBetween val="between"/>
      </c:valAx>
    </c:plotArea>
    <c:legend>
      <c:legendPos val="r"/>
      <c:layout/>
      <c:overlay val="0"/>
      <c:txPr>
        <a:bodyPr/>
        <a:lstStyle/>
        <a:p>
          <a:pPr rtl="0">
            <a:defRPr/>
          </a:pPr>
          <a:endParaRPr lang="nb-NO"/>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nb-NO"/>
              <a:t>Omstillingstider (Minutter)</a:t>
            </a:r>
          </a:p>
        </c:rich>
      </c:tx>
      <c:layout/>
      <c:overlay val="0"/>
    </c:title>
    <c:autoTitleDeleted val="0"/>
    <c:plotArea>
      <c:layout/>
      <c:lineChart>
        <c:grouping val="standard"/>
        <c:varyColors val="0"/>
        <c:ser>
          <c:idx val="1"/>
          <c:order val="1"/>
          <c:tx>
            <c:strRef>
              <c:f>'Ark1'!$A$3</c:f>
              <c:strCache>
                <c:ptCount val="1"/>
                <c:pt idx="0">
                  <c:v>Gammel tid</c:v>
                </c:pt>
              </c:strCache>
            </c:strRef>
          </c:tx>
          <c:spPr>
            <a:ln w="76200" cmpd="sng"/>
          </c:spPr>
          <c:marker>
            <c:symbol val="none"/>
          </c:marker>
          <c:cat>
            <c:strRef>
              <c:f>'Ark1'!$B$2:$C$2</c:f>
              <c:strCache>
                <c:ptCount val="2"/>
                <c:pt idx="0">
                  <c:v>Aroma</c:v>
                </c:pt>
                <c:pt idx="1">
                  <c:v>Olje &amp; Kandering</c:v>
                </c:pt>
              </c:strCache>
            </c:strRef>
          </c:cat>
          <c:val>
            <c:numRef>
              <c:f>'Ark1'!$B$3:$C$3</c:f>
              <c:numCache>
                <c:formatCode>General</c:formatCode>
                <c:ptCount val="2"/>
                <c:pt idx="0">
                  <c:v>45.0</c:v>
                </c:pt>
                <c:pt idx="1">
                  <c:v>45.0</c:v>
                </c:pt>
              </c:numCache>
            </c:numRef>
          </c:val>
          <c:smooth val="0"/>
        </c:ser>
        <c:ser>
          <c:idx val="0"/>
          <c:order val="0"/>
          <c:tx>
            <c:strRef>
              <c:f>'Ark1'!$A$4</c:f>
              <c:strCache>
                <c:ptCount val="1"/>
                <c:pt idx="0">
                  <c:v>Ny tid</c:v>
                </c:pt>
              </c:strCache>
            </c:strRef>
          </c:tx>
          <c:spPr>
            <a:ln w="76200" cmpd="sng"/>
          </c:spPr>
          <c:marker>
            <c:symbol val="none"/>
          </c:marker>
          <c:val>
            <c:numRef>
              <c:f>'Ark1'!$B$4:$C$4</c:f>
              <c:numCache>
                <c:formatCode>General</c:formatCode>
                <c:ptCount val="2"/>
                <c:pt idx="0">
                  <c:v>25.0</c:v>
                </c:pt>
                <c:pt idx="1">
                  <c:v>25.0</c:v>
                </c:pt>
              </c:numCache>
            </c:numRef>
          </c:val>
          <c:smooth val="0"/>
        </c:ser>
        <c:dLbls>
          <c:showLegendKey val="0"/>
          <c:showVal val="0"/>
          <c:showCatName val="0"/>
          <c:showSerName val="0"/>
          <c:showPercent val="0"/>
          <c:showBubbleSize val="0"/>
        </c:dLbls>
        <c:marker val="1"/>
        <c:smooth val="0"/>
        <c:axId val="2096764792"/>
        <c:axId val="2096767768"/>
      </c:lineChart>
      <c:catAx>
        <c:axId val="2096764792"/>
        <c:scaling>
          <c:orientation val="minMax"/>
        </c:scaling>
        <c:delete val="0"/>
        <c:axPos val="b"/>
        <c:numFmt formatCode="General" sourceLinked="0"/>
        <c:majorTickMark val="out"/>
        <c:minorTickMark val="none"/>
        <c:tickLblPos val="nextTo"/>
        <c:crossAx val="2096767768"/>
        <c:crosses val="autoZero"/>
        <c:auto val="1"/>
        <c:lblAlgn val="ctr"/>
        <c:lblOffset val="100"/>
        <c:noMultiLvlLbl val="0"/>
      </c:catAx>
      <c:valAx>
        <c:axId val="2096767768"/>
        <c:scaling>
          <c:orientation val="minMax"/>
        </c:scaling>
        <c:delete val="0"/>
        <c:axPos val="l"/>
        <c:majorGridlines/>
        <c:numFmt formatCode="General" sourceLinked="1"/>
        <c:majorTickMark val="out"/>
        <c:minorTickMark val="none"/>
        <c:tickLblPos val="nextTo"/>
        <c:crossAx val="209676479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20"/>
    </mc:Choice>
    <mc:Fallback>
      <c:style val="20"/>
    </mc:Fallback>
  </mc:AlternateContent>
  <c:chart>
    <c:title>
      <c:tx>
        <c:rich>
          <a:bodyPr/>
          <a:lstStyle/>
          <a:p>
            <a:pPr>
              <a:defRPr/>
            </a:pPr>
            <a:r>
              <a:rPr lang="nb-NO"/>
              <a:t>Resultat (Timer)</a:t>
            </a:r>
          </a:p>
        </c:rich>
      </c:tx>
      <c:layout/>
      <c:overlay val="0"/>
    </c:title>
    <c:autoTitleDeleted val="0"/>
    <c:plotArea>
      <c:layout/>
      <c:lineChart>
        <c:grouping val="standard"/>
        <c:varyColors val="0"/>
        <c:ser>
          <c:idx val="1"/>
          <c:order val="1"/>
          <c:tx>
            <c:v>Current State</c:v>
          </c:tx>
          <c:spPr>
            <a:ln w="76200" cmpd="sng">
              <a:solidFill>
                <a:srgbClr val="3366FF"/>
              </a:solidFill>
            </a:ln>
          </c:spPr>
          <c:marker>
            <c:symbol val="none"/>
          </c:marker>
          <c:cat>
            <c:strRef>
              <c:f>'Ark1'!$A$3:$A$7</c:f>
              <c:strCache>
                <c:ptCount val="5"/>
                <c:pt idx="0">
                  <c:v>TCT</c:v>
                </c:pt>
                <c:pt idx="1">
                  <c:v>VA CT</c:v>
                </c:pt>
                <c:pt idx="2">
                  <c:v>NVA CT</c:v>
                </c:pt>
                <c:pt idx="3">
                  <c:v>LT</c:v>
                </c:pt>
                <c:pt idx="4">
                  <c:v>WIP</c:v>
                </c:pt>
              </c:strCache>
            </c:strRef>
          </c:cat>
          <c:val>
            <c:numRef>
              <c:f>'Ark1'!$B$3:$B$7</c:f>
              <c:numCache>
                <c:formatCode>General</c:formatCode>
                <c:ptCount val="5"/>
                <c:pt idx="0">
                  <c:v>87.0</c:v>
                </c:pt>
                <c:pt idx="1">
                  <c:v>80.0</c:v>
                </c:pt>
                <c:pt idx="2">
                  <c:v>7.0</c:v>
                </c:pt>
                <c:pt idx="3">
                  <c:v>168.0</c:v>
                </c:pt>
                <c:pt idx="4">
                  <c:v>165.0</c:v>
                </c:pt>
              </c:numCache>
            </c:numRef>
          </c:val>
          <c:smooth val="0"/>
        </c:ser>
        <c:ser>
          <c:idx val="0"/>
          <c:order val="0"/>
          <c:tx>
            <c:v>Future State</c:v>
          </c:tx>
          <c:spPr>
            <a:ln w="76200" cmpd="sng">
              <a:solidFill>
                <a:srgbClr val="FF0000"/>
              </a:solidFill>
            </a:ln>
          </c:spPr>
          <c:marker>
            <c:symbol val="none"/>
          </c:marker>
          <c:cat>
            <c:strRef>
              <c:f>'Ark1'!$A$11:$A$15</c:f>
              <c:strCache>
                <c:ptCount val="5"/>
                <c:pt idx="0">
                  <c:v>TCT</c:v>
                </c:pt>
                <c:pt idx="1">
                  <c:v>VA CT</c:v>
                </c:pt>
                <c:pt idx="2">
                  <c:v>NVA CT</c:v>
                </c:pt>
                <c:pt idx="3">
                  <c:v>LT</c:v>
                </c:pt>
                <c:pt idx="4">
                  <c:v>WIP</c:v>
                </c:pt>
              </c:strCache>
            </c:strRef>
          </c:cat>
          <c:val>
            <c:numRef>
              <c:f>'Ark1'!$B$11:$B$15</c:f>
              <c:numCache>
                <c:formatCode>General</c:formatCode>
                <c:ptCount val="5"/>
                <c:pt idx="0">
                  <c:v>79.0</c:v>
                </c:pt>
                <c:pt idx="1">
                  <c:v>76.0</c:v>
                </c:pt>
                <c:pt idx="2">
                  <c:v>3.0</c:v>
                </c:pt>
                <c:pt idx="3">
                  <c:v>85.0</c:v>
                </c:pt>
                <c:pt idx="4">
                  <c:v>79.0</c:v>
                </c:pt>
              </c:numCache>
            </c:numRef>
          </c:val>
          <c:smooth val="0"/>
        </c:ser>
        <c:dLbls>
          <c:showLegendKey val="0"/>
          <c:showVal val="0"/>
          <c:showCatName val="0"/>
          <c:showSerName val="0"/>
          <c:showPercent val="0"/>
          <c:showBubbleSize val="0"/>
        </c:dLbls>
        <c:marker val="1"/>
        <c:smooth val="0"/>
        <c:axId val="2096849112"/>
        <c:axId val="2096852088"/>
      </c:lineChart>
      <c:catAx>
        <c:axId val="2096849112"/>
        <c:scaling>
          <c:orientation val="minMax"/>
        </c:scaling>
        <c:delete val="0"/>
        <c:axPos val="b"/>
        <c:numFmt formatCode="General" sourceLinked="0"/>
        <c:majorTickMark val="out"/>
        <c:minorTickMark val="none"/>
        <c:tickLblPos val="nextTo"/>
        <c:crossAx val="2096852088"/>
        <c:crosses val="autoZero"/>
        <c:auto val="1"/>
        <c:lblAlgn val="ctr"/>
        <c:lblOffset val="100"/>
        <c:noMultiLvlLbl val="0"/>
      </c:catAx>
      <c:valAx>
        <c:axId val="2096852088"/>
        <c:scaling>
          <c:orientation val="minMax"/>
        </c:scaling>
        <c:delete val="0"/>
        <c:axPos val="l"/>
        <c:majorGridlines/>
        <c:numFmt formatCode="General" sourceLinked="1"/>
        <c:majorTickMark val="out"/>
        <c:minorTickMark val="none"/>
        <c:tickLblPos val="nextTo"/>
        <c:crossAx val="2096849112"/>
        <c:crosses val="autoZero"/>
        <c:crossBetween val="between"/>
      </c:valAx>
    </c:plotArea>
    <c:legend>
      <c:legendPos val="r"/>
      <c:layout/>
      <c:overlay val="0"/>
    </c:legend>
    <c:plotVisOnly val="1"/>
    <c:dispBlanksAs val="gap"/>
    <c:showDLblsOverMax val="0"/>
  </c:chart>
  <c:spPr>
    <a:ln w="76200" cmpd="sng"/>
  </c:spPr>
  <c:externalData r:id="rId1">
    <c:autoUpdate val="0"/>
  </c:externalData>
</c:chartSpac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HiØ, K.G Meldahlsvei 5, 1671 Fredrikstad</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Bry14</b:Tag>
    <b:SourceType>InternetSite</b:SourceType>
    <b:Guid>{59DB6344-8C55-0C47-95CE-AE3C44A680FA}</b:Guid>
    <b:InternetSiteTitle>Historie</b:InternetSiteTitle>
    <b:URL>http://www.brynildgruppen.no/om-oss/historie</b:URL>
    <b:YearAccessed>2014</b:YearAccessed>
    <b:MonthAccessed>januar</b:MonthAccessed>
    <b:DayAccessed>6</b:DayAccessed>
    <b:Author>
      <b:Author>
        <b:NameList>
          <b:Person>
            <b:Last>Brynildgruppen</b:Last>
          </b:Person>
        </b:NameList>
      </b:Author>
    </b:Author>
    <b:RefOrder>1</b:RefOrder>
  </b:Source>
  <b:Source>
    <b:Tag>Bry</b:Tag>
    <b:SourceType>InternetSite</b:SourceType>
    <b:Guid>{0A8D6544-6F3F-1041-AB52-371933AAFAAF}</b:Guid>
    <b:Author>
      <b:Author>
        <b:NameList>
          <b:Person>
            <b:Last>Brynildgruppen</b:Last>
          </b:Person>
        </b:NameList>
      </b:Author>
    </b:Author>
    <b:InternetSiteTitle>Hvem er vi</b:InternetSiteTitle>
    <b:URL>http://www.brynildgruppen.no/om-oss/hvem-er-vi</b:URL>
    <b:YearAccessed>2014</b:YearAccessed>
    <b:MonthAccessed>januar</b:MonthAccessed>
    <b:DayAccessed>6</b:DayAccessed>
    <b:RefOrder>2</b:RefOrder>
  </b:Source>
  <b:Source>
    <b:Tag>Bry141</b:Tag>
    <b:SourceType>InternetSite</b:SourceType>
    <b:Guid>{5EE579E3-893F-9242-9410-6BC7767758E5}</b:Guid>
    <b:InternetSiteTitle>Visjoner og verdier</b:InternetSiteTitle>
    <b:URL>http://www.brynildgruppen.no/om-oss/visjon-verdier</b:URL>
    <b:YearAccessed>2014</b:YearAccessed>
    <b:MonthAccessed>januar</b:MonthAccessed>
    <b:DayAccessed>6</b:DayAccessed>
    <b:Author>
      <b:Author>
        <b:NameList>
          <b:Person>
            <b:Last>Brynildgruppen</b:Last>
          </b:Person>
        </b:NameList>
      </b:Author>
    </b:Author>
    <b:RefOrder>3</b:RefOrder>
  </b:Source>
  <b:Source>
    <b:Tag>Erl06</b:Tag>
    <b:SourceType>Book</b:SourceType>
    <b:Guid>{91A51C98-0946-7547-B629-5788B0BCBB65}</b:Guid>
    <b:Author>
      <b:Author>
        <b:NameList>
          <b:Person>
            <b:Last>Erlien</b:Last>
            <b:First>Bente</b:First>
          </b:Person>
        </b:NameList>
      </b:Author>
    </b:Author>
    <b:Title>Intern kommunikasjon - Planlegging og tilrettelegging</b:Title>
    <b:Year>2006</b:Year>
    <b:City>Oslo</b:City>
    <b:Publisher>Universitetsforlaget</b:Publisher>
    <b:RefOrder>5</b:RefOrder>
  </b:Source>
  <b:Source>
    <b:Tag>Fag051</b:Tag>
    <b:SourceType>Book</b:SourceType>
    <b:Guid>{46B41089-816E-5B42-BB0A-0E53E6F4357E}</b:Guid>
    <b:Author>
      <b:Author>
        <b:NameList>
          <b:Person>
            <b:Last>Fagerberg</b:Last>
            <b:First>Jan</b:First>
          </b:Person>
          <b:Person>
            <b:Last>Mowery</b:Last>
            <b:First>David</b:First>
          </b:Person>
          <b:Person>
            <b:Last>Nelson</b:Last>
            <b:First>Richard</b:First>
          </b:Person>
        </b:NameList>
      </b:Author>
    </b:Author>
    <b:Title>The Oxford handbook of innovation</b:Title>
    <b:City>Ofxord</b:City>
    <b:Publisher>Oxford university press</b:Publisher>
    <b:Year>2005</b:Year>
    <b:RefOrder>7</b:RefOrder>
  </b:Source>
  <b:Source>
    <b:Tag>Fag05</b:Tag>
    <b:SourceType>Book</b:SourceType>
    <b:Guid>{1A057707-2CAB-AA4A-80D3-313C73608B79}</b:Guid>
    <b:Author>
      <b:Author>
        <b:NameList>
          <b:Person>
            <b:Last>Fagerberg</b:Last>
            <b:First>J</b:First>
          </b:Person>
          <b:Person>
            <b:Last>Mowery</b:Last>
            <b:First>D.C</b:First>
          </b:Person>
          <b:Person>
            <b:Last>Nelson</b:Last>
            <b:First>R.R</b:First>
          </b:Person>
        </b:NameList>
      </b:Author>
    </b:Author>
    <b:Title>The Oxford handbook of innovation</b:Title>
    <b:City>Oxford</b:City>
    <b:Publisher>Oxford University Press</b:Publisher>
    <b:Year>2005</b:Year>
    <b:RefOrder>8</b:RefOrder>
  </b:Source>
  <b:Source>
    <b:Tag>Sch34</b:Tag>
    <b:SourceType>Book</b:SourceType>
    <b:Guid>{8940FAC2-AF84-184E-B64A-555DC9084459}</b:Guid>
    <b:Author>
      <b:Author>
        <b:NameList>
          <b:Person>
            <b:Last>Schumpeter</b:Last>
            <b:First>J.A</b:First>
          </b:Person>
        </b:NameList>
      </b:Author>
    </b:Author>
    <b:Title>The theory of economic development</b:Title>
    <b:City>Cambridge</b:City>
    <b:Publisher>Harvard University Press</b:Publisher>
    <b:Year>1934</b:Year>
    <b:RefOrder>9</b:RefOrder>
  </b:Source>
  <b:Source>
    <b:Tag>Cas82</b:Tag>
    <b:SourceType>Book</b:SourceType>
    <b:Guid>{6A200203-AD04-794B-B3EE-6C09875C1C2E}</b:Guid>
    <b:Author>
      <b:Author>
        <b:NameList>
          <b:Person>
            <b:Last>Casson</b:Last>
            <b:First>M.C</b:First>
          </b:Person>
        </b:NameList>
      </b:Author>
    </b:Author>
    <b:Title>The entrepreneur: An economic theory</b:Title>
    <b:City>Oxford</b:City>
    <b:Publisher>Martin Robertson</b:Publisher>
    <b:Year>1982</b:Year>
    <b:RefOrder>10</b:RefOrder>
  </b:Source>
  <b:Source>
    <b:Tag>Gje07</b:Tag>
    <b:SourceType>Book</b:SourceType>
    <b:Guid>{B4DE58AC-C72B-AB4B-A117-4B711DB846BF}</b:Guid>
    <b:Author>
      <b:Author>
        <b:NameList>
          <b:Person>
            <b:Last>Gjelvsik</b:Last>
            <b:First>Martin</b:First>
          </b:Person>
        </b:NameList>
      </b:Author>
    </b:Author>
    <b:Title>Innovasjonsledelse - Ledelse av innovasjon og internt entreprenørskap</b:Title>
    <b:City>Bergen</b:City>
    <b:Publisher>Fagbokforlaget</b:Publisher>
    <b:Year>2007</b:Year>
    <b:RefOrder>11</b:RefOrder>
  </b:Source>
  <b:Source>
    <b:Tag>Mar91</b:Tag>
    <b:SourceType>Book</b:SourceType>
    <b:Guid>{73529D13-61AF-2D46-B1B8-8B03AB32D03A}</b:Guid>
    <b:Author>
      <b:Author>
        <b:NameList>
          <b:Person>
            <b:Last>March</b:Last>
            <b:First>J.G</b:First>
          </b:Person>
        </b:NameList>
      </b:Author>
    </b:Author>
    <b:Title>Exploration and Exploitation in Organizational Learning</b:Title>
    <b:Year>1991</b:Year>
    <b:RefOrder>6</b:RefOrder>
  </b:Source>
  <b:Source>
    <b:Tag>Placeholder1</b:Tag>
    <b:SourceType>Book</b:SourceType>
    <b:Guid>{3C2EACF6-5ED5-4031-90ED-81313E641717}</b:Guid>
    <b:Author>
      <b:Author>
        <b:NameList>
          <b:Person>
            <b:Last>Klev</b:Last>
            <b:First>Roger</b:First>
          </b:Person>
          <b:Person>
            <b:Last>Levin</b:Last>
            <b:First>Morten</b:First>
          </b:Person>
        </b:NameList>
      </b:Author>
    </b:Author>
    <b:Title>Forandring som praksis</b:Title>
    <b:Year>2009</b:Year>
    <b:City>Trondheim</b:City>
    <b:Publisher>Fagbokforlaget</b:Publisher>
    <b:RefOrder>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BB4057-1798-BC42-B834-36B73DFB2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71</Pages>
  <Words>21943</Words>
  <Characters>116300</Characters>
  <Application>Microsoft Macintosh Word</Application>
  <DocSecurity>0</DocSecurity>
  <Lines>969</Lines>
  <Paragraphs>275</Paragraphs>
  <ScaleCrop>false</ScaleCrop>
  <HeadingPairs>
    <vt:vector size="2" baseType="variant">
      <vt:variant>
        <vt:lpstr>Tittel</vt:lpstr>
      </vt:variant>
      <vt:variant>
        <vt:i4>1</vt:i4>
      </vt:variant>
    </vt:vector>
  </HeadingPairs>
  <TitlesOfParts>
    <vt:vector size="1" baseType="lpstr">
      <vt:lpstr>B14I02</vt:lpstr>
    </vt:vector>
  </TitlesOfParts>
  <Company>HiØ</Company>
  <LinksUpToDate>false</LinksUpToDate>
  <CharactersWithSpaces>137968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B14I02</dc:title>
  <dc:subject/>
  <dc:creator>Martin B. Schive</dc:creator>
  <cp:keywords/>
  <dc:description/>
  <cp:lastModifiedBy>Martin Schive</cp:lastModifiedBy>
  <cp:revision>158</cp:revision>
  <dcterms:created xsi:type="dcterms:W3CDTF">2014-06-02T07:48:00Z</dcterms:created>
  <dcterms:modified xsi:type="dcterms:W3CDTF">2014-06-05T08:20:00Z</dcterms:modified>
</cp:coreProperties>
</file>